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7" w:type="dxa"/>
        <w:tblInd w:w="250" w:type="dxa"/>
        <w:tblLook w:val="04A0" w:firstRow="1" w:lastRow="0" w:firstColumn="1" w:lastColumn="0" w:noHBand="0" w:noVBand="1"/>
      </w:tblPr>
      <w:tblGrid>
        <w:gridCol w:w="4678"/>
        <w:gridCol w:w="4819"/>
      </w:tblGrid>
      <w:tr w:rsidR="00BF2B65" w:rsidRPr="0011718C" w14:paraId="151BE65A" w14:textId="77777777" w:rsidTr="00F53BB2">
        <w:tc>
          <w:tcPr>
            <w:tcW w:w="4678" w:type="dxa"/>
          </w:tcPr>
          <w:p w14:paraId="76EFFF51" w14:textId="77777777" w:rsidR="00BF2B65" w:rsidRPr="0011718C" w:rsidRDefault="00BF2B65" w:rsidP="00F53BB2">
            <w:pPr>
              <w:rPr>
                <w:rFonts w:ascii="Times New Roman" w:eastAsia="Times New Roman" w:hAnsi="Times New Roman"/>
                <w:sz w:val="24"/>
                <w:szCs w:val="24"/>
              </w:rPr>
            </w:pPr>
            <w:r w:rsidRPr="0011718C">
              <w:rPr>
                <w:rFonts w:ascii="Times New Roman" w:eastAsia="Cambria" w:hAnsi="Times New Roman"/>
                <w:spacing w:val="-2"/>
                <w:sz w:val="24"/>
                <w:szCs w:val="24"/>
              </w:rPr>
              <w:t>СОГЛАСОВАННО</w:t>
            </w:r>
          </w:p>
          <w:p w14:paraId="7022B026" w14:textId="77777777" w:rsidR="00BF2B65" w:rsidRPr="006D32C0" w:rsidRDefault="00BF2B65" w:rsidP="00F53BB2">
            <w:pPr>
              <w:ind w:right="591"/>
              <w:rPr>
                <w:rFonts w:ascii="Times New Roman" w:hAnsi="Times New Roman"/>
                <w:spacing w:val="-1"/>
                <w:sz w:val="24"/>
                <w:szCs w:val="24"/>
                <w:lang w:val="ru-RU"/>
              </w:rPr>
            </w:pPr>
            <w:r w:rsidRPr="006D32C0">
              <w:rPr>
                <w:rFonts w:ascii="Times New Roman" w:hAnsi="Times New Roman"/>
                <w:spacing w:val="-1"/>
                <w:sz w:val="24"/>
                <w:szCs w:val="24"/>
                <w:lang w:val="ru-RU"/>
              </w:rPr>
              <w:t>Глава</w:t>
            </w:r>
            <w:r w:rsidRPr="006D32C0">
              <w:rPr>
                <w:rFonts w:ascii="Times New Roman" w:hAnsi="Times New Roman"/>
                <w:sz w:val="24"/>
                <w:szCs w:val="24"/>
                <w:lang w:val="ru-RU"/>
              </w:rPr>
              <w:t xml:space="preserve"> </w:t>
            </w:r>
            <w:r>
              <w:rPr>
                <w:rFonts w:ascii="Times New Roman" w:hAnsi="Times New Roman"/>
                <w:spacing w:val="-1"/>
                <w:sz w:val="24"/>
                <w:szCs w:val="24"/>
                <w:lang w:val="ru-RU"/>
              </w:rPr>
              <w:t>Рыбаловского сельского поселения</w:t>
            </w:r>
            <w:r w:rsidRPr="006D32C0">
              <w:rPr>
                <w:rFonts w:ascii="Times New Roman" w:hAnsi="Times New Roman"/>
                <w:spacing w:val="-1"/>
                <w:sz w:val="24"/>
                <w:szCs w:val="24"/>
                <w:lang w:val="ru-RU"/>
              </w:rPr>
              <w:t xml:space="preserve"> Томского района</w:t>
            </w:r>
          </w:p>
          <w:p w14:paraId="7DCC8708" w14:textId="77777777" w:rsidR="00BF2B65" w:rsidRPr="006D32C0" w:rsidRDefault="00BF2B65" w:rsidP="00F53BB2">
            <w:pPr>
              <w:ind w:right="591"/>
              <w:rPr>
                <w:rFonts w:ascii="Times New Roman" w:hAnsi="Times New Roman"/>
                <w:spacing w:val="-1"/>
                <w:sz w:val="24"/>
                <w:szCs w:val="24"/>
                <w:lang w:val="ru-RU"/>
              </w:rPr>
            </w:pPr>
            <w:r w:rsidRPr="006D32C0">
              <w:rPr>
                <w:rFonts w:ascii="Times New Roman" w:hAnsi="Times New Roman"/>
                <w:spacing w:val="-1"/>
                <w:sz w:val="24"/>
                <w:szCs w:val="24"/>
                <w:lang w:val="ru-RU"/>
              </w:rPr>
              <w:t>Томской области</w:t>
            </w:r>
          </w:p>
          <w:p w14:paraId="2A652708" w14:textId="77777777" w:rsidR="00BF2B65" w:rsidRPr="005E0AB5" w:rsidRDefault="00BF2B65" w:rsidP="00F53BB2">
            <w:pPr>
              <w:ind w:right="591"/>
              <w:rPr>
                <w:rFonts w:ascii="Times New Roman" w:eastAsia="Times New Roman" w:hAnsi="Times New Roman"/>
                <w:sz w:val="24"/>
                <w:szCs w:val="24"/>
                <w:lang w:val="ru-RU"/>
              </w:rPr>
            </w:pPr>
          </w:p>
          <w:p w14:paraId="059731C1" w14:textId="77777777" w:rsidR="00BF2B65" w:rsidRPr="006D32C0" w:rsidRDefault="00BF2B65" w:rsidP="00F53BB2">
            <w:pPr>
              <w:tabs>
                <w:tab w:val="left" w:pos="2833"/>
              </w:tabs>
              <w:rPr>
                <w:rFonts w:ascii="Times New Roman" w:hAnsi="Times New Roman"/>
                <w:sz w:val="24"/>
                <w:szCs w:val="24"/>
                <w:lang w:val="ru-RU"/>
              </w:rPr>
            </w:pPr>
            <w:r w:rsidRPr="006D32C0">
              <w:rPr>
                <w:rFonts w:ascii="Times New Roman" w:hAnsi="Times New Roman"/>
                <w:spacing w:val="-1"/>
                <w:sz w:val="24"/>
                <w:szCs w:val="24"/>
                <w:lang w:val="ru-RU"/>
              </w:rPr>
              <w:t>__________________ А.И. Тюменцев</w:t>
            </w:r>
            <w:r w:rsidRPr="006D32C0">
              <w:rPr>
                <w:rFonts w:ascii="Times New Roman" w:hAnsi="Times New Roman"/>
                <w:sz w:val="24"/>
                <w:szCs w:val="24"/>
                <w:lang w:val="ru-RU"/>
              </w:rPr>
              <w:t xml:space="preserve"> </w:t>
            </w:r>
          </w:p>
          <w:p w14:paraId="145C7668" w14:textId="77777777" w:rsidR="00BF2B65" w:rsidRPr="006D32C0" w:rsidRDefault="00BF2B65" w:rsidP="00F53BB2">
            <w:pPr>
              <w:tabs>
                <w:tab w:val="left" w:pos="2833"/>
              </w:tabs>
              <w:rPr>
                <w:rFonts w:ascii="Times New Roman" w:hAnsi="Times New Roman"/>
                <w:sz w:val="24"/>
                <w:szCs w:val="24"/>
                <w:lang w:val="ru-RU"/>
              </w:rPr>
            </w:pPr>
            <w:r>
              <w:rPr>
                <w:rFonts w:ascii="Times New Roman" w:hAnsi="Times New Roman"/>
                <w:sz w:val="24"/>
                <w:szCs w:val="24"/>
                <w:lang w:val="ru-RU"/>
              </w:rPr>
              <w:t>« ___ » _____________ 2015</w:t>
            </w:r>
            <w:r w:rsidRPr="006D32C0">
              <w:rPr>
                <w:rFonts w:ascii="Times New Roman" w:hAnsi="Times New Roman"/>
                <w:sz w:val="24"/>
                <w:szCs w:val="24"/>
                <w:lang w:val="ru-RU"/>
              </w:rPr>
              <w:t xml:space="preserve"> г. </w:t>
            </w:r>
          </w:p>
          <w:p w14:paraId="3A373D96" w14:textId="77777777" w:rsidR="00BF2B65" w:rsidRPr="0011718C" w:rsidRDefault="00BF2B65" w:rsidP="00F53BB2">
            <w:pPr>
              <w:rPr>
                <w:rFonts w:ascii="Times New Roman" w:eastAsia="Cambria" w:hAnsi="Times New Roman"/>
                <w:spacing w:val="-1"/>
                <w:sz w:val="24"/>
                <w:szCs w:val="24"/>
              </w:rPr>
            </w:pPr>
          </w:p>
          <w:p w14:paraId="74427A1B" w14:textId="77777777" w:rsidR="00BF2B65" w:rsidRPr="0011718C" w:rsidRDefault="00BF2B65" w:rsidP="00F53BB2">
            <w:pPr>
              <w:rPr>
                <w:rFonts w:ascii="Times New Roman" w:eastAsia="Cambria" w:hAnsi="Times New Roman"/>
                <w:spacing w:val="27"/>
                <w:sz w:val="24"/>
                <w:szCs w:val="24"/>
              </w:rPr>
            </w:pPr>
            <w:r w:rsidRPr="0011718C">
              <w:rPr>
                <w:rFonts w:ascii="Times New Roman" w:eastAsia="Cambria" w:hAnsi="Times New Roman"/>
                <w:spacing w:val="-1"/>
                <w:sz w:val="24"/>
                <w:szCs w:val="24"/>
              </w:rPr>
              <w:t>Генеральный директор</w:t>
            </w:r>
          </w:p>
          <w:p w14:paraId="35535D1D" w14:textId="77777777" w:rsidR="00BF2B65" w:rsidRPr="0011718C" w:rsidRDefault="00BF2B65" w:rsidP="00F53BB2">
            <w:pPr>
              <w:rPr>
                <w:rFonts w:ascii="Times New Roman" w:eastAsia="Cambria" w:hAnsi="Times New Roman"/>
                <w:spacing w:val="-1"/>
                <w:sz w:val="24"/>
                <w:szCs w:val="24"/>
              </w:rPr>
            </w:pPr>
            <w:r w:rsidRPr="0011718C">
              <w:rPr>
                <w:rFonts w:ascii="Times New Roman" w:eastAsia="Cambria" w:hAnsi="Times New Roman"/>
                <w:spacing w:val="27"/>
                <w:sz w:val="24"/>
                <w:szCs w:val="24"/>
              </w:rPr>
              <w:t>ООО</w:t>
            </w:r>
            <w:r w:rsidRPr="0011718C">
              <w:rPr>
                <w:rFonts w:ascii="Times New Roman" w:eastAsia="Cambria" w:hAnsi="Times New Roman"/>
                <w:spacing w:val="1"/>
                <w:sz w:val="24"/>
                <w:szCs w:val="24"/>
              </w:rPr>
              <w:t xml:space="preserve"> </w:t>
            </w:r>
            <w:r w:rsidRPr="0011718C">
              <w:rPr>
                <w:rFonts w:ascii="Times New Roman" w:eastAsia="Cambria" w:hAnsi="Times New Roman"/>
                <w:spacing w:val="-1"/>
                <w:sz w:val="24"/>
                <w:szCs w:val="24"/>
              </w:rPr>
              <w:t>«ЛАРС Инжиниринг»</w:t>
            </w:r>
          </w:p>
          <w:p w14:paraId="5A27EC63" w14:textId="77777777" w:rsidR="00BF2B65" w:rsidRPr="0011718C" w:rsidRDefault="00BF2B65" w:rsidP="00F53BB2">
            <w:pPr>
              <w:rPr>
                <w:rFonts w:ascii="Times New Roman" w:eastAsia="Cambria" w:hAnsi="Times New Roman"/>
                <w:spacing w:val="-1"/>
                <w:sz w:val="24"/>
                <w:szCs w:val="24"/>
              </w:rPr>
            </w:pPr>
          </w:p>
          <w:p w14:paraId="48A47D69" w14:textId="77777777" w:rsidR="00BF2B65" w:rsidRPr="0011718C" w:rsidRDefault="00BF2B65" w:rsidP="00F53BB2">
            <w:pPr>
              <w:rPr>
                <w:rFonts w:ascii="Times New Roman" w:eastAsia="Cambria" w:hAnsi="Times New Roman"/>
                <w:spacing w:val="-1"/>
                <w:sz w:val="24"/>
                <w:szCs w:val="24"/>
              </w:rPr>
            </w:pPr>
            <w:r w:rsidRPr="0011718C">
              <w:rPr>
                <w:rFonts w:ascii="Times New Roman" w:eastAsia="Cambria" w:hAnsi="Times New Roman"/>
                <w:spacing w:val="-1"/>
                <w:sz w:val="24"/>
                <w:szCs w:val="24"/>
              </w:rPr>
              <w:t>__________________ К.Е. Марьясов</w:t>
            </w:r>
          </w:p>
          <w:p w14:paraId="696C111D" w14:textId="77777777" w:rsidR="00BF2B65" w:rsidRPr="0011718C" w:rsidRDefault="00BF2B65"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71D97BEB" w14:textId="77777777" w:rsidR="00BF2B65" w:rsidRPr="0011718C" w:rsidRDefault="00BF2B65" w:rsidP="00F53BB2">
            <w:pPr>
              <w:rPr>
                <w:rFonts w:ascii="Times New Roman" w:eastAsia="Times New Roman" w:hAnsi="Times New Roman"/>
                <w:sz w:val="24"/>
                <w:szCs w:val="24"/>
              </w:rPr>
            </w:pPr>
          </w:p>
          <w:p w14:paraId="3F73E646" w14:textId="77777777" w:rsidR="00BF2B65" w:rsidRPr="0011718C" w:rsidRDefault="00BF2B65" w:rsidP="00F53BB2">
            <w:pPr>
              <w:rPr>
                <w:rFonts w:ascii="Times New Roman" w:eastAsia="Cambria" w:hAnsi="Times New Roman"/>
                <w:spacing w:val="-2"/>
                <w:sz w:val="24"/>
                <w:szCs w:val="24"/>
              </w:rPr>
            </w:pPr>
          </w:p>
          <w:p w14:paraId="5C55E7AA" w14:textId="77777777" w:rsidR="00BF2B65" w:rsidRPr="0011718C" w:rsidRDefault="00BF2B65" w:rsidP="00F53BB2">
            <w:pPr>
              <w:rPr>
                <w:rFonts w:ascii="Times New Roman" w:eastAsia="Cambria" w:hAnsi="Times New Roman"/>
                <w:spacing w:val="-2"/>
                <w:sz w:val="24"/>
                <w:szCs w:val="24"/>
              </w:rPr>
            </w:pPr>
          </w:p>
        </w:tc>
        <w:tc>
          <w:tcPr>
            <w:tcW w:w="4819" w:type="dxa"/>
          </w:tcPr>
          <w:p w14:paraId="66A55599" w14:textId="77777777" w:rsidR="00BF2B65" w:rsidRPr="0011718C" w:rsidRDefault="00BF2B65" w:rsidP="00F53BB2">
            <w:pPr>
              <w:rPr>
                <w:rFonts w:ascii="Times New Roman" w:eastAsia="Times New Roman" w:hAnsi="Times New Roman"/>
                <w:sz w:val="24"/>
                <w:szCs w:val="24"/>
              </w:rPr>
            </w:pPr>
            <w:r w:rsidRPr="0011718C">
              <w:rPr>
                <w:rFonts w:ascii="Times New Roman" w:eastAsia="Cambria" w:hAnsi="Times New Roman"/>
                <w:spacing w:val="-1"/>
                <w:sz w:val="24"/>
                <w:szCs w:val="24"/>
              </w:rPr>
              <w:t>УТВЕРЖДАЮ</w:t>
            </w:r>
          </w:p>
          <w:p w14:paraId="6FD1BD8C" w14:textId="77777777" w:rsidR="00BF2B65" w:rsidRPr="0011718C" w:rsidRDefault="00BF2B65" w:rsidP="00F53BB2">
            <w:pPr>
              <w:ind w:right="591"/>
              <w:rPr>
                <w:rFonts w:ascii="Times New Roman" w:eastAsia="Cambria" w:hAnsi="Times New Roman"/>
                <w:spacing w:val="-1"/>
                <w:sz w:val="24"/>
                <w:szCs w:val="24"/>
              </w:rPr>
            </w:pPr>
            <w:r w:rsidRPr="0011718C">
              <w:rPr>
                <w:rFonts w:ascii="Times New Roman" w:eastAsia="Cambria" w:hAnsi="Times New Roman"/>
                <w:spacing w:val="-1"/>
                <w:sz w:val="24"/>
                <w:szCs w:val="24"/>
              </w:rPr>
              <w:t>Глава</w:t>
            </w:r>
            <w:r w:rsidRPr="0011718C">
              <w:rPr>
                <w:rFonts w:ascii="Times New Roman" w:eastAsia="Cambria" w:hAnsi="Times New Roman"/>
                <w:sz w:val="24"/>
                <w:szCs w:val="24"/>
              </w:rPr>
              <w:t xml:space="preserve"> </w:t>
            </w:r>
            <w:r w:rsidRPr="0011718C">
              <w:rPr>
                <w:rFonts w:ascii="Times New Roman" w:eastAsia="Cambria" w:hAnsi="Times New Roman"/>
                <w:spacing w:val="-1"/>
                <w:sz w:val="24"/>
                <w:szCs w:val="24"/>
              </w:rPr>
              <w:t>Томского района</w:t>
            </w:r>
          </w:p>
          <w:p w14:paraId="5C61A46F" w14:textId="77777777" w:rsidR="00BF2B65" w:rsidRPr="0011718C" w:rsidRDefault="00BF2B65" w:rsidP="00F53BB2">
            <w:pPr>
              <w:ind w:right="591"/>
              <w:rPr>
                <w:rFonts w:ascii="Times New Roman" w:eastAsia="Cambria" w:hAnsi="Times New Roman"/>
                <w:spacing w:val="-1"/>
                <w:sz w:val="24"/>
                <w:szCs w:val="24"/>
              </w:rPr>
            </w:pPr>
            <w:r w:rsidRPr="0011718C">
              <w:rPr>
                <w:rFonts w:ascii="Times New Roman" w:eastAsia="Cambria" w:hAnsi="Times New Roman"/>
                <w:spacing w:val="-1"/>
                <w:sz w:val="24"/>
                <w:szCs w:val="24"/>
              </w:rPr>
              <w:t>Томской области</w:t>
            </w:r>
          </w:p>
          <w:p w14:paraId="28EE2AD7" w14:textId="77777777" w:rsidR="00BF2B65" w:rsidRPr="0011718C" w:rsidRDefault="00BF2B65" w:rsidP="00F53BB2">
            <w:pPr>
              <w:ind w:right="591"/>
              <w:rPr>
                <w:rFonts w:ascii="Times New Roman" w:eastAsia="Times New Roman" w:hAnsi="Times New Roman"/>
                <w:sz w:val="24"/>
                <w:szCs w:val="24"/>
              </w:rPr>
            </w:pPr>
          </w:p>
          <w:p w14:paraId="53EE3EE4" w14:textId="77777777" w:rsidR="00BF2B65" w:rsidRPr="0011718C" w:rsidRDefault="00BF2B65" w:rsidP="00F53BB2">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В.Е. Лукьянов</w:t>
            </w:r>
          </w:p>
          <w:p w14:paraId="75EF80EC" w14:textId="77777777" w:rsidR="00BF2B65" w:rsidRPr="0011718C" w:rsidRDefault="00BF2B65"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0031E49C" w14:textId="77777777" w:rsidR="00BF2B65" w:rsidRPr="0011718C" w:rsidRDefault="00BF2B65" w:rsidP="00F53BB2">
            <w:pPr>
              <w:tabs>
                <w:tab w:val="left" w:pos="2833"/>
              </w:tabs>
              <w:rPr>
                <w:rFonts w:ascii="Times New Roman" w:eastAsia="Times New Roman" w:hAnsi="Times New Roman"/>
                <w:sz w:val="24"/>
                <w:szCs w:val="24"/>
              </w:rPr>
            </w:pPr>
          </w:p>
        </w:tc>
      </w:tr>
    </w:tbl>
    <w:p w14:paraId="46922AE5" w14:textId="77777777" w:rsidR="00CA6160" w:rsidRPr="005E0AB5" w:rsidRDefault="00CA6160" w:rsidP="00CA6160">
      <w:pPr>
        <w:spacing w:before="53"/>
        <w:ind w:left="165" w:right="108"/>
        <w:jc w:val="center"/>
        <w:rPr>
          <w:rFonts w:ascii="Times New Roman" w:hAnsi="Times New Roman" w:cs="Times New Roman"/>
          <w:b/>
          <w:sz w:val="24"/>
          <w:szCs w:val="24"/>
          <w:lang w:val="ru-RU"/>
        </w:rPr>
      </w:pPr>
    </w:p>
    <w:p w14:paraId="226EC80E" w14:textId="77777777" w:rsidR="00CA6160" w:rsidRDefault="00CA6160" w:rsidP="00CA6160">
      <w:pPr>
        <w:pStyle w:val="1"/>
        <w:spacing w:before="121"/>
        <w:ind w:left="0"/>
        <w:jc w:val="center"/>
        <w:rPr>
          <w:rFonts w:cs="Times New Roman"/>
          <w:spacing w:val="-1"/>
          <w:sz w:val="32"/>
          <w:szCs w:val="32"/>
          <w:lang w:val="ru-RU"/>
        </w:rPr>
      </w:pPr>
      <w:bookmarkStart w:id="0" w:name="_Toc403691695"/>
      <w:bookmarkStart w:id="1" w:name="_Toc403692476"/>
      <w:bookmarkStart w:id="2" w:name="_Toc403692729"/>
      <w:bookmarkStart w:id="3" w:name="_Toc403692869"/>
      <w:bookmarkStart w:id="4" w:name="_Toc403722131"/>
      <w:bookmarkStart w:id="5" w:name="_Toc403722247"/>
      <w:bookmarkStart w:id="6" w:name="_Toc405413986"/>
      <w:bookmarkStart w:id="7" w:name="_Toc405414597"/>
      <w:bookmarkStart w:id="8" w:name="_Toc405414735"/>
      <w:bookmarkStart w:id="9" w:name="_Toc405456819"/>
      <w:bookmarkStart w:id="10" w:name="_Toc405457460"/>
      <w:bookmarkStart w:id="11" w:name="_Toc413098746"/>
      <w:bookmarkStart w:id="12" w:name="_Toc413098900"/>
      <w:r w:rsidRPr="00DE74FA">
        <w:rPr>
          <w:rFonts w:cs="Times New Roman"/>
          <w:spacing w:val="-1"/>
          <w:sz w:val="32"/>
          <w:szCs w:val="32"/>
          <w:lang w:val="ru-RU"/>
        </w:rPr>
        <w:t xml:space="preserve">«Схема </w:t>
      </w:r>
      <w:r w:rsidRPr="005E0AB5">
        <w:rPr>
          <w:rFonts w:cs="Times New Roman"/>
          <w:spacing w:val="-1"/>
          <w:sz w:val="32"/>
          <w:szCs w:val="32"/>
          <w:lang w:val="ru-RU"/>
        </w:rPr>
        <w:t>теплоснабжения</w:t>
      </w:r>
      <w:bookmarkEnd w:id="0"/>
      <w:bookmarkEnd w:id="1"/>
      <w:bookmarkEnd w:id="2"/>
      <w:bookmarkEnd w:id="3"/>
      <w:bookmarkEnd w:id="4"/>
      <w:bookmarkEnd w:id="5"/>
      <w:bookmarkEnd w:id="6"/>
      <w:bookmarkEnd w:id="7"/>
      <w:bookmarkEnd w:id="8"/>
      <w:bookmarkEnd w:id="9"/>
      <w:bookmarkEnd w:id="10"/>
      <w:bookmarkEnd w:id="11"/>
      <w:bookmarkEnd w:id="12"/>
      <w:r w:rsidRPr="00DE74FA">
        <w:rPr>
          <w:rFonts w:cs="Times New Roman"/>
          <w:spacing w:val="-1"/>
          <w:sz w:val="32"/>
          <w:szCs w:val="32"/>
          <w:lang w:val="ru-RU"/>
        </w:rPr>
        <w:t xml:space="preserve"> </w:t>
      </w:r>
    </w:p>
    <w:p w14:paraId="0EFD8F17" w14:textId="70B05324" w:rsidR="00CA6160" w:rsidRPr="00DE74FA" w:rsidRDefault="002B6B06" w:rsidP="00CA6160">
      <w:pPr>
        <w:pStyle w:val="1"/>
        <w:ind w:left="0"/>
        <w:jc w:val="center"/>
        <w:rPr>
          <w:rFonts w:cs="Times New Roman"/>
          <w:spacing w:val="-1"/>
          <w:sz w:val="32"/>
          <w:szCs w:val="32"/>
          <w:lang w:val="ru-RU"/>
        </w:rPr>
      </w:pPr>
      <w:bookmarkStart w:id="13" w:name="_Toc403691696"/>
      <w:bookmarkStart w:id="14" w:name="_Toc403692477"/>
      <w:bookmarkStart w:id="15" w:name="_Toc403692730"/>
      <w:bookmarkStart w:id="16" w:name="_Toc403692870"/>
      <w:bookmarkStart w:id="17" w:name="_Toc403722132"/>
      <w:bookmarkStart w:id="18" w:name="_Toc403722248"/>
      <w:bookmarkStart w:id="19" w:name="_Toc405413987"/>
      <w:bookmarkStart w:id="20" w:name="_Toc405414598"/>
      <w:bookmarkStart w:id="21" w:name="_Toc405414736"/>
      <w:bookmarkStart w:id="22" w:name="_Toc405456820"/>
      <w:bookmarkStart w:id="23" w:name="_Toc405457461"/>
      <w:bookmarkStart w:id="24" w:name="_Toc413098747"/>
      <w:bookmarkStart w:id="25" w:name="_Toc413098901"/>
      <w:r>
        <w:rPr>
          <w:rFonts w:cs="Times New Roman"/>
          <w:spacing w:val="-1"/>
          <w:sz w:val="32"/>
          <w:szCs w:val="32"/>
          <w:lang w:val="ru-RU"/>
        </w:rPr>
        <w:t>Рыбаловского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сельского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поселения</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муниципального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рай</w:t>
      </w:r>
      <w:r w:rsidR="00CA6160">
        <w:rPr>
          <w:rFonts w:cs="Times New Roman"/>
          <w:spacing w:val="-1"/>
          <w:sz w:val="32"/>
          <w:szCs w:val="32"/>
          <w:lang w:val="ru-RU"/>
        </w:rPr>
        <w:t>о</w:t>
      </w:r>
      <w:r w:rsidR="00CA6160" w:rsidRPr="005E0AB5">
        <w:rPr>
          <w:rFonts w:cs="Times New Roman"/>
          <w:spacing w:val="-1"/>
          <w:sz w:val="32"/>
          <w:szCs w:val="32"/>
          <w:lang w:val="ru-RU"/>
        </w:rPr>
        <w:t>на</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Томской</w:t>
      </w:r>
      <w:r w:rsidR="00CA6160">
        <w:rPr>
          <w:rFonts w:cs="Times New Roman"/>
          <w:spacing w:val="-1"/>
          <w:sz w:val="32"/>
          <w:szCs w:val="32"/>
          <w:lang w:val="ru-RU"/>
        </w:rPr>
        <w:t xml:space="preserve"> области на период с 2014</w:t>
      </w:r>
      <w:r w:rsidR="00CA6160" w:rsidRPr="00DE74FA">
        <w:rPr>
          <w:rFonts w:cs="Times New Roman"/>
          <w:spacing w:val="-1"/>
          <w:sz w:val="32"/>
          <w:szCs w:val="32"/>
          <w:lang w:val="ru-RU"/>
        </w:rPr>
        <w:t xml:space="preserve"> до 202</w:t>
      </w:r>
      <w:r w:rsidR="00CA6160">
        <w:rPr>
          <w:rFonts w:cs="Times New Roman"/>
          <w:spacing w:val="-1"/>
          <w:sz w:val="32"/>
          <w:szCs w:val="32"/>
          <w:lang w:val="ru-RU"/>
        </w:rPr>
        <w:t>9 годы</w:t>
      </w:r>
      <w:r w:rsidR="00CA6160" w:rsidRPr="00DE74FA">
        <w:rPr>
          <w:rFonts w:cs="Times New Roman"/>
          <w:spacing w:val="-1"/>
          <w:sz w:val="32"/>
          <w:szCs w:val="32"/>
          <w:lang w:val="ru-RU"/>
        </w:rPr>
        <w:t>»</w:t>
      </w:r>
      <w:bookmarkEnd w:id="13"/>
      <w:bookmarkEnd w:id="14"/>
      <w:bookmarkEnd w:id="15"/>
      <w:bookmarkEnd w:id="16"/>
      <w:bookmarkEnd w:id="17"/>
      <w:bookmarkEnd w:id="18"/>
      <w:bookmarkEnd w:id="19"/>
      <w:bookmarkEnd w:id="20"/>
      <w:bookmarkEnd w:id="21"/>
      <w:bookmarkEnd w:id="22"/>
      <w:bookmarkEnd w:id="23"/>
      <w:bookmarkEnd w:id="24"/>
      <w:bookmarkEnd w:id="25"/>
    </w:p>
    <w:p w14:paraId="30671C34" w14:textId="77777777" w:rsidR="00CA6160" w:rsidRPr="005E0AB5" w:rsidRDefault="00CA6160" w:rsidP="00CA6160">
      <w:pPr>
        <w:pStyle w:val="1"/>
        <w:spacing w:before="121"/>
        <w:ind w:left="0"/>
        <w:jc w:val="center"/>
        <w:rPr>
          <w:rFonts w:cs="Times New Roman"/>
          <w:b w:val="0"/>
          <w:bCs w:val="0"/>
          <w:sz w:val="32"/>
          <w:szCs w:val="32"/>
          <w:lang w:val="ru-RU"/>
        </w:rPr>
      </w:pPr>
      <w:bookmarkStart w:id="26" w:name="_Toc403691697"/>
      <w:bookmarkStart w:id="27" w:name="_Toc403692478"/>
      <w:bookmarkStart w:id="28" w:name="_Toc403692731"/>
      <w:bookmarkStart w:id="29" w:name="_Toc403692871"/>
      <w:bookmarkStart w:id="30" w:name="_Toc403722133"/>
      <w:bookmarkStart w:id="31" w:name="_Toc403722249"/>
      <w:bookmarkStart w:id="32" w:name="_Toc405413988"/>
      <w:bookmarkStart w:id="33" w:name="_Toc405414599"/>
      <w:bookmarkStart w:id="34" w:name="_Toc405414737"/>
      <w:bookmarkStart w:id="35" w:name="_Toc405456821"/>
      <w:bookmarkStart w:id="36" w:name="_Toc405457462"/>
      <w:bookmarkStart w:id="37" w:name="_Toc413098748"/>
      <w:bookmarkStart w:id="38" w:name="_Toc413098902"/>
      <w:r w:rsidRPr="005E0AB5">
        <w:rPr>
          <w:rFonts w:cs="Times New Roman"/>
          <w:spacing w:val="-1"/>
          <w:sz w:val="32"/>
          <w:szCs w:val="32"/>
          <w:lang w:val="ru-RU"/>
        </w:rPr>
        <w:t>Обосновывающие</w:t>
      </w:r>
      <w:r w:rsidRPr="005E0AB5">
        <w:rPr>
          <w:rFonts w:cs="Times New Roman"/>
          <w:sz w:val="32"/>
          <w:szCs w:val="32"/>
          <w:lang w:val="ru-RU"/>
        </w:rPr>
        <w:t xml:space="preserve"> </w:t>
      </w:r>
      <w:r w:rsidRPr="005E0AB5">
        <w:rPr>
          <w:rFonts w:cs="Times New Roman"/>
          <w:spacing w:val="-1"/>
          <w:sz w:val="32"/>
          <w:szCs w:val="32"/>
          <w:lang w:val="ru-RU"/>
        </w:rPr>
        <w:t>материалы</w:t>
      </w:r>
      <w:bookmarkEnd w:id="26"/>
      <w:bookmarkEnd w:id="27"/>
      <w:bookmarkEnd w:id="28"/>
      <w:bookmarkEnd w:id="29"/>
      <w:bookmarkEnd w:id="30"/>
      <w:bookmarkEnd w:id="31"/>
      <w:bookmarkEnd w:id="32"/>
      <w:bookmarkEnd w:id="33"/>
      <w:bookmarkEnd w:id="34"/>
      <w:bookmarkEnd w:id="35"/>
      <w:bookmarkEnd w:id="36"/>
      <w:bookmarkEnd w:id="37"/>
      <w:bookmarkEnd w:id="38"/>
    </w:p>
    <w:p w14:paraId="7EB1CF3A" w14:textId="2F6C9501" w:rsidR="00CA6160" w:rsidRPr="00D80DA3" w:rsidRDefault="00D80DA3" w:rsidP="00D80DA3">
      <w:pPr>
        <w:jc w:val="center"/>
        <w:rPr>
          <w:rFonts w:ascii="Times New Roman" w:eastAsia="Times New Roman" w:hAnsi="Times New Roman" w:cs="Times New Roman"/>
          <w:b/>
          <w:bCs/>
          <w:sz w:val="28"/>
          <w:szCs w:val="24"/>
          <w:lang w:val="ru-RU"/>
        </w:rPr>
      </w:pPr>
      <w:r>
        <w:rPr>
          <w:rFonts w:ascii="Times New Roman" w:eastAsia="Times New Roman" w:hAnsi="Times New Roman" w:cs="Times New Roman"/>
          <w:b/>
          <w:bCs/>
          <w:sz w:val="28"/>
          <w:szCs w:val="24"/>
          <w:lang w:val="ru-RU"/>
        </w:rPr>
        <w:t>ПСТ.ОМ.016.000</w:t>
      </w:r>
    </w:p>
    <w:p w14:paraId="0667EA32" w14:textId="77777777" w:rsidR="00CA6160" w:rsidRPr="005E0AB5" w:rsidRDefault="00CA6160" w:rsidP="00CA6160">
      <w:pPr>
        <w:rPr>
          <w:rFonts w:ascii="Times New Roman" w:eastAsia="Times New Roman" w:hAnsi="Times New Roman" w:cs="Times New Roman"/>
          <w:b/>
          <w:bCs/>
          <w:sz w:val="24"/>
          <w:szCs w:val="24"/>
          <w:lang w:val="ru-RU"/>
        </w:rPr>
      </w:pPr>
    </w:p>
    <w:p w14:paraId="5B903909" w14:textId="77777777" w:rsidR="00CA6160" w:rsidRPr="005E0AB5" w:rsidRDefault="00CA6160" w:rsidP="00CA6160">
      <w:pPr>
        <w:rPr>
          <w:rFonts w:ascii="Times New Roman" w:eastAsia="Times New Roman" w:hAnsi="Times New Roman" w:cs="Times New Roman"/>
          <w:b/>
          <w:bCs/>
          <w:sz w:val="24"/>
          <w:szCs w:val="24"/>
          <w:lang w:val="ru-RU"/>
        </w:rPr>
      </w:pPr>
    </w:p>
    <w:p w14:paraId="46E8E2F0" w14:textId="77777777" w:rsidR="00CA6160" w:rsidRPr="005E0AB5" w:rsidRDefault="00CA6160" w:rsidP="00CA6160">
      <w:pPr>
        <w:rPr>
          <w:rFonts w:ascii="Times New Roman" w:eastAsia="Times New Roman" w:hAnsi="Times New Roman" w:cs="Times New Roman"/>
          <w:b/>
          <w:bCs/>
          <w:sz w:val="24"/>
          <w:szCs w:val="24"/>
          <w:lang w:val="ru-RU"/>
        </w:rPr>
      </w:pPr>
    </w:p>
    <w:p w14:paraId="6F56F4C4" w14:textId="77777777" w:rsidR="00CA6160" w:rsidRPr="005E0AB5" w:rsidRDefault="00CA6160" w:rsidP="00CA6160">
      <w:pPr>
        <w:rPr>
          <w:rFonts w:ascii="Times New Roman" w:eastAsia="Times New Roman" w:hAnsi="Times New Roman" w:cs="Times New Roman"/>
          <w:b/>
          <w:bCs/>
          <w:sz w:val="24"/>
          <w:szCs w:val="24"/>
          <w:lang w:val="ru-RU"/>
        </w:rPr>
      </w:pPr>
    </w:p>
    <w:p w14:paraId="75F8EC66" w14:textId="77777777" w:rsidR="00CA6160" w:rsidRPr="005E0AB5" w:rsidRDefault="00CA6160" w:rsidP="00CA6160">
      <w:pPr>
        <w:rPr>
          <w:rFonts w:ascii="Times New Roman" w:eastAsia="Times New Roman" w:hAnsi="Times New Roman" w:cs="Times New Roman"/>
          <w:b/>
          <w:bCs/>
          <w:sz w:val="24"/>
          <w:szCs w:val="24"/>
          <w:lang w:val="ru-RU"/>
        </w:rPr>
      </w:pPr>
    </w:p>
    <w:p w14:paraId="69920627" w14:textId="77777777" w:rsidR="00CA6160" w:rsidRPr="005E0AB5" w:rsidRDefault="00CA6160" w:rsidP="00CA6160">
      <w:pPr>
        <w:rPr>
          <w:rFonts w:ascii="Times New Roman" w:eastAsia="Times New Roman" w:hAnsi="Times New Roman" w:cs="Times New Roman"/>
          <w:b/>
          <w:bCs/>
          <w:sz w:val="24"/>
          <w:szCs w:val="24"/>
          <w:lang w:val="ru-RU"/>
        </w:rPr>
      </w:pPr>
    </w:p>
    <w:p w14:paraId="2203052C" w14:textId="77777777" w:rsidR="00CA6160" w:rsidRPr="005E0AB5" w:rsidRDefault="00CA6160" w:rsidP="00CA6160">
      <w:pPr>
        <w:rPr>
          <w:rFonts w:ascii="Times New Roman" w:eastAsia="Times New Roman" w:hAnsi="Times New Roman" w:cs="Times New Roman"/>
          <w:b/>
          <w:bCs/>
          <w:sz w:val="24"/>
          <w:szCs w:val="24"/>
          <w:lang w:val="ru-RU"/>
        </w:rPr>
      </w:pPr>
    </w:p>
    <w:p w14:paraId="68EA3E40" w14:textId="3D5D5BDB" w:rsidR="00CA6160" w:rsidRPr="005E0AB5" w:rsidRDefault="00CA6160" w:rsidP="00CA6160">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 xml:space="preserve">Договор оказания услуг: </w:t>
      </w:r>
      <w:r w:rsidR="002B6B06">
        <w:rPr>
          <w:rFonts w:ascii="Times New Roman" w:eastAsia="Times New Roman" w:hAnsi="Times New Roman" w:cs="Times New Roman"/>
          <w:b/>
          <w:bCs/>
          <w:sz w:val="28"/>
          <w:szCs w:val="28"/>
          <w:lang w:val="ru-RU"/>
        </w:rPr>
        <w:t>№ 367</w:t>
      </w:r>
      <w:r w:rsidR="00231EB7" w:rsidRPr="00231EB7">
        <w:rPr>
          <w:rFonts w:ascii="Times New Roman" w:eastAsia="Times New Roman" w:hAnsi="Times New Roman" w:cs="Times New Roman"/>
          <w:b/>
          <w:bCs/>
          <w:sz w:val="28"/>
          <w:szCs w:val="28"/>
          <w:lang w:val="ru-RU"/>
        </w:rPr>
        <w:t xml:space="preserve"> от 15.08.2014</w:t>
      </w:r>
    </w:p>
    <w:p w14:paraId="7D631236" w14:textId="77777777" w:rsidR="00CA6160" w:rsidRPr="005E0AB5" w:rsidRDefault="00CA6160" w:rsidP="00CA6160">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5CBE9036" w14:textId="77777777" w:rsidR="00CA6160" w:rsidRPr="005E0AB5" w:rsidRDefault="00CA6160" w:rsidP="00CA6160">
      <w:pPr>
        <w:rPr>
          <w:rFonts w:ascii="Times New Roman" w:eastAsia="Times New Roman" w:hAnsi="Times New Roman" w:cs="Times New Roman"/>
          <w:b/>
          <w:bCs/>
          <w:sz w:val="24"/>
          <w:szCs w:val="24"/>
          <w:lang w:val="ru-RU"/>
        </w:rPr>
      </w:pPr>
    </w:p>
    <w:p w14:paraId="455AD50D" w14:textId="77777777" w:rsidR="00CA6160" w:rsidRPr="005E0AB5" w:rsidRDefault="00CA6160" w:rsidP="00CA6160">
      <w:pPr>
        <w:rPr>
          <w:rFonts w:ascii="Times New Roman" w:eastAsia="Times New Roman" w:hAnsi="Times New Roman" w:cs="Times New Roman"/>
          <w:b/>
          <w:bCs/>
          <w:sz w:val="24"/>
          <w:szCs w:val="24"/>
          <w:lang w:val="ru-RU"/>
        </w:rPr>
      </w:pPr>
    </w:p>
    <w:p w14:paraId="48AC356E" w14:textId="77777777" w:rsidR="00CA6160" w:rsidRPr="005E0AB5" w:rsidRDefault="00CA6160" w:rsidP="00CA6160">
      <w:pPr>
        <w:rPr>
          <w:rFonts w:ascii="Times New Roman" w:eastAsia="Times New Roman" w:hAnsi="Times New Roman" w:cs="Times New Roman"/>
          <w:b/>
          <w:bCs/>
          <w:sz w:val="24"/>
          <w:szCs w:val="24"/>
          <w:lang w:val="ru-RU"/>
        </w:rPr>
      </w:pPr>
    </w:p>
    <w:p w14:paraId="118A9F45" w14:textId="77777777" w:rsidR="00CA6160" w:rsidRPr="005E0AB5" w:rsidRDefault="00CA6160" w:rsidP="00CA6160">
      <w:pPr>
        <w:rPr>
          <w:rFonts w:ascii="Times New Roman" w:eastAsia="Times New Roman" w:hAnsi="Times New Roman" w:cs="Times New Roman"/>
          <w:b/>
          <w:bCs/>
          <w:sz w:val="24"/>
          <w:szCs w:val="24"/>
          <w:lang w:val="ru-RU"/>
        </w:rPr>
      </w:pPr>
    </w:p>
    <w:p w14:paraId="0E0CD989" w14:textId="77777777" w:rsidR="00CA6160" w:rsidRPr="005E0AB5" w:rsidRDefault="00CA6160" w:rsidP="00CA6160">
      <w:pPr>
        <w:rPr>
          <w:rFonts w:ascii="Times New Roman" w:eastAsia="Times New Roman" w:hAnsi="Times New Roman" w:cs="Times New Roman"/>
          <w:b/>
          <w:bCs/>
          <w:sz w:val="24"/>
          <w:szCs w:val="24"/>
          <w:lang w:val="ru-RU"/>
        </w:rPr>
      </w:pPr>
    </w:p>
    <w:p w14:paraId="1E020A7A" w14:textId="77777777" w:rsidR="00CA6160" w:rsidRPr="005E0AB5" w:rsidRDefault="00CA6160" w:rsidP="00CA6160">
      <w:pPr>
        <w:rPr>
          <w:rFonts w:ascii="Times New Roman" w:eastAsia="Times New Roman" w:hAnsi="Times New Roman" w:cs="Times New Roman"/>
          <w:b/>
          <w:bCs/>
          <w:sz w:val="24"/>
          <w:szCs w:val="24"/>
          <w:lang w:val="ru-RU"/>
        </w:rPr>
      </w:pPr>
    </w:p>
    <w:p w14:paraId="4F58BC84" w14:textId="77777777" w:rsidR="00CA6160" w:rsidRPr="005E0AB5" w:rsidRDefault="00CA6160" w:rsidP="00CA6160">
      <w:pPr>
        <w:rPr>
          <w:rFonts w:ascii="Times New Roman" w:eastAsia="Times New Roman" w:hAnsi="Times New Roman" w:cs="Times New Roman"/>
          <w:b/>
          <w:bCs/>
          <w:sz w:val="24"/>
          <w:szCs w:val="24"/>
          <w:lang w:val="ru-RU"/>
        </w:rPr>
      </w:pPr>
    </w:p>
    <w:p w14:paraId="1A44F7C3" w14:textId="77777777" w:rsidR="00CA6160" w:rsidRPr="005E0AB5" w:rsidRDefault="00CA6160" w:rsidP="00CA6160">
      <w:pPr>
        <w:rPr>
          <w:rFonts w:ascii="Times New Roman" w:eastAsia="Times New Roman" w:hAnsi="Times New Roman" w:cs="Times New Roman"/>
          <w:b/>
          <w:bCs/>
          <w:sz w:val="24"/>
          <w:szCs w:val="24"/>
          <w:lang w:val="ru-RU"/>
        </w:rPr>
      </w:pPr>
    </w:p>
    <w:p w14:paraId="62E1A537" w14:textId="77777777" w:rsidR="00CA6160" w:rsidRPr="005E0AB5" w:rsidRDefault="00CA6160" w:rsidP="00CA6160">
      <w:pPr>
        <w:rPr>
          <w:rFonts w:ascii="Times New Roman" w:eastAsia="Times New Roman" w:hAnsi="Times New Roman" w:cs="Times New Roman"/>
          <w:b/>
          <w:bCs/>
          <w:sz w:val="24"/>
          <w:szCs w:val="24"/>
          <w:lang w:val="ru-RU"/>
        </w:rPr>
      </w:pPr>
    </w:p>
    <w:p w14:paraId="058C23B9" w14:textId="77777777" w:rsidR="00CA6160" w:rsidRPr="005E0AB5" w:rsidRDefault="00CA6160" w:rsidP="00CA6160">
      <w:pPr>
        <w:rPr>
          <w:rFonts w:ascii="Times New Roman" w:eastAsia="Times New Roman" w:hAnsi="Times New Roman" w:cs="Times New Roman"/>
          <w:b/>
          <w:bCs/>
          <w:sz w:val="24"/>
          <w:szCs w:val="24"/>
          <w:lang w:val="ru-RU"/>
        </w:rPr>
      </w:pPr>
    </w:p>
    <w:p w14:paraId="6C432388" w14:textId="77777777" w:rsidR="00CA6160" w:rsidRPr="005E0AB5" w:rsidRDefault="00CA6160" w:rsidP="00CA6160">
      <w:pPr>
        <w:rPr>
          <w:rFonts w:ascii="Times New Roman" w:eastAsia="Times New Roman" w:hAnsi="Times New Roman" w:cs="Times New Roman"/>
          <w:b/>
          <w:bCs/>
          <w:sz w:val="24"/>
          <w:szCs w:val="24"/>
          <w:lang w:val="ru-RU"/>
        </w:rPr>
      </w:pPr>
    </w:p>
    <w:p w14:paraId="66B70281" w14:textId="77777777" w:rsidR="00CA6160" w:rsidRPr="005E0AB5" w:rsidRDefault="00CA6160" w:rsidP="00CA6160">
      <w:pPr>
        <w:rPr>
          <w:rFonts w:ascii="Times New Roman" w:eastAsia="Times New Roman" w:hAnsi="Times New Roman" w:cs="Times New Roman"/>
          <w:b/>
          <w:bCs/>
          <w:sz w:val="24"/>
          <w:szCs w:val="24"/>
          <w:lang w:val="ru-RU"/>
        </w:rPr>
      </w:pPr>
    </w:p>
    <w:p w14:paraId="15E7F07F" w14:textId="77777777" w:rsidR="00CA6160" w:rsidRPr="005E0AB5" w:rsidRDefault="00CA6160" w:rsidP="00CA6160">
      <w:pPr>
        <w:rPr>
          <w:rFonts w:ascii="Times New Roman" w:eastAsia="Times New Roman" w:hAnsi="Times New Roman" w:cs="Times New Roman"/>
          <w:b/>
          <w:bCs/>
          <w:sz w:val="24"/>
          <w:szCs w:val="24"/>
          <w:lang w:val="ru-RU"/>
        </w:rPr>
      </w:pPr>
    </w:p>
    <w:p w14:paraId="7E02059C" w14:textId="77777777" w:rsidR="00CA6160" w:rsidRPr="005E0AB5" w:rsidRDefault="00CA6160" w:rsidP="00CA6160">
      <w:pPr>
        <w:rPr>
          <w:rFonts w:ascii="Times New Roman" w:eastAsia="Times New Roman" w:hAnsi="Times New Roman" w:cs="Times New Roman"/>
          <w:b/>
          <w:bCs/>
          <w:sz w:val="24"/>
          <w:szCs w:val="24"/>
          <w:lang w:val="ru-RU"/>
        </w:rPr>
      </w:pPr>
    </w:p>
    <w:p w14:paraId="2E9E2AD5" w14:textId="77777777" w:rsidR="00CA6160" w:rsidRPr="005E0AB5" w:rsidRDefault="00CA6160" w:rsidP="00CA6160">
      <w:pPr>
        <w:rPr>
          <w:rFonts w:ascii="Times New Roman" w:eastAsia="Times New Roman" w:hAnsi="Times New Roman" w:cs="Times New Roman"/>
          <w:b/>
          <w:bCs/>
          <w:sz w:val="24"/>
          <w:szCs w:val="24"/>
          <w:lang w:val="ru-RU"/>
        </w:rPr>
      </w:pPr>
    </w:p>
    <w:p w14:paraId="04DDFC48" w14:textId="77777777" w:rsidR="00CA6160" w:rsidRPr="005E0AB5" w:rsidRDefault="00CA6160" w:rsidP="00CA6160">
      <w:pPr>
        <w:rPr>
          <w:rFonts w:ascii="Times New Roman" w:eastAsia="Times New Roman" w:hAnsi="Times New Roman" w:cs="Times New Roman"/>
          <w:b/>
          <w:bCs/>
          <w:sz w:val="24"/>
          <w:szCs w:val="24"/>
          <w:lang w:val="ru-RU"/>
        </w:rPr>
      </w:pPr>
    </w:p>
    <w:p w14:paraId="532413E5" w14:textId="7FC4D567" w:rsidR="00CA6160" w:rsidRPr="005E0AB5" w:rsidRDefault="003D481F" w:rsidP="00CA616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Томск 2015</w:t>
      </w:r>
    </w:p>
    <w:p w14:paraId="2A1C2BCF" w14:textId="77777777" w:rsidR="00CA6160" w:rsidRPr="005E0AB5" w:rsidRDefault="00CA6160" w:rsidP="00CA6160">
      <w:pPr>
        <w:rPr>
          <w:rFonts w:ascii="Times New Roman" w:eastAsia="Times New Roman" w:hAnsi="Times New Roman" w:cs="Times New Roman"/>
          <w:b/>
          <w:bCs/>
          <w:sz w:val="24"/>
          <w:szCs w:val="24"/>
          <w:lang w:val="ru-RU"/>
        </w:rPr>
      </w:pPr>
    </w:p>
    <w:p w14:paraId="15C96218" w14:textId="77777777" w:rsidR="00CA6160" w:rsidRPr="005E0AB5" w:rsidRDefault="00CA6160" w:rsidP="00CA6160">
      <w:pPr>
        <w:ind w:left="4050" w:right="3989"/>
        <w:jc w:val="center"/>
        <w:rPr>
          <w:rFonts w:ascii="Times New Roman" w:eastAsia="Times New Roman" w:hAnsi="Times New Roman" w:cs="Times New Roman"/>
          <w:sz w:val="24"/>
          <w:szCs w:val="24"/>
          <w:lang w:val="ru-RU"/>
        </w:rPr>
      </w:pPr>
    </w:p>
    <w:tbl>
      <w:tblPr>
        <w:tblW w:w="9497" w:type="dxa"/>
        <w:tblInd w:w="250" w:type="dxa"/>
        <w:tblLook w:val="04A0" w:firstRow="1" w:lastRow="0" w:firstColumn="1" w:lastColumn="0" w:noHBand="0" w:noVBand="1"/>
      </w:tblPr>
      <w:tblGrid>
        <w:gridCol w:w="4820"/>
        <w:gridCol w:w="4677"/>
      </w:tblGrid>
      <w:tr w:rsidR="00CA6160" w:rsidRPr="002051E5" w14:paraId="6103E23B" w14:textId="77777777" w:rsidTr="00BA1050">
        <w:tc>
          <w:tcPr>
            <w:tcW w:w="4820" w:type="dxa"/>
          </w:tcPr>
          <w:p w14:paraId="69C4E78A" w14:textId="77777777" w:rsidR="00CA6160" w:rsidRPr="005E0AB5" w:rsidRDefault="00CA6160" w:rsidP="00BA1050">
            <w:pPr>
              <w:spacing w:before="37"/>
              <w:rPr>
                <w:rFonts w:ascii="Times New Roman" w:eastAsia="Times New Roman" w:hAnsi="Times New Roman" w:cs="Times New Roman"/>
                <w:sz w:val="24"/>
                <w:szCs w:val="24"/>
                <w:lang w:val="ru-RU"/>
              </w:rPr>
            </w:pPr>
          </w:p>
          <w:p w14:paraId="41F39B82" w14:textId="77777777" w:rsidR="00CA6160" w:rsidRPr="005E0AB5" w:rsidRDefault="00CA6160" w:rsidP="00BA1050">
            <w:pPr>
              <w:spacing w:before="42"/>
              <w:rPr>
                <w:rFonts w:ascii="Times New Roman" w:hAnsi="Times New Roman" w:cs="Times New Roman"/>
                <w:spacing w:val="-2"/>
                <w:sz w:val="24"/>
                <w:szCs w:val="24"/>
                <w:lang w:val="ru-RU"/>
              </w:rPr>
            </w:pPr>
          </w:p>
        </w:tc>
        <w:tc>
          <w:tcPr>
            <w:tcW w:w="4677" w:type="dxa"/>
          </w:tcPr>
          <w:p w14:paraId="0DA68F86" w14:textId="77777777" w:rsidR="00BF2B65" w:rsidRPr="0011718C" w:rsidRDefault="00BF2B65" w:rsidP="00BF2B65">
            <w:pPr>
              <w:rPr>
                <w:rFonts w:ascii="Times New Roman" w:eastAsia="Times New Roman" w:hAnsi="Times New Roman"/>
                <w:sz w:val="24"/>
                <w:szCs w:val="24"/>
              </w:rPr>
            </w:pPr>
            <w:r w:rsidRPr="0011718C">
              <w:rPr>
                <w:rFonts w:ascii="Times New Roman" w:eastAsia="Cambria" w:hAnsi="Times New Roman"/>
                <w:spacing w:val="-1"/>
                <w:sz w:val="24"/>
                <w:szCs w:val="24"/>
              </w:rPr>
              <w:t>УТВЕРЖДАЮ</w:t>
            </w:r>
          </w:p>
          <w:p w14:paraId="49DCD305" w14:textId="77777777" w:rsidR="00BF2B65" w:rsidRPr="0011718C" w:rsidRDefault="00BF2B65" w:rsidP="00BF2B65">
            <w:pPr>
              <w:ind w:right="591"/>
              <w:rPr>
                <w:rFonts w:ascii="Times New Roman" w:eastAsia="Cambria" w:hAnsi="Times New Roman"/>
                <w:spacing w:val="-1"/>
                <w:sz w:val="24"/>
                <w:szCs w:val="24"/>
              </w:rPr>
            </w:pPr>
            <w:r w:rsidRPr="0011718C">
              <w:rPr>
                <w:rFonts w:ascii="Times New Roman" w:eastAsia="Cambria" w:hAnsi="Times New Roman"/>
                <w:spacing w:val="-1"/>
                <w:sz w:val="24"/>
                <w:szCs w:val="24"/>
              </w:rPr>
              <w:t>Глава</w:t>
            </w:r>
            <w:r w:rsidRPr="0011718C">
              <w:rPr>
                <w:rFonts w:ascii="Times New Roman" w:eastAsia="Cambria" w:hAnsi="Times New Roman"/>
                <w:sz w:val="24"/>
                <w:szCs w:val="24"/>
              </w:rPr>
              <w:t xml:space="preserve"> </w:t>
            </w:r>
            <w:r w:rsidRPr="0011718C">
              <w:rPr>
                <w:rFonts w:ascii="Times New Roman" w:eastAsia="Cambria" w:hAnsi="Times New Roman"/>
                <w:spacing w:val="-1"/>
                <w:sz w:val="24"/>
                <w:szCs w:val="24"/>
              </w:rPr>
              <w:t>Томского района</w:t>
            </w:r>
          </w:p>
          <w:p w14:paraId="37984603" w14:textId="77777777" w:rsidR="00BF2B65" w:rsidRPr="0011718C" w:rsidRDefault="00BF2B65" w:rsidP="00BF2B65">
            <w:pPr>
              <w:ind w:right="591"/>
              <w:rPr>
                <w:rFonts w:ascii="Times New Roman" w:eastAsia="Cambria" w:hAnsi="Times New Roman"/>
                <w:spacing w:val="-1"/>
                <w:sz w:val="24"/>
                <w:szCs w:val="24"/>
              </w:rPr>
            </w:pPr>
            <w:r w:rsidRPr="0011718C">
              <w:rPr>
                <w:rFonts w:ascii="Times New Roman" w:eastAsia="Cambria" w:hAnsi="Times New Roman"/>
                <w:spacing w:val="-1"/>
                <w:sz w:val="24"/>
                <w:szCs w:val="24"/>
              </w:rPr>
              <w:t>Томской области</w:t>
            </w:r>
          </w:p>
          <w:p w14:paraId="67C2C57E" w14:textId="77777777" w:rsidR="00BF2B65" w:rsidRPr="0011718C" w:rsidRDefault="00BF2B65" w:rsidP="00BF2B65">
            <w:pPr>
              <w:ind w:right="591"/>
              <w:rPr>
                <w:rFonts w:ascii="Times New Roman" w:eastAsia="Times New Roman" w:hAnsi="Times New Roman"/>
                <w:sz w:val="24"/>
                <w:szCs w:val="24"/>
              </w:rPr>
            </w:pPr>
          </w:p>
          <w:p w14:paraId="361F5BE6" w14:textId="77777777" w:rsidR="00BF2B65" w:rsidRPr="0011718C" w:rsidRDefault="00BF2B65" w:rsidP="00BF2B65">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В.Е. Лукьянов</w:t>
            </w:r>
          </w:p>
          <w:p w14:paraId="6C155A52" w14:textId="77777777" w:rsidR="00BF2B65" w:rsidRPr="0011718C" w:rsidRDefault="00BF2B65" w:rsidP="00BF2B65">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2C3AA620" w14:textId="77777777" w:rsidR="00CA6160" w:rsidRPr="005E0AB5" w:rsidRDefault="00CA6160" w:rsidP="00BA1050">
            <w:pPr>
              <w:tabs>
                <w:tab w:val="left" w:pos="2833"/>
              </w:tabs>
              <w:spacing w:before="72"/>
              <w:rPr>
                <w:rFonts w:ascii="Times New Roman" w:eastAsia="Times New Roman" w:hAnsi="Times New Roman" w:cs="Times New Roman"/>
                <w:sz w:val="24"/>
                <w:szCs w:val="24"/>
                <w:lang w:val="ru-RU"/>
              </w:rPr>
            </w:pPr>
          </w:p>
        </w:tc>
      </w:tr>
    </w:tbl>
    <w:p w14:paraId="6D0ACBA5" w14:textId="77777777" w:rsidR="00CA6160" w:rsidRPr="005E0AB5" w:rsidRDefault="00CA6160" w:rsidP="00CA6160">
      <w:pPr>
        <w:jc w:val="center"/>
        <w:rPr>
          <w:rFonts w:ascii="Times New Roman" w:hAnsi="Times New Roman" w:cs="Times New Roman"/>
          <w:noProof/>
          <w:sz w:val="24"/>
          <w:szCs w:val="24"/>
          <w:lang w:val="ru-RU" w:eastAsia="ru-RU"/>
        </w:rPr>
      </w:pPr>
    </w:p>
    <w:p w14:paraId="52336D74" w14:textId="77777777" w:rsidR="00CA6160" w:rsidRPr="005E0AB5" w:rsidRDefault="00CA6160" w:rsidP="00CA6160">
      <w:pPr>
        <w:jc w:val="center"/>
        <w:rPr>
          <w:rFonts w:ascii="Times New Roman" w:hAnsi="Times New Roman" w:cs="Times New Roman"/>
          <w:sz w:val="24"/>
          <w:szCs w:val="24"/>
          <w:lang w:val="ru-RU"/>
        </w:rPr>
      </w:pPr>
      <w:r w:rsidRPr="005E0AB5">
        <w:rPr>
          <w:rFonts w:ascii="Times New Roman" w:hAnsi="Times New Roman" w:cs="Times New Roman"/>
          <w:noProof/>
          <w:sz w:val="24"/>
          <w:szCs w:val="24"/>
          <w:lang w:val="ru-RU" w:eastAsia="ru-RU"/>
        </w:rPr>
        <w:drawing>
          <wp:inline distT="0" distB="0" distL="0" distR="0" wp14:anchorId="00AA3355" wp14:editId="1C7FFF73">
            <wp:extent cx="1773904" cy="2339162"/>
            <wp:effectExtent l="0" t="0" r="0" b="4445"/>
            <wp:docPr id="8" name="Рисунок 8"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84/Tomsky_district_of_Tomsk_Oblast_coat_of_arm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3780" cy="2338999"/>
                    </a:xfrm>
                    <a:prstGeom prst="rect">
                      <a:avLst/>
                    </a:prstGeom>
                    <a:noFill/>
                    <a:ln>
                      <a:noFill/>
                    </a:ln>
                  </pic:spPr>
                </pic:pic>
              </a:graphicData>
            </a:graphic>
          </wp:inline>
        </w:drawing>
      </w:r>
    </w:p>
    <w:p w14:paraId="19FAE65E" w14:textId="77777777" w:rsidR="00CA6160" w:rsidRDefault="00CA6160" w:rsidP="00CA6160">
      <w:pPr>
        <w:pStyle w:val="1"/>
        <w:spacing w:before="121"/>
        <w:ind w:left="0"/>
        <w:jc w:val="center"/>
        <w:rPr>
          <w:rFonts w:cs="Times New Roman"/>
          <w:spacing w:val="-1"/>
          <w:sz w:val="32"/>
          <w:szCs w:val="32"/>
          <w:lang w:val="ru-RU"/>
        </w:rPr>
      </w:pPr>
      <w:bookmarkStart w:id="39" w:name="_Toc403691698"/>
      <w:bookmarkStart w:id="40" w:name="_Toc403692479"/>
      <w:bookmarkStart w:id="41" w:name="_Toc403692732"/>
      <w:bookmarkStart w:id="42" w:name="_Toc403692872"/>
      <w:bookmarkStart w:id="43" w:name="_Toc403722134"/>
      <w:bookmarkStart w:id="44" w:name="_Toc403722250"/>
      <w:bookmarkStart w:id="45" w:name="_Toc405413989"/>
      <w:bookmarkStart w:id="46" w:name="_Toc405414600"/>
      <w:bookmarkStart w:id="47" w:name="_Toc405414738"/>
      <w:bookmarkStart w:id="48" w:name="_Toc405456822"/>
      <w:bookmarkStart w:id="49" w:name="_Toc405457463"/>
      <w:bookmarkStart w:id="50" w:name="_Toc413098749"/>
      <w:bookmarkStart w:id="51" w:name="_Toc413098903"/>
      <w:r w:rsidRPr="00DE74FA">
        <w:rPr>
          <w:rFonts w:cs="Times New Roman"/>
          <w:spacing w:val="-1"/>
          <w:sz w:val="32"/>
          <w:szCs w:val="32"/>
          <w:lang w:val="ru-RU"/>
        </w:rPr>
        <w:t xml:space="preserve">«Схема </w:t>
      </w:r>
      <w:r w:rsidRPr="005E0AB5">
        <w:rPr>
          <w:rFonts w:cs="Times New Roman"/>
          <w:spacing w:val="-1"/>
          <w:sz w:val="32"/>
          <w:szCs w:val="32"/>
          <w:lang w:val="ru-RU"/>
        </w:rPr>
        <w:t>теплоснабжения</w:t>
      </w:r>
      <w:bookmarkEnd w:id="39"/>
      <w:bookmarkEnd w:id="40"/>
      <w:bookmarkEnd w:id="41"/>
      <w:bookmarkEnd w:id="42"/>
      <w:bookmarkEnd w:id="43"/>
      <w:bookmarkEnd w:id="44"/>
      <w:bookmarkEnd w:id="45"/>
      <w:bookmarkEnd w:id="46"/>
      <w:bookmarkEnd w:id="47"/>
      <w:bookmarkEnd w:id="48"/>
      <w:bookmarkEnd w:id="49"/>
      <w:bookmarkEnd w:id="50"/>
      <w:bookmarkEnd w:id="51"/>
      <w:r w:rsidRPr="00DE74FA">
        <w:rPr>
          <w:rFonts w:cs="Times New Roman"/>
          <w:spacing w:val="-1"/>
          <w:sz w:val="32"/>
          <w:szCs w:val="32"/>
          <w:lang w:val="ru-RU"/>
        </w:rPr>
        <w:t xml:space="preserve"> </w:t>
      </w:r>
    </w:p>
    <w:p w14:paraId="496454DA" w14:textId="4F3D8559" w:rsidR="00CA6160" w:rsidRPr="00DE74FA" w:rsidRDefault="002B6B06" w:rsidP="00CA6160">
      <w:pPr>
        <w:pStyle w:val="1"/>
        <w:ind w:left="0"/>
        <w:jc w:val="center"/>
        <w:rPr>
          <w:rFonts w:cs="Times New Roman"/>
          <w:spacing w:val="-1"/>
          <w:sz w:val="32"/>
          <w:szCs w:val="32"/>
          <w:lang w:val="ru-RU"/>
        </w:rPr>
      </w:pPr>
      <w:bookmarkStart w:id="52" w:name="_Toc405413990"/>
      <w:bookmarkStart w:id="53" w:name="_Toc405414601"/>
      <w:bookmarkStart w:id="54" w:name="_Toc405414739"/>
      <w:bookmarkStart w:id="55" w:name="_Toc405456823"/>
      <w:bookmarkStart w:id="56" w:name="_Toc405457464"/>
      <w:bookmarkStart w:id="57" w:name="_Toc413098750"/>
      <w:bookmarkStart w:id="58" w:name="_Toc413098904"/>
      <w:r>
        <w:rPr>
          <w:rFonts w:cs="Times New Roman"/>
          <w:spacing w:val="-1"/>
          <w:sz w:val="32"/>
          <w:szCs w:val="32"/>
          <w:lang w:val="ru-RU"/>
        </w:rPr>
        <w:t>Рыбаловского</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сельского</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поселения</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Томского</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муниципального</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рай</w:t>
      </w:r>
      <w:r w:rsidR="007B27B0">
        <w:rPr>
          <w:rFonts w:cs="Times New Roman"/>
          <w:spacing w:val="-1"/>
          <w:sz w:val="32"/>
          <w:szCs w:val="32"/>
          <w:lang w:val="ru-RU"/>
        </w:rPr>
        <w:t>о</w:t>
      </w:r>
      <w:r w:rsidR="007B27B0" w:rsidRPr="005E0AB5">
        <w:rPr>
          <w:rFonts w:cs="Times New Roman"/>
          <w:spacing w:val="-1"/>
          <w:sz w:val="32"/>
          <w:szCs w:val="32"/>
          <w:lang w:val="ru-RU"/>
        </w:rPr>
        <w:t>на</w:t>
      </w:r>
      <w:r w:rsidR="007B27B0" w:rsidRPr="00DE74FA">
        <w:rPr>
          <w:rFonts w:cs="Times New Roman"/>
          <w:spacing w:val="-1"/>
          <w:sz w:val="32"/>
          <w:szCs w:val="32"/>
          <w:lang w:val="ru-RU"/>
        </w:rPr>
        <w:t xml:space="preserve"> </w:t>
      </w:r>
      <w:r w:rsidR="007B27B0" w:rsidRPr="005E0AB5">
        <w:rPr>
          <w:rFonts w:cs="Times New Roman"/>
          <w:spacing w:val="-1"/>
          <w:sz w:val="32"/>
          <w:szCs w:val="32"/>
          <w:lang w:val="ru-RU"/>
        </w:rPr>
        <w:t>Томской</w:t>
      </w:r>
      <w:r w:rsidR="007B27B0">
        <w:rPr>
          <w:rFonts w:cs="Times New Roman"/>
          <w:spacing w:val="-1"/>
          <w:sz w:val="32"/>
          <w:szCs w:val="32"/>
          <w:lang w:val="ru-RU"/>
        </w:rPr>
        <w:t xml:space="preserve"> области на период с 2014</w:t>
      </w:r>
      <w:r w:rsidR="007B27B0" w:rsidRPr="00DE74FA">
        <w:rPr>
          <w:rFonts w:cs="Times New Roman"/>
          <w:spacing w:val="-1"/>
          <w:sz w:val="32"/>
          <w:szCs w:val="32"/>
          <w:lang w:val="ru-RU"/>
        </w:rPr>
        <w:t xml:space="preserve"> до 202</w:t>
      </w:r>
      <w:r w:rsidR="007B27B0">
        <w:rPr>
          <w:rFonts w:cs="Times New Roman"/>
          <w:spacing w:val="-1"/>
          <w:sz w:val="32"/>
          <w:szCs w:val="32"/>
          <w:lang w:val="ru-RU"/>
        </w:rPr>
        <w:t>9 годы</w:t>
      </w:r>
      <w:r w:rsidR="007B27B0" w:rsidRPr="00DE74FA">
        <w:rPr>
          <w:rFonts w:cs="Times New Roman"/>
          <w:spacing w:val="-1"/>
          <w:sz w:val="32"/>
          <w:szCs w:val="32"/>
          <w:lang w:val="ru-RU"/>
        </w:rPr>
        <w:t>»</w:t>
      </w:r>
      <w:bookmarkEnd w:id="52"/>
      <w:bookmarkEnd w:id="53"/>
      <w:bookmarkEnd w:id="54"/>
      <w:bookmarkEnd w:id="55"/>
      <w:bookmarkEnd w:id="56"/>
      <w:bookmarkEnd w:id="57"/>
      <w:bookmarkEnd w:id="58"/>
    </w:p>
    <w:p w14:paraId="29180B95" w14:textId="77777777" w:rsidR="00CA6160" w:rsidRPr="00650246" w:rsidRDefault="00CA6160" w:rsidP="00CA6160">
      <w:pPr>
        <w:pStyle w:val="1"/>
        <w:spacing w:before="121"/>
        <w:ind w:left="0"/>
        <w:jc w:val="center"/>
        <w:rPr>
          <w:rFonts w:cs="Times New Roman"/>
          <w:spacing w:val="-1"/>
          <w:sz w:val="32"/>
          <w:szCs w:val="32"/>
          <w:lang w:val="ru-RU"/>
        </w:rPr>
      </w:pPr>
      <w:bookmarkStart w:id="59" w:name="_Toc403691700"/>
      <w:bookmarkStart w:id="60" w:name="_Toc403692481"/>
      <w:bookmarkStart w:id="61" w:name="_Toc403692734"/>
      <w:bookmarkStart w:id="62" w:name="_Toc403692874"/>
      <w:bookmarkStart w:id="63" w:name="_Toc403722136"/>
      <w:bookmarkStart w:id="64" w:name="_Toc403722252"/>
      <w:bookmarkStart w:id="65" w:name="_Toc405413991"/>
      <w:bookmarkStart w:id="66" w:name="_Toc405414602"/>
      <w:bookmarkStart w:id="67" w:name="_Toc405414740"/>
      <w:bookmarkStart w:id="68" w:name="_Toc405456824"/>
      <w:bookmarkStart w:id="69" w:name="_Toc405457465"/>
      <w:bookmarkStart w:id="70" w:name="_Toc413098751"/>
      <w:bookmarkStart w:id="71" w:name="_Toc413098905"/>
      <w:r w:rsidRPr="005E0AB5">
        <w:rPr>
          <w:rFonts w:cs="Times New Roman"/>
          <w:spacing w:val="-1"/>
          <w:sz w:val="32"/>
          <w:szCs w:val="32"/>
          <w:lang w:val="ru-RU"/>
        </w:rPr>
        <w:t>Обосновывающие</w:t>
      </w:r>
      <w:r w:rsidRPr="00650246">
        <w:rPr>
          <w:rFonts w:cs="Times New Roman"/>
          <w:spacing w:val="-1"/>
          <w:sz w:val="32"/>
          <w:szCs w:val="32"/>
          <w:lang w:val="ru-RU"/>
        </w:rPr>
        <w:t xml:space="preserve"> </w:t>
      </w:r>
      <w:r w:rsidRPr="005E0AB5">
        <w:rPr>
          <w:rFonts w:cs="Times New Roman"/>
          <w:spacing w:val="-1"/>
          <w:sz w:val="32"/>
          <w:szCs w:val="32"/>
          <w:lang w:val="ru-RU"/>
        </w:rPr>
        <w:t>материалы</w:t>
      </w:r>
      <w:bookmarkEnd w:id="59"/>
      <w:bookmarkEnd w:id="60"/>
      <w:bookmarkEnd w:id="61"/>
      <w:bookmarkEnd w:id="62"/>
      <w:bookmarkEnd w:id="63"/>
      <w:bookmarkEnd w:id="64"/>
      <w:bookmarkEnd w:id="65"/>
      <w:bookmarkEnd w:id="66"/>
      <w:bookmarkEnd w:id="67"/>
      <w:bookmarkEnd w:id="68"/>
      <w:bookmarkEnd w:id="69"/>
      <w:bookmarkEnd w:id="70"/>
      <w:bookmarkEnd w:id="71"/>
    </w:p>
    <w:p w14:paraId="34CD38B2" w14:textId="77777777" w:rsidR="008438BE" w:rsidRPr="00D80DA3" w:rsidRDefault="008438BE" w:rsidP="008438BE">
      <w:pPr>
        <w:jc w:val="center"/>
        <w:rPr>
          <w:rFonts w:ascii="Times New Roman" w:eastAsia="Times New Roman" w:hAnsi="Times New Roman" w:cs="Times New Roman"/>
          <w:b/>
          <w:bCs/>
          <w:sz w:val="28"/>
          <w:szCs w:val="24"/>
          <w:lang w:val="ru-RU"/>
        </w:rPr>
      </w:pPr>
      <w:r>
        <w:rPr>
          <w:rFonts w:ascii="Times New Roman" w:eastAsia="Times New Roman" w:hAnsi="Times New Roman" w:cs="Times New Roman"/>
          <w:b/>
          <w:bCs/>
          <w:sz w:val="28"/>
          <w:szCs w:val="24"/>
          <w:lang w:val="ru-RU"/>
        </w:rPr>
        <w:t>ПСТ.ОМ.016.000</w:t>
      </w:r>
    </w:p>
    <w:p w14:paraId="68705A38" w14:textId="77777777" w:rsidR="00CA6160" w:rsidRPr="005E0AB5" w:rsidRDefault="00CA6160" w:rsidP="00CA6160">
      <w:pPr>
        <w:rPr>
          <w:rFonts w:ascii="Times New Roman" w:eastAsia="Times New Roman" w:hAnsi="Times New Roman" w:cs="Times New Roman"/>
          <w:b/>
          <w:bCs/>
          <w:sz w:val="24"/>
          <w:szCs w:val="24"/>
          <w:lang w:val="ru-RU"/>
        </w:rPr>
      </w:pPr>
    </w:p>
    <w:p w14:paraId="394217AC" w14:textId="77777777" w:rsidR="00CA6160" w:rsidRPr="005E0AB5" w:rsidRDefault="00CA6160" w:rsidP="00CA6160">
      <w:pPr>
        <w:rPr>
          <w:rFonts w:ascii="Times New Roman" w:eastAsia="Times New Roman" w:hAnsi="Times New Roman" w:cs="Times New Roman"/>
          <w:b/>
          <w:bCs/>
          <w:sz w:val="24"/>
          <w:szCs w:val="24"/>
          <w:lang w:val="ru-RU"/>
        </w:rPr>
      </w:pPr>
    </w:p>
    <w:p w14:paraId="3792E898" w14:textId="77777777" w:rsidR="00CA6160" w:rsidRPr="005E0AB5" w:rsidRDefault="00CA6160" w:rsidP="00CA6160">
      <w:pPr>
        <w:rPr>
          <w:rFonts w:ascii="Times New Roman" w:eastAsia="Times New Roman" w:hAnsi="Times New Roman" w:cs="Times New Roman"/>
          <w:b/>
          <w:bCs/>
          <w:sz w:val="24"/>
          <w:szCs w:val="24"/>
          <w:lang w:val="ru-RU"/>
        </w:rPr>
      </w:pPr>
    </w:p>
    <w:p w14:paraId="19F1D129" w14:textId="77777777" w:rsidR="00CA6160" w:rsidRPr="005E0AB5" w:rsidRDefault="00CA6160" w:rsidP="00CA6160">
      <w:pPr>
        <w:rPr>
          <w:rFonts w:ascii="Times New Roman" w:eastAsia="Times New Roman" w:hAnsi="Times New Roman" w:cs="Times New Roman"/>
          <w:b/>
          <w:bCs/>
          <w:sz w:val="24"/>
          <w:szCs w:val="24"/>
          <w:lang w:val="ru-RU"/>
        </w:rPr>
      </w:pPr>
    </w:p>
    <w:p w14:paraId="6CF1BF60" w14:textId="77777777" w:rsidR="00CA6160" w:rsidRPr="005E0AB5" w:rsidRDefault="00CA6160" w:rsidP="00CA6160">
      <w:pPr>
        <w:rPr>
          <w:rFonts w:ascii="Times New Roman" w:eastAsia="Times New Roman" w:hAnsi="Times New Roman" w:cs="Times New Roman"/>
          <w:b/>
          <w:bCs/>
          <w:sz w:val="24"/>
          <w:szCs w:val="24"/>
          <w:lang w:val="ru-RU"/>
        </w:rPr>
      </w:pPr>
    </w:p>
    <w:p w14:paraId="1147A988" w14:textId="77777777" w:rsidR="00CA6160" w:rsidRPr="005E0AB5" w:rsidRDefault="00CA6160" w:rsidP="00CA6160">
      <w:pPr>
        <w:rPr>
          <w:rFonts w:ascii="Times New Roman" w:eastAsia="Times New Roman" w:hAnsi="Times New Roman" w:cs="Times New Roman"/>
          <w:b/>
          <w:bCs/>
          <w:sz w:val="24"/>
          <w:szCs w:val="24"/>
          <w:lang w:val="ru-RU"/>
        </w:rPr>
      </w:pPr>
    </w:p>
    <w:p w14:paraId="053F905D" w14:textId="77777777" w:rsidR="00CA6160" w:rsidRPr="005E0AB5" w:rsidRDefault="00CA6160" w:rsidP="00CA6160">
      <w:pPr>
        <w:rPr>
          <w:rFonts w:ascii="Times New Roman" w:eastAsia="Times New Roman" w:hAnsi="Times New Roman" w:cs="Times New Roman"/>
          <w:b/>
          <w:bCs/>
          <w:sz w:val="24"/>
          <w:szCs w:val="24"/>
          <w:lang w:val="ru-RU"/>
        </w:rPr>
      </w:pPr>
    </w:p>
    <w:p w14:paraId="70478CB7" w14:textId="34BC6094" w:rsidR="00231EB7" w:rsidRDefault="00CA6160" w:rsidP="00CA6160">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 xml:space="preserve">Договор оказания услуг: </w:t>
      </w:r>
      <w:r w:rsidR="002B6B06">
        <w:rPr>
          <w:rFonts w:ascii="Times New Roman" w:eastAsia="Times New Roman" w:hAnsi="Times New Roman" w:cs="Times New Roman"/>
          <w:b/>
          <w:bCs/>
          <w:sz w:val="28"/>
          <w:szCs w:val="28"/>
          <w:lang w:val="ru-RU"/>
        </w:rPr>
        <w:t>№ 367</w:t>
      </w:r>
      <w:r w:rsidR="00231EB7" w:rsidRPr="00231EB7">
        <w:rPr>
          <w:rFonts w:ascii="Times New Roman" w:eastAsia="Times New Roman" w:hAnsi="Times New Roman" w:cs="Times New Roman"/>
          <w:b/>
          <w:bCs/>
          <w:sz w:val="28"/>
          <w:szCs w:val="28"/>
          <w:lang w:val="ru-RU"/>
        </w:rPr>
        <w:t xml:space="preserve"> от 15.08.2014</w:t>
      </w:r>
    </w:p>
    <w:p w14:paraId="65C93084" w14:textId="03EE411F" w:rsidR="00CA6160" w:rsidRPr="005E0AB5" w:rsidRDefault="00CA6160" w:rsidP="00CA6160">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725729EB" w14:textId="77777777" w:rsidR="00CA6160" w:rsidRPr="005E0AB5" w:rsidRDefault="00CA6160" w:rsidP="00CA6160">
      <w:pPr>
        <w:rPr>
          <w:rFonts w:ascii="Times New Roman" w:eastAsia="Times New Roman" w:hAnsi="Times New Roman" w:cs="Times New Roman"/>
          <w:b/>
          <w:bCs/>
          <w:sz w:val="24"/>
          <w:szCs w:val="24"/>
          <w:lang w:val="ru-RU"/>
        </w:rPr>
      </w:pPr>
    </w:p>
    <w:p w14:paraId="14F000C7" w14:textId="77777777" w:rsidR="00CA6160" w:rsidRPr="005E0AB5" w:rsidRDefault="00CA6160" w:rsidP="00CA6160">
      <w:pPr>
        <w:rPr>
          <w:rFonts w:ascii="Times New Roman" w:eastAsia="Times New Roman" w:hAnsi="Times New Roman" w:cs="Times New Roman"/>
          <w:b/>
          <w:bCs/>
          <w:sz w:val="24"/>
          <w:szCs w:val="24"/>
          <w:lang w:val="ru-RU"/>
        </w:rPr>
      </w:pPr>
    </w:p>
    <w:p w14:paraId="565A950E" w14:textId="77777777" w:rsidR="00CA6160" w:rsidRPr="005E0AB5" w:rsidRDefault="00CA6160" w:rsidP="00CA6160">
      <w:pPr>
        <w:rPr>
          <w:rFonts w:ascii="Times New Roman" w:eastAsia="Times New Roman" w:hAnsi="Times New Roman" w:cs="Times New Roman"/>
          <w:b/>
          <w:bCs/>
          <w:sz w:val="24"/>
          <w:szCs w:val="24"/>
          <w:lang w:val="ru-RU"/>
        </w:rPr>
      </w:pPr>
    </w:p>
    <w:p w14:paraId="6C150DDA" w14:textId="77777777" w:rsidR="00CA6160" w:rsidRPr="005E0AB5" w:rsidRDefault="00CA6160" w:rsidP="00CA6160">
      <w:pPr>
        <w:rPr>
          <w:rFonts w:ascii="Times New Roman" w:eastAsia="Times New Roman" w:hAnsi="Times New Roman" w:cs="Times New Roman"/>
          <w:b/>
          <w:bCs/>
          <w:sz w:val="24"/>
          <w:szCs w:val="24"/>
          <w:lang w:val="ru-RU"/>
        </w:rPr>
      </w:pPr>
    </w:p>
    <w:p w14:paraId="5CA2A9E3" w14:textId="77777777" w:rsidR="00CA6160" w:rsidRPr="005E0AB5" w:rsidRDefault="00CA6160" w:rsidP="00CA6160">
      <w:pPr>
        <w:rPr>
          <w:rFonts w:ascii="Times New Roman" w:eastAsia="Times New Roman" w:hAnsi="Times New Roman" w:cs="Times New Roman"/>
          <w:b/>
          <w:bCs/>
          <w:sz w:val="24"/>
          <w:szCs w:val="24"/>
          <w:lang w:val="ru-RU"/>
        </w:rPr>
      </w:pPr>
    </w:p>
    <w:p w14:paraId="675C46C0" w14:textId="77777777" w:rsidR="00CA6160" w:rsidRPr="005E0AB5" w:rsidRDefault="00CA6160" w:rsidP="00CA6160">
      <w:pPr>
        <w:rPr>
          <w:rFonts w:ascii="Times New Roman" w:eastAsia="Times New Roman" w:hAnsi="Times New Roman" w:cs="Times New Roman"/>
          <w:b/>
          <w:bCs/>
          <w:sz w:val="24"/>
          <w:szCs w:val="24"/>
          <w:lang w:val="ru-RU"/>
        </w:rPr>
      </w:pPr>
    </w:p>
    <w:p w14:paraId="5A13130F" w14:textId="77777777" w:rsidR="00CA6160" w:rsidRPr="005E0AB5" w:rsidRDefault="00CA6160" w:rsidP="00CA6160">
      <w:pPr>
        <w:rPr>
          <w:rFonts w:ascii="Times New Roman" w:eastAsia="Times New Roman" w:hAnsi="Times New Roman" w:cs="Times New Roman"/>
          <w:b/>
          <w:bCs/>
          <w:sz w:val="24"/>
          <w:szCs w:val="24"/>
          <w:lang w:val="ru-RU"/>
        </w:rPr>
      </w:pPr>
    </w:p>
    <w:p w14:paraId="28CF0217" w14:textId="77777777" w:rsidR="00CA6160" w:rsidRPr="005E0AB5" w:rsidRDefault="00CA6160" w:rsidP="00CA6160">
      <w:pPr>
        <w:rPr>
          <w:rFonts w:ascii="Times New Roman" w:eastAsia="Times New Roman" w:hAnsi="Times New Roman" w:cs="Times New Roman"/>
          <w:b/>
          <w:bCs/>
          <w:sz w:val="24"/>
          <w:szCs w:val="24"/>
          <w:lang w:val="ru-RU"/>
        </w:rPr>
      </w:pPr>
    </w:p>
    <w:p w14:paraId="288FE574" w14:textId="3B436F8F" w:rsidR="009D7A31" w:rsidRDefault="00CA6160" w:rsidP="00CA6160">
      <w:pPr>
        <w:jc w:val="center"/>
        <w:rPr>
          <w:rFonts w:ascii="Times New Roman" w:eastAsia="Times New Roman" w:hAnsi="Times New Roman" w:cs="Times New Roman"/>
          <w:b/>
          <w:bCs/>
          <w:sz w:val="24"/>
          <w:szCs w:val="24"/>
          <w:lang w:val="ru-RU"/>
        </w:rPr>
      </w:pPr>
      <w:r w:rsidRPr="005E0AB5">
        <w:rPr>
          <w:rFonts w:ascii="Times New Roman" w:eastAsia="Times New Roman" w:hAnsi="Times New Roman" w:cs="Times New Roman"/>
          <w:b/>
          <w:bCs/>
          <w:sz w:val="24"/>
          <w:szCs w:val="24"/>
          <w:lang w:val="ru-RU"/>
        </w:rPr>
        <w:t xml:space="preserve">Томск </w:t>
      </w:r>
      <w:r w:rsidR="003D481F">
        <w:rPr>
          <w:rFonts w:ascii="Times New Roman" w:eastAsia="Times New Roman" w:hAnsi="Times New Roman" w:cs="Times New Roman"/>
          <w:b/>
          <w:bCs/>
          <w:sz w:val="24"/>
          <w:szCs w:val="24"/>
          <w:lang w:val="ru-RU"/>
        </w:rPr>
        <w:t>2015</w:t>
      </w:r>
    </w:p>
    <w:p w14:paraId="3362565A" w14:textId="77777777" w:rsidR="00CA6160" w:rsidRPr="00BA1050" w:rsidRDefault="00CA6160" w:rsidP="00CA6160">
      <w:pPr>
        <w:jc w:val="center"/>
        <w:rPr>
          <w:lang w:val="ru-RU"/>
        </w:rPr>
        <w:sectPr w:rsidR="00CA6160" w:rsidRPr="00BA1050" w:rsidSect="00031911">
          <w:headerReference w:type="default" r:id="rId9"/>
          <w:headerReference w:type="first" r:id="rId10"/>
          <w:pgSz w:w="11900" w:h="16840"/>
          <w:pgMar w:top="1134" w:right="850" w:bottom="1134" w:left="1701" w:header="708" w:footer="708" w:gutter="0"/>
          <w:cols w:space="708"/>
          <w:titlePg/>
          <w:docGrid w:linePitch="360"/>
        </w:sectPr>
      </w:pPr>
    </w:p>
    <w:bookmarkStart w:id="72" w:name="_Toc403692735" w:displacedByCustomXml="next"/>
    <w:bookmarkStart w:id="73" w:name="_Toc403692875" w:displacedByCustomXml="next"/>
    <w:bookmarkStart w:id="74" w:name="_Toc403722137" w:displacedByCustomXml="next"/>
    <w:bookmarkStart w:id="75" w:name="_Toc403722253" w:displacedByCustomXml="next"/>
    <w:sdt>
      <w:sdtPr>
        <w:rPr>
          <w:rFonts w:ascii="Times New Roman" w:eastAsiaTheme="minorHAnsi" w:hAnsi="Times New Roman" w:cs="Times New Roman"/>
          <w:b w:val="0"/>
          <w:bCs w:val="0"/>
          <w:color w:val="auto"/>
          <w:sz w:val="24"/>
          <w:szCs w:val="24"/>
          <w:lang w:val="en-US" w:eastAsia="en-US"/>
        </w:rPr>
        <w:id w:val="-884023660"/>
        <w:docPartObj>
          <w:docPartGallery w:val="Table of Contents"/>
          <w:docPartUnique/>
        </w:docPartObj>
      </w:sdtPr>
      <w:sdtEndPr>
        <w:rPr>
          <w:sz w:val="22"/>
          <w:szCs w:val="22"/>
        </w:rPr>
      </w:sdtEndPr>
      <w:sdtContent>
        <w:p w14:paraId="3226AA67" w14:textId="1244715C" w:rsidR="00031911" w:rsidRPr="00031911" w:rsidRDefault="00031911" w:rsidP="00031911">
          <w:pPr>
            <w:pStyle w:val="afd"/>
            <w:spacing w:before="0"/>
            <w:jc w:val="center"/>
            <w:rPr>
              <w:rFonts w:ascii="Times New Roman" w:hAnsi="Times New Roman" w:cs="Times New Roman"/>
              <w:color w:val="auto"/>
              <w:sz w:val="24"/>
              <w:szCs w:val="24"/>
            </w:rPr>
          </w:pPr>
          <w:r w:rsidRPr="00031911">
            <w:rPr>
              <w:rFonts w:ascii="Times New Roman" w:hAnsi="Times New Roman" w:cs="Times New Roman"/>
              <w:color w:val="auto"/>
              <w:sz w:val="24"/>
              <w:szCs w:val="24"/>
            </w:rPr>
            <w:t>Содержание</w:t>
          </w:r>
        </w:p>
        <w:p w14:paraId="5D9822C2" w14:textId="25DF01B1" w:rsidR="00724D3D" w:rsidRDefault="00031911" w:rsidP="00724D3D">
          <w:pPr>
            <w:pStyle w:val="11"/>
            <w:rPr>
              <w:rFonts w:eastAsiaTheme="minorEastAsia"/>
              <w:noProof/>
              <w:lang w:val="ru-RU" w:eastAsia="ru-RU"/>
            </w:rPr>
          </w:pPr>
          <w:r w:rsidRPr="00441165">
            <w:rPr>
              <w:rFonts w:ascii="Times New Roman" w:hAnsi="Times New Roman" w:cs="Times New Roman"/>
              <w:sz w:val="24"/>
              <w:szCs w:val="24"/>
            </w:rPr>
            <w:fldChar w:fldCharType="begin"/>
          </w:r>
          <w:r w:rsidRPr="00441165">
            <w:rPr>
              <w:rFonts w:ascii="Times New Roman" w:hAnsi="Times New Roman" w:cs="Times New Roman"/>
              <w:sz w:val="24"/>
              <w:szCs w:val="24"/>
            </w:rPr>
            <w:instrText xml:space="preserve"> TOC \o "1-3" \h \z \u </w:instrText>
          </w:r>
          <w:r w:rsidRPr="00441165">
            <w:rPr>
              <w:rFonts w:ascii="Times New Roman" w:hAnsi="Times New Roman" w:cs="Times New Roman"/>
              <w:sz w:val="24"/>
              <w:szCs w:val="24"/>
            </w:rPr>
            <w:fldChar w:fldCharType="separate"/>
          </w:r>
        </w:p>
        <w:p w14:paraId="307A41E5" w14:textId="77777777" w:rsidR="00724D3D" w:rsidRDefault="00D01BF1">
          <w:pPr>
            <w:pStyle w:val="11"/>
            <w:rPr>
              <w:rFonts w:eastAsiaTheme="minorEastAsia"/>
              <w:noProof/>
              <w:lang w:val="ru-RU" w:eastAsia="ru-RU"/>
            </w:rPr>
          </w:pPr>
          <w:hyperlink w:anchor="_Toc413098906"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1.</w:t>
            </w:r>
            <w:r w:rsidR="00724D3D" w:rsidRPr="00C01BFB">
              <w:rPr>
                <w:rStyle w:val="a5"/>
                <w:rFonts w:cs="Times New Roman"/>
                <w:noProof/>
                <w:spacing w:val="33"/>
                <w:lang w:val="ru-RU"/>
              </w:rPr>
              <w:t xml:space="preserve"> </w:t>
            </w:r>
            <w:r w:rsidR="00724D3D" w:rsidRPr="00C01BFB">
              <w:rPr>
                <w:rStyle w:val="a5"/>
                <w:rFonts w:cs="Times New Roman"/>
                <w:noProof/>
                <w:lang w:val="ru-RU"/>
              </w:rPr>
              <w:t>Существующее</w:t>
            </w:r>
            <w:r w:rsidR="00724D3D" w:rsidRPr="00C01BFB">
              <w:rPr>
                <w:rStyle w:val="a5"/>
                <w:rFonts w:cs="Times New Roman"/>
                <w:noProof/>
                <w:spacing w:val="31"/>
                <w:lang w:val="ru-RU"/>
              </w:rPr>
              <w:t xml:space="preserve"> </w:t>
            </w:r>
            <w:r w:rsidR="00724D3D" w:rsidRPr="00C01BFB">
              <w:rPr>
                <w:rStyle w:val="a5"/>
                <w:rFonts w:cs="Times New Roman"/>
                <w:noProof/>
                <w:lang w:val="ru-RU"/>
              </w:rPr>
              <w:t>положение</w:t>
            </w:r>
            <w:r w:rsidR="00724D3D" w:rsidRPr="00C01BFB">
              <w:rPr>
                <w:rStyle w:val="a5"/>
                <w:rFonts w:cs="Times New Roman"/>
                <w:noProof/>
                <w:spacing w:val="33"/>
                <w:lang w:val="ru-RU"/>
              </w:rPr>
              <w:t xml:space="preserve"> </w:t>
            </w:r>
            <w:r w:rsidR="00724D3D" w:rsidRPr="00C01BFB">
              <w:rPr>
                <w:rStyle w:val="a5"/>
                <w:rFonts w:cs="Times New Roman"/>
                <w:noProof/>
                <w:lang w:val="ru-RU"/>
              </w:rPr>
              <w:t>в</w:t>
            </w:r>
            <w:r w:rsidR="00724D3D" w:rsidRPr="00C01BFB">
              <w:rPr>
                <w:rStyle w:val="a5"/>
                <w:rFonts w:cs="Times New Roman"/>
                <w:noProof/>
                <w:spacing w:val="32"/>
                <w:lang w:val="ru-RU"/>
              </w:rPr>
              <w:t xml:space="preserve"> </w:t>
            </w:r>
            <w:r w:rsidR="00724D3D" w:rsidRPr="00C01BFB">
              <w:rPr>
                <w:rStyle w:val="a5"/>
                <w:rFonts w:cs="Times New Roman"/>
                <w:noProof/>
                <w:lang w:val="ru-RU"/>
              </w:rPr>
              <w:t>сфере</w:t>
            </w:r>
            <w:r w:rsidR="00724D3D" w:rsidRPr="00C01BFB">
              <w:rPr>
                <w:rStyle w:val="a5"/>
                <w:rFonts w:cs="Times New Roman"/>
                <w:noProof/>
                <w:spacing w:val="33"/>
                <w:lang w:val="ru-RU"/>
              </w:rPr>
              <w:t xml:space="preserve"> </w:t>
            </w:r>
            <w:r w:rsidR="00724D3D" w:rsidRPr="00C01BFB">
              <w:rPr>
                <w:rStyle w:val="a5"/>
                <w:rFonts w:cs="Times New Roman"/>
                <w:noProof/>
                <w:lang w:val="ru-RU"/>
              </w:rPr>
              <w:t>производства,</w:t>
            </w:r>
            <w:r w:rsidR="00724D3D" w:rsidRPr="00C01BFB">
              <w:rPr>
                <w:rStyle w:val="a5"/>
                <w:rFonts w:cs="Times New Roman"/>
                <w:noProof/>
                <w:spacing w:val="32"/>
                <w:lang w:val="ru-RU"/>
              </w:rPr>
              <w:t xml:space="preserve"> </w:t>
            </w:r>
            <w:r w:rsidR="00724D3D" w:rsidRPr="00C01BFB">
              <w:rPr>
                <w:rStyle w:val="a5"/>
                <w:rFonts w:cs="Times New Roman"/>
                <w:noProof/>
                <w:lang w:val="ru-RU"/>
              </w:rPr>
              <w:t>передачи</w:t>
            </w:r>
            <w:r w:rsidR="00724D3D" w:rsidRPr="00C01BFB">
              <w:rPr>
                <w:rStyle w:val="a5"/>
                <w:rFonts w:cs="Times New Roman"/>
                <w:noProof/>
                <w:spacing w:val="30"/>
                <w:lang w:val="ru-RU"/>
              </w:rPr>
              <w:t xml:space="preserve"> </w:t>
            </w:r>
            <w:r w:rsidR="00724D3D" w:rsidRPr="00C01BFB">
              <w:rPr>
                <w:rStyle w:val="a5"/>
                <w:rFonts w:cs="Times New Roman"/>
                <w:noProof/>
                <w:lang w:val="ru-RU"/>
              </w:rPr>
              <w:t>и</w:t>
            </w:r>
            <w:r w:rsidR="00724D3D" w:rsidRPr="00C01BFB">
              <w:rPr>
                <w:rStyle w:val="a5"/>
                <w:rFonts w:cs="Times New Roman"/>
                <w:noProof/>
                <w:spacing w:val="36"/>
                <w:w w:val="99"/>
                <w:lang w:val="ru-RU"/>
              </w:rPr>
              <w:t xml:space="preserve"> </w:t>
            </w:r>
            <w:r w:rsidR="00724D3D" w:rsidRPr="00C01BFB">
              <w:rPr>
                <w:rStyle w:val="a5"/>
                <w:rFonts w:cs="Times New Roman"/>
                <w:noProof/>
                <w:lang w:val="ru-RU"/>
              </w:rPr>
              <w:t>потребления</w:t>
            </w:r>
            <w:r w:rsidR="00724D3D" w:rsidRPr="00C01BFB">
              <w:rPr>
                <w:rStyle w:val="a5"/>
                <w:rFonts w:cs="Times New Roman"/>
                <w:noProof/>
                <w:spacing w:val="-16"/>
                <w:lang w:val="ru-RU"/>
              </w:rPr>
              <w:t xml:space="preserve"> </w:t>
            </w:r>
            <w:r w:rsidR="00724D3D" w:rsidRPr="00C01BFB">
              <w:rPr>
                <w:rStyle w:val="a5"/>
                <w:rFonts w:cs="Times New Roman"/>
                <w:noProof/>
                <w:lang w:val="ru-RU"/>
              </w:rPr>
              <w:t>тепловой</w:t>
            </w:r>
            <w:r w:rsidR="00724D3D" w:rsidRPr="00C01BFB">
              <w:rPr>
                <w:rStyle w:val="a5"/>
                <w:rFonts w:cs="Times New Roman"/>
                <w:noProof/>
                <w:spacing w:val="-14"/>
                <w:lang w:val="ru-RU"/>
              </w:rPr>
              <w:t xml:space="preserve"> </w:t>
            </w:r>
            <w:r w:rsidR="00724D3D" w:rsidRPr="00C01BFB">
              <w:rPr>
                <w:rStyle w:val="a5"/>
                <w:rFonts w:cs="Times New Roman"/>
                <w:noProof/>
                <w:lang w:val="ru-RU"/>
              </w:rPr>
              <w:t>энергии</w:t>
            </w:r>
            <w:r w:rsidR="00724D3D" w:rsidRPr="00C01BFB">
              <w:rPr>
                <w:rStyle w:val="a5"/>
                <w:rFonts w:cs="Times New Roman"/>
                <w:noProof/>
                <w:spacing w:val="-15"/>
                <w:lang w:val="ru-RU"/>
              </w:rPr>
              <w:t xml:space="preserve"> </w:t>
            </w:r>
            <w:r w:rsidR="00724D3D" w:rsidRPr="00C01BFB">
              <w:rPr>
                <w:rStyle w:val="a5"/>
                <w:rFonts w:cs="Times New Roman"/>
                <w:noProof/>
                <w:spacing w:val="1"/>
                <w:lang w:val="ru-RU"/>
              </w:rPr>
              <w:t>для</w:t>
            </w:r>
            <w:r w:rsidR="00724D3D" w:rsidRPr="00C01BFB">
              <w:rPr>
                <w:rStyle w:val="a5"/>
                <w:rFonts w:cs="Times New Roman"/>
                <w:noProof/>
                <w:spacing w:val="-15"/>
                <w:lang w:val="ru-RU"/>
              </w:rPr>
              <w:t xml:space="preserve"> </w:t>
            </w:r>
            <w:r w:rsidR="00724D3D" w:rsidRPr="00C01BFB">
              <w:rPr>
                <w:rStyle w:val="a5"/>
                <w:rFonts w:cs="Times New Roman"/>
                <w:noProof/>
                <w:lang w:val="ru-RU"/>
              </w:rPr>
              <w:t>целей</w:t>
            </w:r>
            <w:r w:rsidR="00724D3D" w:rsidRPr="00C01BFB">
              <w:rPr>
                <w:rStyle w:val="a5"/>
                <w:rFonts w:cs="Times New Roman"/>
                <w:noProof/>
                <w:spacing w:val="-14"/>
                <w:lang w:val="ru-RU"/>
              </w:rPr>
              <w:t xml:space="preserve"> </w:t>
            </w:r>
            <w:r w:rsidR="00724D3D" w:rsidRPr="00C01BFB">
              <w:rPr>
                <w:rStyle w:val="a5"/>
                <w:rFonts w:cs="Times New Roman"/>
                <w:noProof/>
                <w:lang w:val="ru-RU"/>
              </w:rPr>
              <w:t>теплоснабжения</w:t>
            </w:r>
            <w:r w:rsidR="00724D3D">
              <w:rPr>
                <w:noProof/>
                <w:webHidden/>
              </w:rPr>
              <w:tab/>
            </w:r>
            <w:r w:rsidR="00724D3D">
              <w:rPr>
                <w:noProof/>
                <w:webHidden/>
              </w:rPr>
              <w:fldChar w:fldCharType="begin"/>
            </w:r>
            <w:r w:rsidR="00724D3D">
              <w:rPr>
                <w:noProof/>
                <w:webHidden/>
              </w:rPr>
              <w:instrText xml:space="preserve"> PAGEREF _Toc413098906 \h </w:instrText>
            </w:r>
            <w:r w:rsidR="00724D3D">
              <w:rPr>
                <w:noProof/>
                <w:webHidden/>
              </w:rPr>
            </w:r>
            <w:r w:rsidR="00724D3D">
              <w:rPr>
                <w:noProof/>
                <w:webHidden/>
              </w:rPr>
              <w:fldChar w:fldCharType="separate"/>
            </w:r>
            <w:r w:rsidR="003D0E90">
              <w:rPr>
                <w:noProof/>
                <w:webHidden/>
              </w:rPr>
              <w:t>9</w:t>
            </w:r>
            <w:r w:rsidR="00724D3D">
              <w:rPr>
                <w:noProof/>
                <w:webHidden/>
              </w:rPr>
              <w:fldChar w:fldCharType="end"/>
            </w:r>
          </w:hyperlink>
        </w:p>
        <w:p w14:paraId="5D3ECABA" w14:textId="77777777" w:rsidR="00724D3D" w:rsidRDefault="00D01BF1">
          <w:pPr>
            <w:pStyle w:val="23"/>
            <w:tabs>
              <w:tab w:val="right" w:leader="dot" w:pos="9628"/>
            </w:tabs>
            <w:rPr>
              <w:rFonts w:eastAsiaTheme="minorEastAsia"/>
              <w:noProof/>
              <w:lang w:val="ru-RU" w:eastAsia="ru-RU"/>
            </w:rPr>
          </w:pPr>
          <w:hyperlink w:anchor="_Toc413098907" w:history="1">
            <w:r w:rsidR="00724D3D" w:rsidRPr="00C01BFB">
              <w:rPr>
                <w:rStyle w:val="a5"/>
                <w:rFonts w:ascii="Times New Roman" w:hAnsi="Times New Roman" w:cs="Times New Roman"/>
                <w:noProof/>
                <w:lang w:val="ru-RU"/>
              </w:rPr>
              <w:t>Часть 1.  Функциональная структура теплоснабжения</w:t>
            </w:r>
            <w:r w:rsidR="00724D3D">
              <w:rPr>
                <w:noProof/>
                <w:webHidden/>
              </w:rPr>
              <w:tab/>
            </w:r>
            <w:r w:rsidR="00724D3D">
              <w:rPr>
                <w:noProof/>
                <w:webHidden/>
              </w:rPr>
              <w:fldChar w:fldCharType="begin"/>
            </w:r>
            <w:r w:rsidR="00724D3D">
              <w:rPr>
                <w:noProof/>
                <w:webHidden/>
              </w:rPr>
              <w:instrText xml:space="preserve"> PAGEREF _Toc413098907 \h </w:instrText>
            </w:r>
            <w:r w:rsidR="00724D3D">
              <w:rPr>
                <w:noProof/>
                <w:webHidden/>
              </w:rPr>
            </w:r>
            <w:r w:rsidR="00724D3D">
              <w:rPr>
                <w:noProof/>
                <w:webHidden/>
              </w:rPr>
              <w:fldChar w:fldCharType="separate"/>
            </w:r>
            <w:r w:rsidR="003D0E90">
              <w:rPr>
                <w:noProof/>
                <w:webHidden/>
              </w:rPr>
              <w:t>9</w:t>
            </w:r>
            <w:r w:rsidR="00724D3D">
              <w:rPr>
                <w:noProof/>
                <w:webHidden/>
              </w:rPr>
              <w:fldChar w:fldCharType="end"/>
            </w:r>
          </w:hyperlink>
        </w:p>
        <w:p w14:paraId="36AF1E84" w14:textId="77777777" w:rsidR="00724D3D" w:rsidRDefault="00D01BF1">
          <w:pPr>
            <w:pStyle w:val="23"/>
            <w:tabs>
              <w:tab w:val="right" w:leader="dot" w:pos="9628"/>
            </w:tabs>
            <w:rPr>
              <w:rFonts w:eastAsiaTheme="minorEastAsia"/>
              <w:noProof/>
              <w:lang w:val="ru-RU" w:eastAsia="ru-RU"/>
            </w:rPr>
          </w:pPr>
          <w:hyperlink w:anchor="_Toc413098911" w:history="1">
            <w:r w:rsidR="00724D3D" w:rsidRPr="00C01BFB">
              <w:rPr>
                <w:rStyle w:val="a5"/>
                <w:rFonts w:ascii="Times New Roman" w:hAnsi="Times New Roman" w:cs="Times New Roman"/>
                <w:noProof/>
                <w:lang w:val="ru-RU"/>
              </w:rPr>
              <w:t>Часть 2.  Источники тепловой энергии</w:t>
            </w:r>
            <w:r w:rsidR="00724D3D">
              <w:rPr>
                <w:noProof/>
                <w:webHidden/>
              </w:rPr>
              <w:tab/>
            </w:r>
            <w:r w:rsidR="00724D3D">
              <w:rPr>
                <w:noProof/>
                <w:webHidden/>
              </w:rPr>
              <w:fldChar w:fldCharType="begin"/>
            </w:r>
            <w:r w:rsidR="00724D3D">
              <w:rPr>
                <w:noProof/>
                <w:webHidden/>
              </w:rPr>
              <w:instrText xml:space="preserve"> PAGEREF _Toc413098911 \h </w:instrText>
            </w:r>
            <w:r w:rsidR="00724D3D">
              <w:rPr>
                <w:noProof/>
                <w:webHidden/>
              </w:rPr>
            </w:r>
            <w:r w:rsidR="00724D3D">
              <w:rPr>
                <w:noProof/>
                <w:webHidden/>
              </w:rPr>
              <w:fldChar w:fldCharType="separate"/>
            </w:r>
            <w:r w:rsidR="003D0E90">
              <w:rPr>
                <w:noProof/>
                <w:webHidden/>
              </w:rPr>
              <w:t>11</w:t>
            </w:r>
            <w:r w:rsidR="00724D3D">
              <w:rPr>
                <w:noProof/>
                <w:webHidden/>
              </w:rPr>
              <w:fldChar w:fldCharType="end"/>
            </w:r>
          </w:hyperlink>
        </w:p>
        <w:p w14:paraId="77326D0A" w14:textId="77777777" w:rsidR="00724D3D" w:rsidRDefault="00D01BF1">
          <w:pPr>
            <w:pStyle w:val="31"/>
            <w:tabs>
              <w:tab w:val="right" w:leader="dot" w:pos="9628"/>
            </w:tabs>
            <w:rPr>
              <w:rFonts w:eastAsiaTheme="minorEastAsia"/>
              <w:noProof/>
              <w:lang w:val="ru-RU" w:eastAsia="ru-RU"/>
            </w:rPr>
          </w:pPr>
          <w:hyperlink w:anchor="_Toc413098912" w:history="1">
            <w:r w:rsidR="00724D3D" w:rsidRPr="00C01BFB">
              <w:rPr>
                <w:rStyle w:val="a5"/>
                <w:rFonts w:ascii="Times New Roman" w:hAnsi="Times New Roman" w:cs="Times New Roman"/>
                <w:noProof/>
                <w:lang w:val="ru-RU"/>
              </w:rPr>
              <w:t>1.2.1. Структура основного оборудования</w:t>
            </w:r>
            <w:r w:rsidR="00724D3D">
              <w:rPr>
                <w:noProof/>
                <w:webHidden/>
              </w:rPr>
              <w:tab/>
            </w:r>
            <w:r w:rsidR="00724D3D">
              <w:rPr>
                <w:noProof/>
                <w:webHidden/>
              </w:rPr>
              <w:fldChar w:fldCharType="begin"/>
            </w:r>
            <w:r w:rsidR="00724D3D">
              <w:rPr>
                <w:noProof/>
                <w:webHidden/>
              </w:rPr>
              <w:instrText xml:space="preserve"> PAGEREF _Toc413098912 \h </w:instrText>
            </w:r>
            <w:r w:rsidR="00724D3D">
              <w:rPr>
                <w:noProof/>
                <w:webHidden/>
              </w:rPr>
            </w:r>
            <w:r w:rsidR="00724D3D">
              <w:rPr>
                <w:noProof/>
                <w:webHidden/>
              </w:rPr>
              <w:fldChar w:fldCharType="separate"/>
            </w:r>
            <w:r w:rsidR="003D0E90">
              <w:rPr>
                <w:noProof/>
                <w:webHidden/>
              </w:rPr>
              <w:t>11</w:t>
            </w:r>
            <w:r w:rsidR="00724D3D">
              <w:rPr>
                <w:noProof/>
                <w:webHidden/>
              </w:rPr>
              <w:fldChar w:fldCharType="end"/>
            </w:r>
          </w:hyperlink>
        </w:p>
        <w:p w14:paraId="3A055F5F" w14:textId="77777777" w:rsidR="00724D3D" w:rsidRDefault="00D01BF1">
          <w:pPr>
            <w:pStyle w:val="31"/>
            <w:tabs>
              <w:tab w:val="right" w:leader="dot" w:pos="9628"/>
            </w:tabs>
            <w:rPr>
              <w:rFonts w:eastAsiaTheme="minorEastAsia"/>
              <w:noProof/>
              <w:lang w:val="ru-RU" w:eastAsia="ru-RU"/>
            </w:rPr>
          </w:pPr>
          <w:hyperlink w:anchor="_Toc413098914" w:history="1">
            <w:r w:rsidR="00724D3D" w:rsidRPr="00C01BFB">
              <w:rPr>
                <w:rStyle w:val="a5"/>
                <w:rFonts w:ascii="Times New Roman" w:hAnsi="Times New Roman" w:cs="Times New Roman"/>
                <w:noProof/>
                <w:lang w:val="ru-RU"/>
              </w:rPr>
              <w:t>1.2.2. Параметры установленной тепловой мощности</w:t>
            </w:r>
            <w:r w:rsidR="00724D3D">
              <w:rPr>
                <w:noProof/>
                <w:webHidden/>
              </w:rPr>
              <w:tab/>
            </w:r>
            <w:r w:rsidR="00724D3D">
              <w:rPr>
                <w:noProof/>
                <w:webHidden/>
              </w:rPr>
              <w:fldChar w:fldCharType="begin"/>
            </w:r>
            <w:r w:rsidR="00724D3D">
              <w:rPr>
                <w:noProof/>
                <w:webHidden/>
              </w:rPr>
              <w:instrText xml:space="preserve"> PAGEREF _Toc413098914 \h </w:instrText>
            </w:r>
            <w:r w:rsidR="00724D3D">
              <w:rPr>
                <w:noProof/>
                <w:webHidden/>
              </w:rPr>
            </w:r>
            <w:r w:rsidR="00724D3D">
              <w:rPr>
                <w:noProof/>
                <w:webHidden/>
              </w:rPr>
              <w:fldChar w:fldCharType="separate"/>
            </w:r>
            <w:r w:rsidR="003D0E90">
              <w:rPr>
                <w:noProof/>
                <w:webHidden/>
              </w:rPr>
              <w:t>11</w:t>
            </w:r>
            <w:r w:rsidR="00724D3D">
              <w:rPr>
                <w:noProof/>
                <w:webHidden/>
              </w:rPr>
              <w:fldChar w:fldCharType="end"/>
            </w:r>
          </w:hyperlink>
        </w:p>
        <w:p w14:paraId="5C11EB96" w14:textId="77777777" w:rsidR="00724D3D" w:rsidRDefault="00D01BF1">
          <w:pPr>
            <w:pStyle w:val="31"/>
            <w:tabs>
              <w:tab w:val="right" w:leader="dot" w:pos="9628"/>
            </w:tabs>
            <w:rPr>
              <w:rFonts w:eastAsiaTheme="minorEastAsia"/>
              <w:noProof/>
              <w:lang w:val="ru-RU" w:eastAsia="ru-RU"/>
            </w:rPr>
          </w:pPr>
          <w:hyperlink w:anchor="_Toc413098916" w:history="1">
            <w:r w:rsidR="00724D3D" w:rsidRPr="00C01BFB">
              <w:rPr>
                <w:rStyle w:val="a5"/>
                <w:rFonts w:ascii="Times New Roman" w:hAnsi="Times New Roman" w:cs="Times New Roman"/>
                <w:noProof/>
                <w:lang w:val="ru-RU"/>
              </w:rPr>
              <w:t>1.2.3. Ограничения тепловой мощности и параметры располагаемой мощности</w:t>
            </w:r>
            <w:r w:rsidR="00724D3D">
              <w:rPr>
                <w:noProof/>
                <w:webHidden/>
              </w:rPr>
              <w:tab/>
            </w:r>
            <w:r w:rsidR="00724D3D">
              <w:rPr>
                <w:noProof/>
                <w:webHidden/>
              </w:rPr>
              <w:fldChar w:fldCharType="begin"/>
            </w:r>
            <w:r w:rsidR="00724D3D">
              <w:rPr>
                <w:noProof/>
                <w:webHidden/>
              </w:rPr>
              <w:instrText xml:space="preserve"> PAGEREF _Toc413098916 \h </w:instrText>
            </w:r>
            <w:r w:rsidR="00724D3D">
              <w:rPr>
                <w:noProof/>
                <w:webHidden/>
              </w:rPr>
            </w:r>
            <w:r w:rsidR="00724D3D">
              <w:rPr>
                <w:noProof/>
                <w:webHidden/>
              </w:rPr>
              <w:fldChar w:fldCharType="separate"/>
            </w:r>
            <w:r w:rsidR="003D0E90">
              <w:rPr>
                <w:noProof/>
                <w:webHidden/>
              </w:rPr>
              <w:t>12</w:t>
            </w:r>
            <w:r w:rsidR="00724D3D">
              <w:rPr>
                <w:noProof/>
                <w:webHidden/>
              </w:rPr>
              <w:fldChar w:fldCharType="end"/>
            </w:r>
          </w:hyperlink>
        </w:p>
        <w:p w14:paraId="2B4D7D4F" w14:textId="77777777" w:rsidR="00724D3D" w:rsidRDefault="00D01BF1">
          <w:pPr>
            <w:pStyle w:val="31"/>
            <w:tabs>
              <w:tab w:val="right" w:leader="dot" w:pos="9628"/>
            </w:tabs>
            <w:rPr>
              <w:rFonts w:eastAsiaTheme="minorEastAsia"/>
              <w:noProof/>
              <w:lang w:val="ru-RU" w:eastAsia="ru-RU"/>
            </w:rPr>
          </w:pPr>
          <w:hyperlink w:anchor="_Toc413098919" w:history="1">
            <w:r w:rsidR="00724D3D" w:rsidRPr="00C01BFB">
              <w:rPr>
                <w:rStyle w:val="a5"/>
                <w:rFonts w:ascii="Times New Roman" w:hAnsi="Times New Roman" w:cs="Times New Roman"/>
                <w:noProof/>
                <w:lang w:val="ru-RU"/>
              </w:rPr>
              <w:t>1.2.4.  Объем потребления тепловой энергии (мощности) на собственные нужды и параметры тепловой мощности нетто</w:t>
            </w:r>
            <w:r w:rsidR="00724D3D">
              <w:rPr>
                <w:noProof/>
                <w:webHidden/>
              </w:rPr>
              <w:tab/>
            </w:r>
            <w:r w:rsidR="00724D3D">
              <w:rPr>
                <w:noProof/>
                <w:webHidden/>
              </w:rPr>
              <w:fldChar w:fldCharType="begin"/>
            </w:r>
            <w:r w:rsidR="00724D3D">
              <w:rPr>
                <w:noProof/>
                <w:webHidden/>
              </w:rPr>
              <w:instrText xml:space="preserve"> PAGEREF _Toc413098919 \h </w:instrText>
            </w:r>
            <w:r w:rsidR="00724D3D">
              <w:rPr>
                <w:noProof/>
                <w:webHidden/>
              </w:rPr>
            </w:r>
            <w:r w:rsidR="00724D3D">
              <w:rPr>
                <w:noProof/>
                <w:webHidden/>
              </w:rPr>
              <w:fldChar w:fldCharType="separate"/>
            </w:r>
            <w:r w:rsidR="003D0E90">
              <w:rPr>
                <w:noProof/>
                <w:webHidden/>
              </w:rPr>
              <w:t>12</w:t>
            </w:r>
            <w:r w:rsidR="00724D3D">
              <w:rPr>
                <w:noProof/>
                <w:webHidden/>
              </w:rPr>
              <w:fldChar w:fldCharType="end"/>
            </w:r>
          </w:hyperlink>
        </w:p>
        <w:p w14:paraId="1390895F" w14:textId="77777777" w:rsidR="00724D3D" w:rsidRDefault="00D01BF1">
          <w:pPr>
            <w:pStyle w:val="31"/>
            <w:tabs>
              <w:tab w:val="right" w:leader="dot" w:pos="9628"/>
            </w:tabs>
            <w:rPr>
              <w:rFonts w:eastAsiaTheme="minorEastAsia"/>
              <w:noProof/>
              <w:lang w:val="ru-RU" w:eastAsia="ru-RU"/>
            </w:rPr>
          </w:pPr>
          <w:hyperlink w:anchor="_Toc413098921" w:history="1">
            <w:r w:rsidR="00724D3D" w:rsidRPr="00C01BFB">
              <w:rPr>
                <w:rStyle w:val="a5"/>
                <w:rFonts w:ascii="Times New Roman" w:hAnsi="Times New Roman" w:cs="Times New Roman"/>
                <w:noProof/>
                <w:lang w:val="ru-RU"/>
              </w:rPr>
              <w:t>1.2.5. Срок ввода в эксплуатацию основного оборудования источников тепловой энергии, год последнего освидетельствования при допуске к эксплуатации после ремонтов, год продления ресурса и мероприятия по продлению ресурса</w:t>
            </w:r>
            <w:r w:rsidR="00724D3D">
              <w:rPr>
                <w:noProof/>
                <w:webHidden/>
              </w:rPr>
              <w:tab/>
            </w:r>
            <w:r w:rsidR="00724D3D">
              <w:rPr>
                <w:noProof/>
                <w:webHidden/>
              </w:rPr>
              <w:fldChar w:fldCharType="begin"/>
            </w:r>
            <w:r w:rsidR="00724D3D">
              <w:rPr>
                <w:noProof/>
                <w:webHidden/>
              </w:rPr>
              <w:instrText xml:space="preserve"> PAGEREF _Toc413098921 \h </w:instrText>
            </w:r>
            <w:r w:rsidR="00724D3D">
              <w:rPr>
                <w:noProof/>
                <w:webHidden/>
              </w:rPr>
            </w:r>
            <w:r w:rsidR="00724D3D">
              <w:rPr>
                <w:noProof/>
                <w:webHidden/>
              </w:rPr>
              <w:fldChar w:fldCharType="separate"/>
            </w:r>
            <w:r w:rsidR="003D0E90">
              <w:rPr>
                <w:noProof/>
                <w:webHidden/>
              </w:rPr>
              <w:t>12</w:t>
            </w:r>
            <w:r w:rsidR="00724D3D">
              <w:rPr>
                <w:noProof/>
                <w:webHidden/>
              </w:rPr>
              <w:fldChar w:fldCharType="end"/>
            </w:r>
          </w:hyperlink>
        </w:p>
        <w:p w14:paraId="3C7ABB0E" w14:textId="77777777" w:rsidR="00724D3D" w:rsidRDefault="00D01BF1">
          <w:pPr>
            <w:pStyle w:val="31"/>
            <w:tabs>
              <w:tab w:val="right" w:leader="dot" w:pos="9628"/>
            </w:tabs>
            <w:rPr>
              <w:rFonts w:eastAsiaTheme="minorEastAsia"/>
              <w:noProof/>
              <w:lang w:val="ru-RU" w:eastAsia="ru-RU"/>
            </w:rPr>
          </w:pPr>
          <w:hyperlink w:anchor="_Toc413098923" w:history="1">
            <w:r w:rsidR="00724D3D" w:rsidRPr="00C01BFB">
              <w:rPr>
                <w:rStyle w:val="a5"/>
                <w:rFonts w:ascii="Times New Roman" w:hAnsi="Times New Roman" w:cs="Times New Roman"/>
                <w:noProof/>
                <w:lang w:val="ru-RU"/>
              </w:rPr>
              <w:t>1.2.6.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724D3D">
              <w:rPr>
                <w:noProof/>
                <w:webHidden/>
              </w:rPr>
              <w:tab/>
            </w:r>
            <w:r w:rsidR="00724D3D">
              <w:rPr>
                <w:noProof/>
                <w:webHidden/>
              </w:rPr>
              <w:fldChar w:fldCharType="begin"/>
            </w:r>
            <w:r w:rsidR="00724D3D">
              <w:rPr>
                <w:noProof/>
                <w:webHidden/>
              </w:rPr>
              <w:instrText xml:space="preserve"> PAGEREF _Toc413098923 \h </w:instrText>
            </w:r>
            <w:r w:rsidR="00724D3D">
              <w:rPr>
                <w:noProof/>
                <w:webHidden/>
              </w:rPr>
            </w:r>
            <w:r w:rsidR="00724D3D">
              <w:rPr>
                <w:noProof/>
                <w:webHidden/>
              </w:rPr>
              <w:fldChar w:fldCharType="separate"/>
            </w:r>
            <w:r w:rsidR="003D0E90">
              <w:rPr>
                <w:noProof/>
                <w:webHidden/>
              </w:rPr>
              <w:t>13</w:t>
            </w:r>
            <w:r w:rsidR="00724D3D">
              <w:rPr>
                <w:noProof/>
                <w:webHidden/>
              </w:rPr>
              <w:fldChar w:fldCharType="end"/>
            </w:r>
          </w:hyperlink>
        </w:p>
        <w:p w14:paraId="464663A3" w14:textId="77777777" w:rsidR="00724D3D" w:rsidRDefault="00D01BF1">
          <w:pPr>
            <w:pStyle w:val="31"/>
            <w:tabs>
              <w:tab w:val="right" w:leader="dot" w:pos="9628"/>
            </w:tabs>
            <w:rPr>
              <w:rFonts w:eastAsiaTheme="minorEastAsia"/>
              <w:noProof/>
              <w:lang w:val="ru-RU" w:eastAsia="ru-RU"/>
            </w:rPr>
          </w:pPr>
          <w:hyperlink w:anchor="_Toc413098925" w:history="1">
            <w:r w:rsidR="00724D3D" w:rsidRPr="00C01BFB">
              <w:rPr>
                <w:rStyle w:val="a5"/>
                <w:rFonts w:ascii="Times New Roman" w:hAnsi="Times New Roman" w:cs="Times New Roman"/>
                <w:noProof/>
                <w:lang w:val="ru-RU"/>
              </w:rPr>
              <w:t>1.2.7. Среднегодовая загрузка оборудования</w:t>
            </w:r>
            <w:r w:rsidR="00724D3D">
              <w:rPr>
                <w:noProof/>
                <w:webHidden/>
              </w:rPr>
              <w:tab/>
            </w:r>
            <w:r w:rsidR="00724D3D">
              <w:rPr>
                <w:noProof/>
                <w:webHidden/>
              </w:rPr>
              <w:fldChar w:fldCharType="begin"/>
            </w:r>
            <w:r w:rsidR="00724D3D">
              <w:rPr>
                <w:noProof/>
                <w:webHidden/>
              </w:rPr>
              <w:instrText xml:space="preserve"> PAGEREF _Toc413098925 \h </w:instrText>
            </w:r>
            <w:r w:rsidR="00724D3D">
              <w:rPr>
                <w:noProof/>
                <w:webHidden/>
              </w:rPr>
            </w:r>
            <w:r w:rsidR="00724D3D">
              <w:rPr>
                <w:noProof/>
                <w:webHidden/>
              </w:rPr>
              <w:fldChar w:fldCharType="separate"/>
            </w:r>
            <w:r w:rsidR="003D0E90">
              <w:rPr>
                <w:noProof/>
                <w:webHidden/>
              </w:rPr>
              <w:t>13</w:t>
            </w:r>
            <w:r w:rsidR="00724D3D">
              <w:rPr>
                <w:noProof/>
                <w:webHidden/>
              </w:rPr>
              <w:fldChar w:fldCharType="end"/>
            </w:r>
          </w:hyperlink>
        </w:p>
        <w:p w14:paraId="03E874F5" w14:textId="77777777" w:rsidR="00724D3D" w:rsidRDefault="00D01BF1">
          <w:pPr>
            <w:pStyle w:val="31"/>
            <w:tabs>
              <w:tab w:val="right" w:leader="dot" w:pos="9628"/>
            </w:tabs>
            <w:rPr>
              <w:rFonts w:eastAsiaTheme="minorEastAsia"/>
              <w:noProof/>
              <w:lang w:val="ru-RU" w:eastAsia="ru-RU"/>
            </w:rPr>
          </w:pPr>
          <w:hyperlink w:anchor="_Toc413098927" w:history="1">
            <w:r w:rsidR="00724D3D" w:rsidRPr="00C01BFB">
              <w:rPr>
                <w:rStyle w:val="a5"/>
                <w:rFonts w:ascii="Times New Roman" w:hAnsi="Times New Roman" w:cs="Times New Roman"/>
                <w:noProof/>
                <w:lang w:val="ru-RU"/>
              </w:rPr>
              <w:t>1.2.8. Способы учета тепла, отпущенного в тепловые сети</w:t>
            </w:r>
            <w:r w:rsidR="00724D3D">
              <w:rPr>
                <w:noProof/>
                <w:webHidden/>
              </w:rPr>
              <w:tab/>
            </w:r>
            <w:r w:rsidR="00724D3D">
              <w:rPr>
                <w:noProof/>
                <w:webHidden/>
              </w:rPr>
              <w:fldChar w:fldCharType="begin"/>
            </w:r>
            <w:r w:rsidR="00724D3D">
              <w:rPr>
                <w:noProof/>
                <w:webHidden/>
              </w:rPr>
              <w:instrText xml:space="preserve"> PAGEREF _Toc413098927 \h </w:instrText>
            </w:r>
            <w:r w:rsidR="00724D3D">
              <w:rPr>
                <w:noProof/>
                <w:webHidden/>
              </w:rPr>
            </w:r>
            <w:r w:rsidR="00724D3D">
              <w:rPr>
                <w:noProof/>
                <w:webHidden/>
              </w:rPr>
              <w:fldChar w:fldCharType="separate"/>
            </w:r>
            <w:r w:rsidR="003D0E90">
              <w:rPr>
                <w:noProof/>
                <w:webHidden/>
              </w:rPr>
              <w:t>14</w:t>
            </w:r>
            <w:r w:rsidR="00724D3D">
              <w:rPr>
                <w:noProof/>
                <w:webHidden/>
              </w:rPr>
              <w:fldChar w:fldCharType="end"/>
            </w:r>
          </w:hyperlink>
        </w:p>
        <w:p w14:paraId="07DB8A5D" w14:textId="77777777" w:rsidR="00724D3D" w:rsidRDefault="00D01BF1">
          <w:pPr>
            <w:pStyle w:val="31"/>
            <w:tabs>
              <w:tab w:val="right" w:leader="dot" w:pos="9628"/>
            </w:tabs>
            <w:rPr>
              <w:rFonts w:eastAsiaTheme="minorEastAsia"/>
              <w:noProof/>
              <w:lang w:val="ru-RU" w:eastAsia="ru-RU"/>
            </w:rPr>
          </w:pPr>
          <w:hyperlink w:anchor="_Toc413098928" w:history="1">
            <w:r w:rsidR="00724D3D" w:rsidRPr="00C01BFB">
              <w:rPr>
                <w:rStyle w:val="a5"/>
                <w:rFonts w:ascii="Times New Roman" w:hAnsi="Times New Roman" w:cs="Times New Roman"/>
                <w:noProof/>
                <w:lang w:val="ru-RU"/>
              </w:rPr>
              <w:t>1.2.9. Статистика отказов и восстановления оборудования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_Toc413098928 \h </w:instrText>
            </w:r>
            <w:r w:rsidR="00724D3D">
              <w:rPr>
                <w:noProof/>
                <w:webHidden/>
              </w:rPr>
            </w:r>
            <w:r w:rsidR="00724D3D">
              <w:rPr>
                <w:noProof/>
                <w:webHidden/>
              </w:rPr>
              <w:fldChar w:fldCharType="separate"/>
            </w:r>
            <w:r w:rsidR="003D0E90">
              <w:rPr>
                <w:noProof/>
                <w:webHidden/>
              </w:rPr>
              <w:t>14</w:t>
            </w:r>
            <w:r w:rsidR="00724D3D">
              <w:rPr>
                <w:noProof/>
                <w:webHidden/>
              </w:rPr>
              <w:fldChar w:fldCharType="end"/>
            </w:r>
          </w:hyperlink>
        </w:p>
        <w:p w14:paraId="0C57BD79" w14:textId="77777777" w:rsidR="00724D3D" w:rsidRDefault="00D01BF1">
          <w:pPr>
            <w:pStyle w:val="31"/>
            <w:tabs>
              <w:tab w:val="right" w:leader="dot" w:pos="9628"/>
            </w:tabs>
            <w:rPr>
              <w:rFonts w:eastAsiaTheme="minorEastAsia"/>
              <w:noProof/>
              <w:lang w:val="ru-RU" w:eastAsia="ru-RU"/>
            </w:rPr>
          </w:pPr>
          <w:hyperlink w:anchor="_Toc413098929" w:history="1">
            <w:r w:rsidR="00724D3D" w:rsidRPr="00C01BFB">
              <w:rPr>
                <w:rStyle w:val="a5"/>
                <w:rFonts w:ascii="Times New Roman" w:hAnsi="Times New Roman" w:cs="Times New Roman"/>
                <w:noProof/>
                <w:lang w:val="ru-RU"/>
              </w:rPr>
              <w:t>1.2.10. Предписания надзорных органов по запрещению дальнейшей эксплуатации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_Toc413098929 \h </w:instrText>
            </w:r>
            <w:r w:rsidR="00724D3D">
              <w:rPr>
                <w:noProof/>
                <w:webHidden/>
              </w:rPr>
            </w:r>
            <w:r w:rsidR="00724D3D">
              <w:rPr>
                <w:noProof/>
                <w:webHidden/>
              </w:rPr>
              <w:fldChar w:fldCharType="separate"/>
            </w:r>
            <w:r w:rsidR="003D0E90">
              <w:rPr>
                <w:noProof/>
                <w:webHidden/>
              </w:rPr>
              <w:t>14</w:t>
            </w:r>
            <w:r w:rsidR="00724D3D">
              <w:rPr>
                <w:noProof/>
                <w:webHidden/>
              </w:rPr>
              <w:fldChar w:fldCharType="end"/>
            </w:r>
          </w:hyperlink>
        </w:p>
        <w:p w14:paraId="1D0C7A77" w14:textId="77777777" w:rsidR="00724D3D" w:rsidRDefault="00D01BF1">
          <w:pPr>
            <w:pStyle w:val="23"/>
            <w:tabs>
              <w:tab w:val="right" w:leader="dot" w:pos="9628"/>
            </w:tabs>
            <w:rPr>
              <w:rFonts w:eastAsiaTheme="minorEastAsia"/>
              <w:noProof/>
              <w:lang w:val="ru-RU" w:eastAsia="ru-RU"/>
            </w:rPr>
          </w:pPr>
          <w:hyperlink w:anchor="_Toc413098930" w:history="1">
            <w:r w:rsidR="00724D3D" w:rsidRPr="00C01BFB">
              <w:rPr>
                <w:rStyle w:val="a5"/>
                <w:rFonts w:ascii="Times New Roman" w:hAnsi="Times New Roman" w:cs="Times New Roman"/>
                <w:noProof/>
                <w:lang w:val="ru-RU"/>
              </w:rPr>
              <w:t>Часть 3.  Тепловые сети, сооружения на них и тепловые пункты</w:t>
            </w:r>
            <w:r w:rsidR="00724D3D">
              <w:rPr>
                <w:noProof/>
                <w:webHidden/>
              </w:rPr>
              <w:tab/>
            </w:r>
            <w:r w:rsidR="00724D3D">
              <w:rPr>
                <w:noProof/>
                <w:webHidden/>
              </w:rPr>
              <w:fldChar w:fldCharType="begin"/>
            </w:r>
            <w:r w:rsidR="00724D3D">
              <w:rPr>
                <w:noProof/>
                <w:webHidden/>
              </w:rPr>
              <w:instrText xml:space="preserve"> PAGEREF _Toc413098930 \h </w:instrText>
            </w:r>
            <w:r w:rsidR="00724D3D">
              <w:rPr>
                <w:noProof/>
                <w:webHidden/>
              </w:rPr>
            </w:r>
            <w:r w:rsidR="00724D3D">
              <w:rPr>
                <w:noProof/>
                <w:webHidden/>
              </w:rPr>
              <w:fldChar w:fldCharType="separate"/>
            </w:r>
            <w:r w:rsidR="003D0E90">
              <w:rPr>
                <w:noProof/>
                <w:webHidden/>
              </w:rPr>
              <w:t>14</w:t>
            </w:r>
            <w:r w:rsidR="00724D3D">
              <w:rPr>
                <w:noProof/>
                <w:webHidden/>
              </w:rPr>
              <w:fldChar w:fldCharType="end"/>
            </w:r>
          </w:hyperlink>
        </w:p>
        <w:p w14:paraId="02C2E0DB" w14:textId="77777777" w:rsidR="00724D3D" w:rsidRDefault="00D01BF1">
          <w:pPr>
            <w:pStyle w:val="31"/>
            <w:tabs>
              <w:tab w:val="right" w:leader="dot" w:pos="9628"/>
            </w:tabs>
            <w:rPr>
              <w:rFonts w:eastAsiaTheme="minorEastAsia"/>
              <w:noProof/>
              <w:lang w:val="ru-RU" w:eastAsia="ru-RU"/>
            </w:rPr>
          </w:pPr>
          <w:hyperlink w:anchor="_Toc413098931" w:history="1">
            <w:r w:rsidR="00724D3D" w:rsidRPr="00C01BFB">
              <w:rPr>
                <w:rStyle w:val="a5"/>
                <w:rFonts w:ascii="Times New Roman" w:eastAsia="Times New Roman" w:hAnsi="Times New Roman" w:cs="Times New Roman"/>
                <w:noProof/>
                <w:lang w:val="ru-RU" w:eastAsia="ru-RU"/>
              </w:rPr>
              <w:t>1.3.1. Электронные схемы тепловых сетей в зонах действия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_Toc413098931 \h </w:instrText>
            </w:r>
            <w:r w:rsidR="00724D3D">
              <w:rPr>
                <w:noProof/>
                <w:webHidden/>
              </w:rPr>
            </w:r>
            <w:r w:rsidR="00724D3D">
              <w:rPr>
                <w:noProof/>
                <w:webHidden/>
              </w:rPr>
              <w:fldChar w:fldCharType="separate"/>
            </w:r>
            <w:r w:rsidR="003D0E90">
              <w:rPr>
                <w:noProof/>
                <w:webHidden/>
              </w:rPr>
              <w:t>14</w:t>
            </w:r>
            <w:r w:rsidR="00724D3D">
              <w:rPr>
                <w:noProof/>
                <w:webHidden/>
              </w:rPr>
              <w:fldChar w:fldCharType="end"/>
            </w:r>
          </w:hyperlink>
        </w:p>
        <w:p w14:paraId="0938D8D3" w14:textId="77777777" w:rsidR="00724D3D" w:rsidRDefault="00D01BF1">
          <w:pPr>
            <w:pStyle w:val="31"/>
            <w:tabs>
              <w:tab w:val="right" w:leader="dot" w:pos="9628"/>
            </w:tabs>
            <w:rPr>
              <w:rFonts w:eastAsiaTheme="minorEastAsia"/>
              <w:noProof/>
              <w:lang w:val="ru-RU" w:eastAsia="ru-RU"/>
            </w:rPr>
          </w:pPr>
          <w:hyperlink w:anchor="_Toc413098932" w:history="1">
            <w:r w:rsidR="00724D3D" w:rsidRPr="00C01BFB">
              <w:rPr>
                <w:rStyle w:val="a5"/>
                <w:rFonts w:ascii="Times New Roman" w:eastAsia="Times New Roman" w:hAnsi="Times New Roman" w:cs="Times New Roman"/>
                <w:noProof/>
                <w:lang w:val="ru-RU" w:eastAsia="ru-RU"/>
              </w:rPr>
              <w:t>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724D3D">
              <w:rPr>
                <w:noProof/>
                <w:webHidden/>
              </w:rPr>
              <w:tab/>
            </w:r>
            <w:r w:rsidR="00724D3D">
              <w:rPr>
                <w:noProof/>
                <w:webHidden/>
              </w:rPr>
              <w:fldChar w:fldCharType="begin"/>
            </w:r>
            <w:r w:rsidR="00724D3D">
              <w:rPr>
                <w:noProof/>
                <w:webHidden/>
              </w:rPr>
              <w:instrText xml:space="preserve"> PAGEREF _Toc413098932 \h </w:instrText>
            </w:r>
            <w:r w:rsidR="00724D3D">
              <w:rPr>
                <w:noProof/>
                <w:webHidden/>
              </w:rPr>
            </w:r>
            <w:r w:rsidR="00724D3D">
              <w:rPr>
                <w:noProof/>
                <w:webHidden/>
              </w:rPr>
              <w:fldChar w:fldCharType="separate"/>
            </w:r>
            <w:r w:rsidR="003D0E90">
              <w:rPr>
                <w:noProof/>
                <w:webHidden/>
              </w:rPr>
              <w:t>15</w:t>
            </w:r>
            <w:r w:rsidR="00724D3D">
              <w:rPr>
                <w:noProof/>
                <w:webHidden/>
              </w:rPr>
              <w:fldChar w:fldCharType="end"/>
            </w:r>
          </w:hyperlink>
        </w:p>
        <w:p w14:paraId="137EC803" w14:textId="77777777" w:rsidR="00724D3D" w:rsidRDefault="00D01BF1">
          <w:pPr>
            <w:pStyle w:val="31"/>
            <w:tabs>
              <w:tab w:val="right" w:leader="dot" w:pos="9628"/>
            </w:tabs>
            <w:rPr>
              <w:rFonts w:eastAsiaTheme="minorEastAsia"/>
              <w:noProof/>
              <w:lang w:val="ru-RU" w:eastAsia="ru-RU"/>
            </w:rPr>
          </w:pPr>
          <w:hyperlink w:anchor="_Toc413098935" w:history="1">
            <w:r w:rsidR="00724D3D" w:rsidRPr="00C01BFB">
              <w:rPr>
                <w:rStyle w:val="a5"/>
                <w:rFonts w:ascii="Times New Roman" w:eastAsia="Times New Roman" w:hAnsi="Times New Roman" w:cs="Times New Roman"/>
                <w:noProof/>
                <w:lang w:val="ru-RU" w:eastAsia="ru-RU"/>
              </w:rPr>
              <w:t>1.3.3. Описание графиков регулирования отпуска тепла в тепловые сети с анализом их обоснованности</w:t>
            </w:r>
            <w:r w:rsidR="00724D3D">
              <w:rPr>
                <w:noProof/>
                <w:webHidden/>
              </w:rPr>
              <w:tab/>
            </w:r>
            <w:r w:rsidR="00724D3D">
              <w:rPr>
                <w:noProof/>
                <w:webHidden/>
              </w:rPr>
              <w:fldChar w:fldCharType="begin"/>
            </w:r>
            <w:r w:rsidR="00724D3D">
              <w:rPr>
                <w:noProof/>
                <w:webHidden/>
              </w:rPr>
              <w:instrText xml:space="preserve"> PAGEREF _Toc413098935 \h </w:instrText>
            </w:r>
            <w:r w:rsidR="00724D3D">
              <w:rPr>
                <w:noProof/>
                <w:webHidden/>
              </w:rPr>
            </w:r>
            <w:r w:rsidR="00724D3D">
              <w:rPr>
                <w:noProof/>
                <w:webHidden/>
              </w:rPr>
              <w:fldChar w:fldCharType="separate"/>
            </w:r>
            <w:r w:rsidR="003D0E90">
              <w:rPr>
                <w:noProof/>
                <w:webHidden/>
              </w:rPr>
              <w:t>16</w:t>
            </w:r>
            <w:r w:rsidR="00724D3D">
              <w:rPr>
                <w:noProof/>
                <w:webHidden/>
              </w:rPr>
              <w:fldChar w:fldCharType="end"/>
            </w:r>
          </w:hyperlink>
        </w:p>
        <w:p w14:paraId="05FC3D1B" w14:textId="77777777" w:rsidR="00724D3D" w:rsidRDefault="00D01BF1">
          <w:pPr>
            <w:pStyle w:val="31"/>
            <w:tabs>
              <w:tab w:val="right" w:leader="dot" w:pos="9628"/>
            </w:tabs>
            <w:rPr>
              <w:rFonts w:eastAsiaTheme="minorEastAsia"/>
              <w:noProof/>
              <w:lang w:val="ru-RU" w:eastAsia="ru-RU"/>
            </w:rPr>
          </w:pPr>
          <w:hyperlink w:anchor="_Toc413098937" w:history="1">
            <w:r w:rsidR="00724D3D" w:rsidRPr="00C01BFB">
              <w:rPr>
                <w:rStyle w:val="a5"/>
                <w:rFonts w:ascii="Times New Roman" w:eastAsia="Times New Roman" w:hAnsi="Times New Roman" w:cs="Times New Roman"/>
                <w:noProof/>
                <w:lang w:val="ru-RU" w:eastAsia="ru-RU"/>
              </w:rP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24D3D">
              <w:rPr>
                <w:noProof/>
                <w:webHidden/>
              </w:rPr>
              <w:tab/>
            </w:r>
            <w:r w:rsidR="00724D3D">
              <w:rPr>
                <w:noProof/>
                <w:webHidden/>
              </w:rPr>
              <w:fldChar w:fldCharType="begin"/>
            </w:r>
            <w:r w:rsidR="00724D3D">
              <w:rPr>
                <w:noProof/>
                <w:webHidden/>
              </w:rPr>
              <w:instrText xml:space="preserve"> PAGEREF _Toc413098937 \h </w:instrText>
            </w:r>
            <w:r w:rsidR="00724D3D">
              <w:rPr>
                <w:noProof/>
                <w:webHidden/>
              </w:rPr>
            </w:r>
            <w:r w:rsidR="00724D3D">
              <w:rPr>
                <w:noProof/>
                <w:webHidden/>
              </w:rPr>
              <w:fldChar w:fldCharType="separate"/>
            </w:r>
            <w:r w:rsidR="003D0E90">
              <w:rPr>
                <w:noProof/>
                <w:webHidden/>
              </w:rPr>
              <w:t>17</w:t>
            </w:r>
            <w:r w:rsidR="00724D3D">
              <w:rPr>
                <w:noProof/>
                <w:webHidden/>
              </w:rPr>
              <w:fldChar w:fldCharType="end"/>
            </w:r>
          </w:hyperlink>
        </w:p>
        <w:p w14:paraId="38C0EA3C" w14:textId="77777777" w:rsidR="00724D3D" w:rsidRDefault="00D01BF1">
          <w:pPr>
            <w:pStyle w:val="31"/>
            <w:tabs>
              <w:tab w:val="right" w:leader="dot" w:pos="9628"/>
            </w:tabs>
            <w:rPr>
              <w:rFonts w:eastAsiaTheme="minorEastAsia"/>
              <w:noProof/>
              <w:lang w:val="ru-RU" w:eastAsia="ru-RU"/>
            </w:rPr>
          </w:pPr>
          <w:hyperlink w:anchor="_Toc413098938" w:history="1">
            <w:r w:rsidR="00724D3D" w:rsidRPr="00C01BFB">
              <w:rPr>
                <w:rStyle w:val="a5"/>
                <w:rFonts w:ascii="Times New Roman" w:eastAsia="Times New Roman" w:hAnsi="Times New Roman" w:cs="Times New Roman"/>
                <w:noProof/>
                <w:lang w:val="ru-RU" w:eastAsia="ru-RU"/>
              </w:rPr>
              <w:t>1.3.5. Гидравлические режимы тепловых сетей и пьезометрические графики</w:t>
            </w:r>
            <w:r w:rsidR="00724D3D">
              <w:rPr>
                <w:noProof/>
                <w:webHidden/>
              </w:rPr>
              <w:tab/>
            </w:r>
            <w:r w:rsidR="00724D3D">
              <w:rPr>
                <w:noProof/>
                <w:webHidden/>
              </w:rPr>
              <w:fldChar w:fldCharType="begin"/>
            </w:r>
            <w:r w:rsidR="00724D3D">
              <w:rPr>
                <w:noProof/>
                <w:webHidden/>
              </w:rPr>
              <w:instrText xml:space="preserve"> PAGEREF _Toc413098938 \h </w:instrText>
            </w:r>
            <w:r w:rsidR="00724D3D">
              <w:rPr>
                <w:noProof/>
                <w:webHidden/>
              </w:rPr>
            </w:r>
            <w:r w:rsidR="00724D3D">
              <w:rPr>
                <w:noProof/>
                <w:webHidden/>
              </w:rPr>
              <w:fldChar w:fldCharType="separate"/>
            </w:r>
            <w:r w:rsidR="003D0E90">
              <w:rPr>
                <w:noProof/>
                <w:webHidden/>
              </w:rPr>
              <w:t>17</w:t>
            </w:r>
            <w:r w:rsidR="00724D3D">
              <w:rPr>
                <w:noProof/>
                <w:webHidden/>
              </w:rPr>
              <w:fldChar w:fldCharType="end"/>
            </w:r>
          </w:hyperlink>
        </w:p>
        <w:p w14:paraId="3FFD6D68" w14:textId="77777777" w:rsidR="00724D3D" w:rsidRDefault="00D01BF1">
          <w:pPr>
            <w:pStyle w:val="31"/>
            <w:tabs>
              <w:tab w:val="right" w:leader="dot" w:pos="9628"/>
            </w:tabs>
            <w:rPr>
              <w:rFonts w:eastAsiaTheme="minorEastAsia"/>
              <w:noProof/>
              <w:lang w:val="ru-RU" w:eastAsia="ru-RU"/>
            </w:rPr>
          </w:pPr>
          <w:hyperlink w:anchor="_Toc413098942" w:history="1">
            <w:r w:rsidR="00724D3D" w:rsidRPr="00C01BFB">
              <w:rPr>
                <w:rStyle w:val="a5"/>
                <w:rFonts w:ascii="Times New Roman" w:eastAsia="Times New Roman" w:hAnsi="Times New Roman" w:cs="Times New Roman"/>
                <w:noProof/>
                <w:lang w:val="ru-RU" w:eastAsia="ru-RU"/>
              </w:rPr>
              <w:t>1.3.6. Статистика отказов тепловых сетей (аварий, инцидентов) за последние 5 лет</w:t>
            </w:r>
            <w:r w:rsidR="00724D3D">
              <w:rPr>
                <w:noProof/>
                <w:webHidden/>
              </w:rPr>
              <w:tab/>
            </w:r>
            <w:r w:rsidR="00724D3D">
              <w:rPr>
                <w:noProof/>
                <w:webHidden/>
              </w:rPr>
              <w:fldChar w:fldCharType="begin"/>
            </w:r>
            <w:r w:rsidR="00724D3D">
              <w:rPr>
                <w:noProof/>
                <w:webHidden/>
              </w:rPr>
              <w:instrText xml:space="preserve"> PAGEREF _Toc413098942 \h </w:instrText>
            </w:r>
            <w:r w:rsidR="00724D3D">
              <w:rPr>
                <w:noProof/>
                <w:webHidden/>
              </w:rPr>
            </w:r>
            <w:r w:rsidR="00724D3D">
              <w:rPr>
                <w:noProof/>
                <w:webHidden/>
              </w:rPr>
              <w:fldChar w:fldCharType="separate"/>
            </w:r>
            <w:r w:rsidR="003D0E90">
              <w:rPr>
                <w:noProof/>
                <w:webHidden/>
              </w:rPr>
              <w:t>22</w:t>
            </w:r>
            <w:r w:rsidR="00724D3D">
              <w:rPr>
                <w:noProof/>
                <w:webHidden/>
              </w:rPr>
              <w:fldChar w:fldCharType="end"/>
            </w:r>
          </w:hyperlink>
        </w:p>
        <w:p w14:paraId="785AF56F" w14:textId="77777777" w:rsidR="00724D3D" w:rsidRDefault="00D01BF1">
          <w:pPr>
            <w:pStyle w:val="31"/>
            <w:tabs>
              <w:tab w:val="right" w:leader="dot" w:pos="9628"/>
            </w:tabs>
            <w:rPr>
              <w:rFonts w:eastAsiaTheme="minorEastAsia"/>
              <w:noProof/>
              <w:lang w:val="ru-RU" w:eastAsia="ru-RU"/>
            </w:rPr>
          </w:pPr>
          <w:hyperlink w:anchor="_Toc413098943" w:history="1">
            <w:r w:rsidR="00724D3D" w:rsidRPr="00C01BFB">
              <w:rPr>
                <w:rStyle w:val="a5"/>
                <w:rFonts w:ascii="Times New Roman" w:eastAsia="Times New Roman" w:hAnsi="Times New Roman" w:cs="Times New Roman"/>
                <w:noProof/>
                <w:lang w:val="ru-RU" w:eastAsia="ru-RU"/>
              </w:rPr>
              <w:t>1.3.7.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24D3D">
              <w:rPr>
                <w:noProof/>
                <w:webHidden/>
              </w:rPr>
              <w:tab/>
            </w:r>
            <w:r w:rsidR="00724D3D">
              <w:rPr>
                <w:noProof/>
                <w:webHidden/>
              </w:rPr>
              <w:fldChar w:fldCharType="begin"/>
            </w:r>
            <w:r w:rsidR="00724D3D">
              <w:rPr>
                <w:noProof/>
                <w:webHidden/>
              </w:rPr>
              <w:instrText xml:space="preserve"> PAGEREF _Toc413098943 \h </w:instrText>
            </w:r>
            <w:r w:rsidR="00724D3D">
              <w:rPr>
                <w:noProof/>
                <w:webHidden/>
              </w:rPr>
            </w:r>
            <w:r w:rsidR="00724D3D">
              <w:rPr>
                <w:noProof/>
                <w:webHidden/>
              </w:rPr>
              <w:fldChar w:fldCharType="separate"/>
            </w:r>
            <w:r w:rsidR="003D0E90">
              <w:rPr>
                <w:noProof/>
                <w:webHidden/>
              </w:rPr>
              <w:t>22</w:t>
            </w:r>
            <w:r w:rsidR="00724D3D">
              <w:rPr>
                <w:noProof/>
                <w:webHidden/>
              </w:rPr>
              <w:fldChar w:fldCharType="end"/>
            </w:r>
          </w:hyperlink>
        </w:p>
        <w:p w14:paraId="5486AE8A" w14:textId="77777777" w:rsidR="00724D3D" w:rsidRDefault="00D01BF1">
          <w:pPr>
            <w:pStyle w:val="31"/>
            <w:tabs>
              <w:tab w:val="right" w:leader="dot" w:pos="9628"/>
            </w:tabs>
            <w:rPr>
              <w:rFonts w:eastAsiaTheme="minorEastAsia"/>
              <w:noProof/>
              <w:lang w:val="ru-RU" w:eastAsia="ru-RU"/>
            </w:rPr>
          </w:pPr>
          <w:hyperlink w:anchor="_Toc413098944" w:history="1">
            <w:r w:rsidR="00724D3D" w:rsidRPr="00C01BFB">
              <w:rPr>
                <w:rStyle w:val="a5"/>
                <w:rFonts w:ascii="Times New Roman" w:eastAsia="Times New Roman" w:hAnsi="Times New Roman" w:cs="Times New Roman"/>
                <w:noProof/>
                <w:lang w:val="ru-RU" w:eastAsia="ru-RU"/>
              </w:rPr>
              <w:t>1.3.8. Описание процедур диагностики состояния тепловых сетей и планирования капитальных (текущих) ремонтов</w:t>
            </w:r>
            <w:r w:rsidR="00724D3D">
              <w:rPr>
                <w:noProof/>
                <w:webHidden/>
              </w:rPr>
              <w:tab/>
            </w:r>
            <w:r w:rsidR="00724D3D">
              <w:rPr>
                <w:noProof/>
                <w:webHidden/>
              </w:rPr>
              <w:fldChar w:fldCharType="begin"/>
            </w:r>
            <w:r w:rsidR="00724D3D">
              <w:rPr>
                <w:noProof/>
                <w:webHidden/>
              </w:rPr>
              <w:instrText xml:space="preserve"> PAGEREF _Toc413098944 \h </w:instrText>
            </w:r>
            <w:r w:rsidR="00724D3D">
              <w:rPr>
                <w:noProof/>
                <w:webHidden/>
              </w:rPr>
            </w:r>
            <w:r w:rsidR="00724D3D">
              <w:rPr>
                <w:noProof/>
                <w:webHidden/>
              </w:rPr>
              <w:fldChar w:fldCharType="separate"/>
            </w:r>
            <w:r w:rsidR="003D0E90">
              <w:rPr>
                <w:noProof/>
                <w:webHidden/>
              </w:rPr>
              <w:t>22</w:t>
            </w:r>
            <w:r w:rsidR="00724D3D">
              <w:rPr>
                <w:noProof/>
                <w:webHidden/>
              </w:rPr>
              <w:fldChar w:fldCharType="end"/>
            </w:r>
          </w:hyperlink>
        </w:p>
        <w:p w14:paraId="4DE2D0DA" w14:textId="77777777" w:rsidR="00724D3D" w:rsidRDefault="00D01BF1">
          <w:pPr>
            <w:pStyle w:val="31"/>
            <w:tabs>
              <w:tab w:val="right" w:leader="dot" w:pos="9628"/>
            </w:tabs>
            <w:rPr>
              <w:rFonts w:eastAsiaTheme="minorEastAsia"/>
              <w:noProof/>
              <w:lang w:val="ru-RU" w:eastAsia="ru-RU"/>
            </w:rPr>
          </w:pPr>
          <w:hyperlink w:anchor="_Toc413098945" w:history="1">
            <w:r w:rsidR="00724D3D" w:rsidRPr="00C01BFB">
              <w:rPr>
                <w:rStyle w:val="a5"/>
                <w:rFonts w:ascii="Times New Roman" w:eastAsia="Times New Roman" w:hAnsi="Times New Roman" w:cs="Times New Roman"/>
                <w:noProof/>
                <w:lang w:val="ru-RU" w:eastAsia="ru-RU"/>
              </w:rPr>
              <w:t>1.3.9. Описание периодичности проведения испытаний (гидравлических, температурных, на тепловые потери) тепловых сетей</w:t>
            </w:r>
            <w:r w:rsidR="00724D3D">
              <w:rPr>
                <w:noProof/>
                <w:webHidden/>
              </w:rPr>
              <w:tab/>
            </w:r>
            <w:r w:rsidR="00724D3D">
              <w:rPr>
                <w:noProof/>
                <w:webHidden/>
              </w:rPr>
              <w:fldChar w:fldCharType="begin"/>
            </w:r>
            <w:r w:rsidR="00724D3D">
              <w:rPr>
                <w:noProof/>
                <w:webHidden/>
              </w:rPr>
              <w:instrText xml:space="preserve"> PAGEREF _Toc413098945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11732A8B" w14:textId="77777777" w:rsidR="00724D3D" w:rsidRDefault="00D01BF1">
          <w:pPr>
            <w:pStyle w:val="31"/>
            <w:tabs>
              <w:tab w:val="right" w:leader="dot" w:pos="9628"/>
            </w:tabs>
            <w:rPr>
              <w:rFonts w:eastAsiaTheme="minorEastAsia"/>
              <w:noProof/>
              <w:lang w:val="ru-RU" w:eastAsia="ru-RU"/>
            </w:rPr>
          </w:pPr>
          <w:hyperlink w:anchor="_Toc413098946" w:history="1">
            <w:r w:rsidR="00724D3D" w:rsidRPr="00C01BFB">
              <w:rPr>
                <w:rStyle w:val="a5"/>
                <w:rFonts w:ascii="Times New Roman" w:hAnsi="Times New Roman" w:cs="Times New Roman"/>
                <w:noProof/>
                <w:lang w:val="ru-RU" w:eastAsia="ru-RU"/>
              </w:rPr>
              <w:t>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24D3D">
              <w:rPr>
                <w:noProof/>
                <w:webHidden/>
              </w:rPr>
              <w:tab/>
            </w:r>
            <w:r w:rsidR="00724D3D">
              <w:rPr>
                <w:noProof/>
                <w:webHidden/>
              </w:rPr>
              <w:fldChar w:fldCharType="begin"/>
            </w:r>
            <w:r w:rsidR="00724D3D">
              <w:rPr>
                <w:noProof/>
                <w:webHidden/>
              </w:rPr>
              <w:instrText xml:space="preserve"> PAGEREF _Toc413098946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0A33C6D4" w14:textId="77777777" w:rsidR="00724D3D" w:rsidRDefault="00D01BF1">
          <w:pPr>
            <w:pStyle w:val="31"/>
            <w:tabs>
              <w:tab w:val="right" w:leader="dot" w:pos="9628"/>
            </w:tabs>
            <w:rPr>
              <w:rFonts w:eastAsiaTheme="minorEastAsia"/>
              <w:noProof/>
              <w:lang w:val="ru-RU" w:eastAsia="ru-RU"/>
            </w:rPr>
          </w:pPr>
          <w:hyperlink w:anchor="_Toc413098947" w:history="1">
            <w:r w:rsidR="00724D3D" w:rsidRPr="00C01BFB">
              <w:rPr>
                <w:rStyle w:val="a5"/>
                <w:rFonts w:ascii="Times New Roman" w:eastAsia="Times New Roman" w:hAnsi="Times New Roman" w:cs="Times New Roman"/>
                <w:noProof/>
                <w:lang w:val="ru-RU" w:eastAsia="ru-RU"/>
              </w:rPr>
              <w:t>1.3.11 Предписания надзорных органов по запрещению дальнейшей эксплуатации участков тепловой сети и результаты их исполнения</w:t>
            </w:r>
            <w:r w:rsidR="00724D3D">
              <w:rPr>
                <w:noProof/>
                <w:webHidden/>
              </w:rPr>
              <w:tab/>
            </w:r>
            <w:r w:rsidR="00724D3D">
              <w:rPr>
                <w:noProof/>
                <w:webHidden/>
              </w:rPr>
              <w:fldChar w:fldCharType="begin"/>
            </w:r>
            <w:r w:rsidR="00724D3D">
              <w:rPr>
                <w:noProof/>
                <w:webHidden/>
              </w:rPr>
              <w:instrText xml:space="preserve"> PAGEREF _Toc413098947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7F5F6C8F" w14:textId="77777777" w:rsidR="00724D3D" w:rsidRDefault="00D01BF1">
          <w:pPr>
            <w:pStyle w:val="31"/>
            <w:tabs>
              <w:tab w:val="right" w:leader="dot" w:pos="9628"/>
            </w:tabs>
            <w:rPr>
              <w:rFonts w:eastAsiaTheme="minorEastAsia"/>
              <w:noProof/>
              <w:lang w:val="ru-RU" w:eastAsia="ru-RU"/>
            </w:rPr>
          </w:pPr>
          <w:hyperlink w:anchor="_Toc413098948" w:history="1">
            <w:r w:rsidR="00724D3D" w:rsidRPr="00C01BFB">
              <w:rPr>
                <w:rStyle w:val="a5"/>
                <w:rFonts w:ascii="Times New Roman" w:eastAsia="Times New Roman" w:hAnsi="Times New Roman" w:cs="Times New Roman"/>
                <w:noProof/>
                <w:lang w:val="ru-RU" w:eastAsia="ru-RU"/>
              </w:rPr>
              <w:t xml:space="preserve">1.3.12.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w:t>
            </w:r>
            <w:r w:rsidR="00724D3D" w:rsidRPr="00C01BFB">
              <w:rPr>
                <w:rStyle w:val="a5"/>
                <w:rFonts w:ascii="Times New Roman" w:eastAsia="Times New Roman" w:hAnsi="Times New Roman" w:cs="Times New Roman"/>
                <w:noProof/>
                <w:lang w:val="ru-RU" w:eastAsia="ru-RU"/>
              </w:rPr>
              <w:lastRenderedPageBreak/>
              <w:t>теплоносителя</w:t>
            </w:r>
            <w:r w:rsidR="00724D3D">
              <w:rPr>
                <w:noProof/>
                <w:webHidden/>
              </w:rPr>
              <w:tab/>
            </w:r>
            <w:r w:rsidR="00724D3D">
              <w:rPr>
                <w:noProof/>
                <w:webHidden/>
              </w:rPr>
              <w:fldChar w:fldCharType="begin"/>
            </w:r>
            <w:r w:rsidR="00724D3D">
              <w:rPr>
                <w:noProof/>
                <w:webHidden/>
              </w:rPr>
              <w:instrText xml:space="preserve"> PAGEREF _Toc413098948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0AD496F9" w14:textId="77777777" w:rsidR="00724D3D" w:rsidRDefault="00D01BF1">
          <w:pPr>
            <w:pStyle w:val="31"/>
            <w:tabs>
              <w:tab w:val="right" w:leader="dot" w:pos="9628"/>
            </w:tabs>
            <w:rPr>
              <w:rFonts w:eastAsiaTheme="minorEastAsia"/>
              <w:noProof/>
              <w:lang w:val="ru-RU" w:eastAsia="ru-RU"/>
            </w:rPr>
          </w:pPr>
          <w:hyperlink w:anchor="_Toc413098949" w:history="1">
            <w:r w:rsidR="00724D3D" w:rsidRPr="00C01BFB">
              <w:rPr>
                <w:rStyle w:val="a5"/>
                <w:rFonts w:ascii="Times New Roman" w:eastAsia="Times New Roman" w:hAnsi="Times New Roman" w:cs="Times New Roman"/>
                <w:noProof/>
                <w:lang w:val="ru-RU" w:eastAsia="ru-RU"/>
              </w:rPr>
              <w:t>1.3.13. Анализ работы диспетчерских служб теплоснабжающих (теплосетевых) организаций и используемых средств автоматизации, телемеханизации и связи</w:t>
            </w:r>
            <w:r w:rsidR="00724D3D">
              <w:rPr>
                <w:noProof/>
                <w:webHidden/>
              </w:rPr>
              <w:tab/>
            </w:r>
            <w:r w:rsidR="00724D3D">
              <w:rPr>
                <w:noProof/>
                <w:webHidden/>
              </w:rPr>
              <w:fldChar w:fldCharType="begin"/>
            </w:r>
            <w:r w:rsidR="00724D3D">
              <w:rPr>
                <w:noProof/>
                <w:webHidden/>
              </w:rPr>
              <w:instrText xml:space="preserve"> PAGEREF _Toc413098949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18B08D06" w14:textId="77777777" w:rsidR="00724D3D" w:rsidRDefault="00D01BF1">
          <w:pPr>
            <w:pStyle w:val="31"/>
            <w:tabs>
              <w:tab w:val="right" w:leader="dot" w:pos="9628"/>
            </w:tabs>
            <w:rPr>
              <w:rFonts w:eastAsiaTheme="minorEastAsia"/>
              <w:noProof/>
              <w:lang w:val="ru-RU" w:eastAsia="ru-RU"/>
            </w:rPr>
          </w:pPr>
          <w:hyperlink w:anchor="_Toc413098950" w:history="1">
            <w:r w:rsidR="00724D3D" w:rsidRPr="00C01BFB">
              <w:rPr>
                <w:rStyle w:val="a5"/>
                <w:rFonts w:ascii="Times New Roman" w:eastAsia="Times New Roman" w:hAnsi="Times New Roman" w:cs="Times New Roman"/>
                <w:noProof/>
                <w:lang w:val="ru-RU" w:eastAsia="ru-RU"/>
              </w:rPr>
              <w:t>1.3.14.  Уровень автоматизации и обслуживания центральных тепловых пунктов, насосных станций</w:t>
            </w:r>
            <w:r w:rsidR="00724D3D">
              <w:rPr>
                <w:noProof/>
                <w:webHidden/>
              </w:rPr>
              <w:tab/>
            </w:r>
            <w:r w:rsidR="00724D3D">
              <w:rPr>
                <w:noProof/>
                <w:webHidden/>
              </w:rPr>
              <w:fldChar w:fldCharType="begin"/>
            </w:r>
            <w:r w:rsidR="00724D3D">
              <w:rPr>
                <w:noProof/>
                <w:webHidden/>
              </w:rPr>
              <w:instrText xml:space="preserve"> PAGEREF _Toc413098950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481EEC5B" w14:textId="77777777" w:rsidR="00724D3D" w:rsidRDefault="00D01BF1">
          <w:pPr>
            <w:pStyle w:val="31"/>
            <w:tabs>
              <w:tab w:val="right" w:leader="dot" w:pos="9628"/>
            </w:tabs>
            <w:rPr>
              <w:rFonts w:eastAsiaTheme="minorEastAsia"/>
              <w:noProof/>
              <w:lang w:val="ru-RU" w:eastAsia="ru-RU"/>
            </w:rPr>
          </w:pPr>
          <w:hyperlink w:anchor="_Toc413098951" w:history="1">
            <w:r w:rsidR="00724D3D" w:rsidRPr="00C01BFB">
              <w:rPr>
                <w:rStyle w:val="a5"/>
                <w:rFonts w:ascii="Times New Roman" w:eastAsia="Times New Roman" w:hAnsi="Times New Roman" w:cs="Times New Roman"/>
                <w:noProof/>
                <w:lang w:val="ru-RU" w:eastAsia="ru-RU"/>
              </w:rPr>
              <w:t>1.3.15.  Сведения о наличии защиты тепловых сетей от превышения давления</w:t>
            </w:r>
            <w:r w:rsidR="00724D3D">
              <w:rPr>
                <w:noProof/>
                <w:webHidden/>
              </w:rPr>
              <w:tab/>
            </w:r>
            <w:r w:rsidR="00724D3D">
              <w:rPr>
                <w:noProof/>
                <w:webHidden/>
              </w:rPr>
              <w:fldChar w:fldCharType="begin"/>
            </w:r>
            <w:r w:rsidR="00724D3D">
              <w:rPr>
                <w:noProof/>
                <w:webHidden/>
              </w:rPr>
              <w:instrText xml:space="preserve"> PAGEREF _Toc413098951 \h </w:instrText>
            </w:r>
            <w:r w:rsidR="00724D3D">
              <w:rPr>
                <w:noProof/>
                <w:webHidden/>
              </w:rPr>
            </w:r>
            <w:r w:rsidR="00724D3D">
              <w:rPr>
                <w:noProof/>
                <w:webHidden/>
              </w:rPr>
              <w:fldChar w:fldCharType="separate"/>
            </w:r>
            <w:r w:rsidR="003D0E90">
              <w:rPr>
                <w:noProof/>
                <w:webHidden/>
              </w:rPr>
              <w:t>23</w:t>
            </w:r>
            <w:r w:rsidR="00724D3D">
              <w:rPr>
                <w:noProof/>
                <w:webHidden/>
              </w:rPr>
              <w:fldChar w:fldCharType="end"/>
            </w:r>
          </w:hyperlink>
        </w:p>
        <w:p w14:paraId="655E3C58" w14:textId="77777777" w:rsidR="00724D3D" w:rsidRDefault="00D01BF1">
          <w:pPr>
            <w:pStyle w:val="31"/>
            <w:tabs>
              <w:tab w:val="right" w:leader="dot" w:pos="9628"/>
            </w:tabs>
            <w:rPr>
              <w:rFonts w:eastAsiaTheme="minorEastAsia"/>
              <w:noProof/>
              <w:lang w:val="ru-RU" w:eastAsia="ru-RU"/>
            </w:rPr>
          </w:pPr>
          <w:hyperlink w:anchor="_Toc413098952" w:history="1">
            <w:r w:rsidR="00724D3D" w:rsidRPr="00C01BFB">
              <w:rPr>
                <w:rStyle w:val="a5"/>
                <w:rFonts w:ascii="Times New Roman" w:eastAsia="Times New Roman" w:hAnsi="Times New Roman" w:cs="Times New Roman"/>
                <w:noProof/>
                <w:lang w:val="ru-RU" w:eastAsia="ru-RU"/>
              </w:rPr>
              <w:t>1.3.16.  Перечень выявленных бесхозяйных тепловых сетей и обоснование выбора организации, уполномоченной на их эксплуатацию</w:t>
            </w:r>
            <w:r w:rsidR="00724D3D">
              <w:rPr>
                <w:noProof/>
                <w:webHidden/>
              </w:rPr>
              <w:tab/>
            </w:r>
            <w:r w:rsidR="00724D3D">
              <w:rPr>
                <w:noProof/>
                <w:webHidden/>
              </w:rPr>
              <w:fldChar w:fldCharType="begin"/>
            </w:r>
            <w:r w:rsidR="00724D3D">
              <w:rPr>
                <w:noProof/>
                <w:webHidden/>
              </w:rPr>
              <w:instrText xml:space="preserve"> PAGEREF _Toc413098952 \h </w:instrText>
            </w:r>
            <w:r w:rsidR="00724D3D">
              <w:rPr>
                <w:noProof/>
                <w:webHidden/>
              </w:rPr>
            </w:r>
            <w:r w:rsidR="00724D3D">
              <w:rPr>
                <w:noProof/>
                <w:webHidden/>
              </w:rPr>
              <w:fldChar w:fldCharType="separate"/>
            </w:r>
            <w:r w:rsidR="003D0E90">
              <w:rPr>
                <w:noProof/>
                <w:webHidden/>
              </w:rPr>
              <w:t>24</w:t>
            </w:r>
            <w:r w:rsidR="00724D3D">
              <w:rPr>
                <w:noProof/>
                <w:webHidden/>
              </w:rPr>
              <w:fldChar w:fldCharType="end"/>
            </w:r>
          </w:hyperlink>
        </w:p>
        <w:p w14:paraId="6B3DDB46" w14:textId="77777777" w:rsidR="00724D3D" w:rsidRDefault="00D01BF1">
          <w:pPr>
            <w:pStyle w:val="23"/>
            <w:tabs>
              <w:tab w:val="right" w:leader="dot" w:pos="9628"/>
            </w:tabs>
            <w:rPr>
              <w:rFonts w:eastAsiaTheme="minorEastAsia"/>
              <w:noProof/>
              <w:lang w:val="ru-RU" w:eastAsia="ru-RU"/>
            </w:rPr>
          </w:pPr>
          <w:hyperlink w:anchor="_Toc413098953" w:history="1">
            <w:r w:rsidR="00724D3D" w:rsidRPr="00C01BFB">
              <w:rPr>
                <w:rStyle w:val="a5"/>
                <w:rFonts w:ascii="Times New Roman" w:hAnsi="Times New Roman" w:cs="Times New Roman"/>
                <w:noProof/>
                <w:lang w:val="ru-RU" w:eastAsia="ru-RU"/>
              </w:rPr>
              <w:t>Часть 4. Зоны действия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_Toc413098953 \h </w:instrText>
            </w:r>
            <w:r w:rsidR="00724D3D">
              <w:rPr>
                <w:noProof/>
                <w:webHidden/>
              </w:rPr>
            </w:r>
            <w:r w:rsidR="00724D3D">
              <w:rPr>
                <w:noProof/>
                <w:webHidden/>
              </w:rPr>
              <w:fldChar w:fldCharType="separate"/>
            </w:r>
            <w:r w:rsidR="003D0E90">
              <w:rPr>
                <w:noProof/>
                <w:webHidden/>
              </w:rPr>
              <w:t>24</w:t>
            </w:r>
            <w:r w:rsidR="00724D3D">
              <w:rPr>
                <w:noProof/>
                <w:webHidden/>
              </w:rPr>
              <w:fldChar w:fldCharType="end"/>
            </w:r>
          </w:hyperlink>
        </w:p>
        <w:p w14:paraId="1BCEDF51" w14:textId="77777777" w:rsidR="00724D3D" w:rsidRDefault="00D01BF1">
          <w:pPr>
            <w:pStyle w:val="23"/>
            <w:tabs>
              <w:tab w:val="right" w:leader="dot" w:pos="9628"/>
            </w:tabs>
            <w:rPr>
              <w:rFonts w:eastAsiaTheme="minorEastAsia"/>
              <w:noProof/>
              <w:lang w:val="ru-RU" w:eastAsia="ru-RU"/>
            </w:rPr>
          </w:pPr>
          <w:hyperlink w:anchor="_Toc413098956" w:history="1">
            <w:r w:rsidR="00724D3D" w:rsidRPr="00C01BFB">
              <w:rPr>
                <w:rStyle w:val="a5"/>
                <w:rFonts w:ascii="Times New Roman" w:hAnsi="Times New Roman" w:cs="Times New Roman"/>
                <w:noProof/>
                <w:lang w:val="ru-RU" w:eastAsia="ru-RU"/>
              </w:rPr>
              <w:t>Часть 5. Тепловые нагрузки потребителей тепловой энергии</w:t>
            </w:r>
            <w:r w:rsidR="00724D3D">
              <w:rPr>
                <w:noProof/>
                <w:webHidden/>
              </w:rPr>
              <w:tab/>
            </w:r>
            <w:r w:rsidR="00724D3D">
              <w:rPr>
                <w:noProof/>
                <w:webHidden/>
              </w:rPr>
              <w:fldChar w:fldCharType="begin"/>
            </w:r>
            <w:r w:rsidR="00724D3D">
              <w:rPr>
                <w:noProof/>
                <w:webHidden/>
              </w:rPr>
              <w:instrText xml:space="preserve"> PAGEREF _Toc413098956 \h </w:instrText>
            </w:r>
            <w:r w:rsidR="00724D3D">
              <w:rPr>
                <w:noProof/>
                <w:webHidden/>
              </w:rPr>
            </w:r>
            <w:r w:rsidR="00724D3D">
              <w:rPr>
                <w:noProof/>
                <w:webHidden/>
              </w:rPr>
              <w:fldChar w:fldCharType="separate"/>
            </w:r>
            <w:r w:rsidR="003D0E90">
              <w:rPr>
                <w:noProof/>
                <w:webHidden/>
              </w:rPr>
              <w:t>25</w:t>
            </w:r>
            <w:r w:rsidR="00724D3D">
              <w:rPr>
                <w:noProof/>
                <w:webHidden/>
              </w:rPr>
              <w:fldChar w:fldCharType="end"/>
            </w:r>
          </w:hyperlink>
        </w:p>
        <w:p w14:paraId="6A59F985" w14:textId="77777777" w:rsidR="00724D3D" w:rsidRDefault="00D01BF1">
          <w:pPr>
            <w:pStyle w:val="31"/>
            <w:tabs>
              <w:tab w:val="right" w:leader="dot" w:pos="9628"/>
            </w:tabs>
            <w:rPr>
              <w:rFonts w:eastAsiaTheme="minorEastAsia"/>
              <w:noProof/>
              <w:lang w:val="ru-RU" w:eastAsia="ru-RU"/>
            </w:rPr>
          </w:pPr>
          <w:hyperlink w:anchor="_Toc413098957" w:history="1">
            <w:r w:rsidR="00724D3D" w:rsidRPr="00C01BFB">
              <w:rPr>
                <w:rStyle w:val="a5"/>
                <w:rFonts w:ascii="Times New Roman" w:hAnsi="Times New Roman" w:cs="Times New Roman"/>
                <w:noProof/>
                <w:lang w:val="ru-RU"/>
              </w:rPr>
              <w:t>1.5.1. Описание значений потребления тепловой энергии при расчетных температурах наружного воздуха и за отопительный период в зонах действия источника тепловой энергии</w:t>
            </w:r>
            <w:r w:rsidR="00724D3D">
              <w:rPr>
                <w:noProof/>
                <w:webHidden/>
              </w:rPr>
              <w:tab/>
            </w:r>
            <w:r w:rsidR="00724D3D">
              <w:rPr>
                <w:noProof/>
                <w:webHidden/>
              </w:rPr>
              <w:fldChar w:fldCharType="begin"/>
            </w:r>
            <w:r w:rsidR="00724D3D">
              <w:rPr>
                <w:noProof/>
                <w:webHidden/>
              </w:rPr>
              <w:instrText xml:space="preserve"> PAGEREF _Toc413098957 \h </w:instrText>
            </w:r>
            <w:r w:rsidR="00724D3D">
              <w:rPr>
                <w:noProof/>
                <w:webHidden/>
              </w:rPr>
            </w:r>
            <w:r w:rsidR="00724D3D">
              <w:rPr>
                <w:noProof/>
                <w:webHidden/>
              </w:rPr>
              <w:fldChar w:fldCharType="separate"/>
            </w:r>
            <w:r w:rsidR="003D0E90">
              <w:rPr>
                <w:noProof/>
                <w:webHidden/>
              </w:rPr>
              <w:t>25</w:t>
            </w:r>
            <w:r w:rsidR="00724D3D">
              <w:rPr>
                <w:noProof/>
                <w:webHidden/>
              </w:rPr>
              <w:fldChar w:fldCharType="end"/>
            </w:r>
          </w:hyperlink>
        </w:p>
        <w:p w14:paraId="795C2AAD" w14:textId="77777777" w:rsidR="00724D3D" w:rsidRDefault="00D01BF1">
          <w:pPr>
            <w:pStyle w:val="31"/>
            <w:tabs>
              <w:tab w:val="right" w:leader="dot" w:pos="9628"/>
            </w:tabs>
            <w:rPr>
              <w:rFonts w:eastAsiaTheme="minorEastAsia"/>
              <w:noProof/>
              <w:lang w:val="ru-RU" w:eastAsia="ru-RU"/>
            </w:rPr>
          </w:pPr>
          <w:hyperlink w:anchor="_Toc413098960" w:history="1">
            <w:r w:rsidR="00724D3D" w:rsidRPr="00C01BFB">
              <w:rPr>
                <w:rStyle w:val="a5"/>
                <w:rFonts w:ascii="Times New Roman" w:hAnsi="Times New Roman" w:cs="Times New Roman"/>
                <w:noProof/>
                <w:lang w:val="ru-RU"/>
              </w:rPr>
              <w:t>1.5.2. Описание существующих нормативов потребления тепловой энергии для населения на отопление и горячее водоснабжение</w:t>
            </w:r>
            <w:r w:rsidR="00724D3D">
              <w:rPr>
                <w:noProof/>
                <w:webHidden/>
              </w:rPr>
              <w:tab/>
            </w:r>
            <w:r w:rsidR="00724D3D">
              <w:rPr>
                <w:noProof/>
                <w:webHidden/>
              </w:rPr>
              <w:fldChar w:fldCharType="begin"/>
            </w:r>
            <w:r w:rsidR="00724D3D">
              <w:rPr>
                <w:noProof/>
                <w:webHidden/>
              </w:rPr>
              <w:instrText xml:space="preserve"> PAGEREF _Toc413098960 \h </w:instrText>
            </w:r>
            <w:r w:rsidR="00724D3D">
              <w:rPr>
                <w:noProof/>
                <w:webHidden/>
              </w:rPr>
            </w:r>
            <w:r w:rsidR="00724D3D">
              <w:rPr>
                <w:noProof/>
                <w:webHidden/>
              </w:rPr>
              <w:fldChar w:fldCharType="separate"/>
            </w:r>
            <w:r w:rsidR="003D0E90">
              <w:rPr>
                <w:noProof/>
                <w:webHidden/>
              </w:rPr>
              <w:t>26</w:t>
            </w:r>
            <w:r w:rsidR="00724D3D">
              <w:rPr>
                <w:noProof/>
                <w:webHidden/>
              </w:rPr>
              <w:fldChar w:fldCharType="end"/>
            </w:r>
          </w:hyperlink>
        </w:p>
        <w:p w14:paraId="3CDFA0DB" w14:textId="77777777" w:rsidR="00724D3D" w:rsidRDefault="00D01BF1">
          <w:pPr>
            <w:pStyle w:val="23"/>
            <w:tabs>
              <w:tab w:val="right" w:leader="dot" w:pos="9628"/>
            </w:tabs>
            <w:rPr>
              <w:rFonts w:eastAsiaTheme="minorEastAsia"/>
              <w:noProof/>
              <w:lang w:val="ru-RU" w:eastAsia="ru-RU"/>
            </w:rPr>
          </w:pPr>
          <w:hyperlink w:anchor="_Toc413098963" w:history="1">
            <w:r w:rsidR="00724D3D" w:rsidRPr="00C01BFB">
              <w:rPr>
                <w:rStyle w:val="a5"/>
                <w:rFonts w:ascii="Times New Roman" w:hAnsi="Times New Roman" w:cs="Times New Roman"/>
                <w:noProof/>
                <w:lang w:val="ru-RU" w:eastAsia="ru-RU"/>
              </w:rPr>
              <w:t>Часть 6. Балансы тепловой мощности и тепловой нагрузки в зонах действия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_Toc413098963 \h </w:instrText>
            </w:r>
            <w:r w:rsidR="00724D3D">
              <w:rPr>
                <w:noProof/>
                <w:webHidden/>
              </w:rPr>
            </w:r>
            <w:r w:rsidR="00724D3D">
              <w:rPr>
                <w:noProof/>
                <w:webHidden/>
              </w:rPr>
              <w:fldChar w:fldCharType="separate"/>
            </w:r>
            <w:r w:rsidR="003D0E90">
              <w:rPr>
                <w:noProof/>
                <w:webHidden/>
              </w:rPr>
              <w:t>27</w:t>
            </w:r>
            <w:r w:rsidR="00724D3D">
              <w:rPr>
                <w:noProof/>
                <w:webHidden/>
              </w:rPr>
              <w:fldChar w:fldCharType="end"/>
            </w:r>
          </w:hyperlink>
        </w:p>
        <w:p w14:paraId="517FCA76" w14:textId="77777777" w:rsidR="00724D3D" w:rsidRDefault="00D01BF1">
          <w:pPr>
            <w:pStyle w:val="23"/>
            <w:tabs>
              <w:tab w:val="right" w:leader="dot" w:pos="9628"/>
            </w:tabs>
            <w:rPr>
              <w:rFonts w:eastAsiaTheme="minorEastAsia"/>
              <w:noProof/>
              <w:lang w:val="ru-RU" w:eastAsia="ru-RU"/>
            </w:rPr>
          </w:pPr>
          <w:hyperlink w:anchor="_Toc413098966" w:history="1">
            <w:r w:rsidR="00724D3D" w:rsidRPr="00C01BFB">
              <w:rPr>
                <w:rStyle w:val="a5"/>
                <w:rFonts w:ascii="Times New Roman" w:hAnsi="Times New Roman" w:cs="Times New Roman"/>
                <w:noProof/>
                <w:lang w:val="ru-RU" w:eastAsia="ru-RU"/>
              </w:rPr>
              <w:t>Часть 7. Балансы теплоносителя</w:t>
            </w:r>
            <w:r w:rsidR="00724D3D">
              <w:rPr>
                <w:noProof/>
                <w:webHidden/>
              </w:rPr>
              <w:tab/>
            </w:r>
            <w:r w:rsidR="00724D3D">
              <w:rPr>
                <w:noProof/>
                <w:webHidden/>
              </w:rPr>
              <w:fldChar w:fldCharType="begin"/>
            </w:r>
            <w:r w:rsidR="00724D3D">
              <w:rPr>
                <w:noProof/>
                <w:webHidden/>
              </w:rPr>
              <w:instrText xml:space="preserve"> PAGEREF _Toc413098966 \h </w:instrText>
            </w:r>
            <w:r w:rsidR="00724D3D">
              <w:rPr>
                <w:noProof/>
                <w:webHidden/>
              </w:rPr>
            </w:r>
            <w:r w:rsidR="00724D3D">
              <w:rPr>
                <w:noProof/>
                <w:webHidden/>
              </w:rPr>
              <w:fldChar w:fldCharType="separate"/>
            </w:r>
            <w:r w:rsidR="003D0E90">
              <w:rPr>
                <w:noProof/>
                <w:webHidden/>
              </w:rPr>
              <w:t>29</w:t>
            </w:r>
            <w:r w:rsidR="00724D3D">
              <w:rPr>
                <w:noProof/>
                <w:webHidden/>
              </w:rPr>
              <w:fldChar w:fldCharType="end"/>
            </w:r>
          </w:hyperlink>
        </w:p>
        <w:p w14:paraId="08F552C8" w14:textId="77777777" w:rsidR="00724D3D" w:rsidRDefault="00D01BF1">
          <w:pPr>
            <w:pStyle w:val="23"/>
            <w:tabs>
              <w:tab w:val="right" w:leader="dot" w:pos="9628"/>
            </w:tabs>
            <w:rPr>
              <w:rFonts w:eastAsiaTheme="minorEastAsia"/>
              <w:noProof/>
              <w:lang w:val="ru-RU" w:eastAsia="ru-RU"/>
            </w:rPr>
          </w:pPr>
          <w:hyperlink w:anchor="_Toc413098968" w:history="1">
            <w:r w:rsidR="00724D3D" w:rsidRPr="00C01BFB">
              <w:rPr>
                <w:rStyle w:val="a5"/>
                <w:rFonts w:ascii="Times New Roman" w:hAnsi="Times New Roman" w:cs="Times New Roman"/>
                <w:noProof/>
                <w:lang w:val="ru-RU" w:eastAsia="ru-RU"/>
              </w:rPr>
              <w:t>Часть 8. Топливные балансы</w:t>
            </w:r>
            <w:r w:rsidR="00724D3D">
              <w:rPr>
                <w:noProof/>
                <w:webHidden/>
              </w:rPr>
              <w:tab/>
            </w:r>
            <w:r w:rsidR="00724D3D">
              <w:rPr>
                <w:noProof/>
                <w:webHidden/>
              </w:rPr>
              <w:fldChar w:fldCharType="begin"/>
            </w:r>
            <w:r w:rsidR="00724D3D">
              <w:rPr>
                <w:noProof/>
                <w:webHidden/>
              </w:rPr>
              <w:instrText xml:space="preserve"> PAGEREF _Toc413098968 \h </w:instrText>
            </w:r>
            <w:r w:rsidR="00724D3D">
              <w:rPr>
                <w:noProof/>
                <w:webHidden/>
              </w:rPr>
            </w:r>
            <w:r w:rsidR="00724D3D">
              <w:rPr>
                <w:noProof/>
                <w:webHidden/>
              </w:rPr>
              <w:fldChar w:fldCharType="separate"/>
            </w:r>
            <w:r w:rsidR="003D0E90">
              <w:rPr>
                <w:noProof/>
                <w:webHidden/>
              </w:rPr>
              <w:t>29</w:t>
            </w:r>
            <w:r w:rsidR="00724D3D">
              <w:rPr>
                <w:noProof/>
                <w:webHidden/>
              </w:rPr>
              <w:fldChar w:fldCharType="end"/>
            </w:r>
          </w:hyperlink>
        </w:p>
        <w:p w14:paraId="46758771" w14:textId="77777777" w:rsidR="00724D3D" w:rsidRDefault="00D01BF1">
          <w:pPr>
            <w:pStyle w:val="31"/>
            <w:tabs>
              <w:tab w:val="right" w:leader="dot" w:pos="9628"/>
            </w:tabs>
            <w:rPr>
              <w:rFonts w:eastAsiaTheme="minorEastAsia"/>
              <w:noProof/>
              <w:lang w:val="ru-RU" w:eastAsia="ru-RU"/>
            </w:rPr>
          </w:pPr>
          <w:hyperlink w:anchor="_Toc413098969" w:history="1">
            <w:r w:rsidR="00724D3D" w:rsidRPr="00C01BFB">
              <w:rPr>
                <w:rStyle w:val="a5"/>
                <w:rFonts w:ascii="Times New Roman" w:hAnsi="Times New Roman" w:cs="Times New Roman"/>
                <w:noProof/>
                <w:lang w:val="ru-RU"/>
              </w:rPr>
              <w:t>1.8.1. Описание видов и количества используемого основного и резервного топлива для каждого источника тепловой энергии</w:t>
            </w:r>
            <w:r w:rsidR="00724D3D">
              <w:rPr>
                <w:noProof/>
                <w:webHidden/>
              </w:rPr>
              <w:tab/>
            </w:r>
            <w:r w:rsidR="00724D3D">
              <w:rPr>
                <w:noProof/>
                <w:webHidden/>
              </w:rPr>
              <w:fldChar w:fldCharType="begin"/>
            </w:r>
            <w:r w:rsidR="00724D3D">
              <w:rPr>
                <w:noProof/>
                <w:webHidden/>
              </w:rPr>
              <w:instrText xml:space="preserve"> PAGEREF _Toc413098969 \h </w:instrText>
            </w:r>
            <w:r w:rsidR="00724D3D">
              <w:rPr>
                <w:noProof/>
                <w:webHidden/>
              </w:rPr>
            </w:r>
            <w:r w:rsidR="00724D3D">
              <w:rPr>
                <w:noProof/>
                <w:webHidden/>
              </w:rPr>
              <w:fldChar w:fldCharType="separate"/>
            </w:r>
            <w:r w:rsidR="003D0E90">
              <w:rPr>
                <w:noProof/>
                <w:webHidden/>
              </w:rPr>
              <w:t>29</w:t>
            </w:r>
            <w:r w:rsidR="00724D3D">
              <w:rPr>
                <w:noProof/>
                <w:webHidden/>
              </w:rPr>
              <w:fldChar w:fldCharType="end"/>
            </w:r>
          </w:hyperlink>
        </w:p>
        <w:p w14:paraId="2F2CF450" w14:textId="77777777" w:rsidR="00724D3D" w:rsidRDefault="00D01BF1">
          <w:pPr>
            <w:pStyle w:val="31"/>
            <w:tabs>
              <w:tab w:val="right" w:leader="dot" w:pos="9628"/>
            </w:tabs>
            <w:rPr>
              <w:rFonts w:eastAsiaTheme="minorEastAsia"/>
              <w:noProof/>
              <w:lang w:val="ru-RU" w:eastAsia="ru-RU"/>
            </w:rPr>
          </w:pPr>
          <w:hyperlink w:anchor="_Toc413098971" w:history="1">
            <w:r w:rsidR="00724D3D" w:rsidRPr="00C01BFB">
              <w:rPr>
                <w:rStyle w:val="a5"/>
                <w:rFonts w:ascii="Times New Roman" w:hAnsi="Times New Roman" w:cs="Times New Roman"/>
                <w:noProof/>
                <w:lang w:val="ru-RU"/>
              </w:rPr>
              <w:t>1.8.2. Анализ поставки топлива в периоды расчетных температур наружного воздуха</w:t>
            </w:r>
            <w:r w:rsidR="00724D3D">
              <w:rPr>
                <w:noProof/>
                <w:webHidden/>
              </w:rPr>
              <w:tab/>
            </w:r>
            <w:r w:rsidR="00724D3D">
              <w:rPr>
                <w:noProof/>
                <w:webHidden/>
              </w:rPr>
              <w:fldChar w:fldCharType="begin"/>
            </w:r>
            <w:r w:rsidR="00724D3D">
              <w:rPr>
                <w:noProof/>
                <w:webHidden/>
              </w:rPr>
              <w:instrText xml:space="preserve"> PAGEREF _Toc413098971 \h </w:instrText>
            </w:r>
            <w:r w:rsidR="00724D3D">
              <w:rPr>
                <w:noProof/>
                <w:webHidden/>
              </w:rPr>
            </w:r>
            <w:r w:rsidR="00724D3D">
              <w:rPr>
                <w:noProof/>
                <w:webHidden/>
              </w:rPr>
              <w:fldChar w:fldCharType="separate"/>
            </w:r>
            <w:r w:rsidR="003D0E90">
              <w:rPr>
                <w:noProof/>
                <w:webHidden/>
              </w:rPr>
              <w:t>30</w:t>
            </w:r>
            <w:r w:rsidR="00724D3D">
              <w:rPr>
                <w:noProof/>
                <w:webHidden/>
              </w:rPr>
              <w:fldChar w:fldCharType="end"/>
            </w:r>
          </w:hyperlink>
        </w:p>
        <w:p w14:paraId="6AA5791A" w14:textId="77777777" w:rsidR="00724D3D" w:rsidRDefault="00D01BF1">
          <w:pPr>
            <w:pStyle w:val="23"/>
            <w:tabs>
              <w:tab w:val="right" w:leader="dot" w:pos="9628"/>
            </w:tabs>
            <w:rPr>
              <w:rFonts w:eastAsiaTheme="minorEastAsia"/>
              <w:noProof/>
              <w:lang w:val="ru-RU" w:eastAsia="ru-RU"/>
            </w:rPr>
          </w:pPr>
          <w:hyperlink w:anchor="_Toc413098972" w:history="1">
            <w:r w:rsidR="00724D3D" w:rsidRPr="00C01BFB">
              <w:rPr>
                <w:rStyle w:val="a5"/>
                <w:rFonts w:ascii="Times New Roman" w:hAnsi="Times New Roman" w:cs="Times New Roman"/>
                <w:noProof/>
                <w:lang w:val="ru-RU" w:eastAsia="ru-RU"/>
              </w:rPr>
              <w:t>Часть 9. Надежность теплоснабжения</w:t>
            </w:r>
            <w:r w:rsidR="00724D3D">
              <w:rPr>
                <w:noProof/>
                <w:webHidden/>
              </w:rPr>
              <w:tab/>
            </w:r>
            <w:r w:rsidR="00724D3D">
              <w:rPr>
                <w:noProof/>
                <w:webHidden/>
              </w:rPr>
              <w:fldChar w:fldCharType="begin"/>
            </w:r>
            <w:r w:rsidR="00724D3D">
              <w:rPr>
                <w:noProof/>
                <w:webHidden/>
              </w:rPr>
              <w:instrText xml:space="preserve"> PAGEREF _Toc413098972 \h </w:instrText>
            </w:r>
            <w:r w:rsidR="00724D3D">
              <w:rPr>
                <w:noProof/>
                <w:webHidden/>
              </w:rPr>
            </w:r>
            <w:r w:rsidR="00724D3D">
              <w:rPr>
                <w:noProof/>
                <w:webHidden/>
              </w:rPr>
              <w:fldChar w:fldCharType="separate"/>
            </w:r>
            <w:r w:rsidR="003D0E90">
              <w:rPr>
                <w:noProof/>
                <w:webHidden/>
              </w:rPr>
              <w:t>30</w:t>
            </w:r>
            <w:r w:rsidR="00724D3D">
              <w:rPr>
                <w:noProof/>
                <w:webHidden/>
              </w:rPr>
              <w:fldChar w:fldCharType="end"/>
            </w:r>
          </w:hyperlink>
        </w:p>
        <w:p w14:paraId="6923C4B1" w14:textId="77777777" w:rsidR="00724D3D" w:rsidRDefault="00D01BF1">
          <w:pPr>
            <w:pStyle w:val="31"/>
            <w:tabs>
              <w:tab w:val="right" w:leader="dot" w:pos="9628"/>
            </w:tabs>
            <w:rPr>
              <w:rFonts w:eastAsiaTheme="minorEastAsia"/>
              <w:noProof/>
              <w:lang w:val="ru-RU" w:eastAsia="ru-RU"/>
            </w:rPr>
          </w:pPr>
          <w:hyperlink w:anchor="_Toc413098973" w:history="1">
            <w:r w:rsidR="00724D3D" w:rsidRPr="00C01BFB">
              <w:rPr>
                <w:rStyle w:val="a5"/>
                <w:rFonts w:ascii="Times New Roman" w:hAnsi="Times New Roman" w:cs="Times New Roman"/>
                <w:noProof/>
                <w:lang w:val="ru-RU"/>
              </w:rPr>
              <w:t>1.9.1. Анализ аварийных отключений потребителей</w:t>
            </w:r>
            <w:r w:rsidR="00724D3D">
              <w:rPr>
                <w:noProof/>
                <w:webHidden/>
              </w:rPr>
              <w:tab/>
            </w:r>
            <w:r w:rsidR="00724D3D">
              <w:rPr>
                <w:noProof/>
                <w:webHidden/>
              </w:rPr>
              <w:fldChar w:fldCharType="begin"/>
            </w:r>
            <w:r w:rsidR="00724D3D">
              <w:rPr>
                <w:noProof/>
                <w:webHidden/>
              </w:rPr>
              <w:instrText xml:space="preserve"> PAGEREF _Toc413098973 \h </w:instrText>
            </w:r>
            <w:r w:rsidR="00724D3D">
              <w:rPr>
                <w:noProof/>
                <w:webHidden/>
              </w:rPr>
            </w:r>
            <w:r w:rsidR="00724D3D">
              <w:rPr>
                <w:noProof/>
                <w:webHidden/>
              </w:rPr>
              <w:fldChar w:fldCharType="separate"/>
            </w:r>
            <w:r w:rsidR="003D0E90">
              <w:rPr>
                <w:noProof/>
                <w:webHidden/>
              </w:rPr>
              <w:t>30</w:t>
            </w:r>
            <w:r w:rsidR="00724D3D">
              <w:rPr>
                <w:noProof/>
                <w:webHidden/>
              </w:rPr>
              <w:fldChar w:fldCharType="end"/>
            </w:r>
          </w:hyperlink>
        </w:p>
        <w:p w14:paraId="1C3DA9DF" w14:textId="77777777" w:rsidR="00724D3D" w:rsidRDefault="00D01BF1">
          <w:pPr>
            <w:pStyle w:val="31"/>
            <w:tabs>
              <w:tab w:val="right" w:leader="dot" w:pos="9628"/>
            </w:tabs>
            <w:rPr>
              <w:rFonts w:eastAsiaTheme="minorEastAsia"/>
              <w:noProof/>
              <w:lang w:val="ru-RU" w:eastAsia="ru-RU"/>
            </w:rPr>
          </w:pPr>
          <w:hyperlink w:anchor="_Toc413098974" w:history="1">
            <w:r w:rsidR="00724D3D" w:rsidRPr="00C01BFB">
              <w:rPr>
                <w:rStyle w:val="a5"/>
                <w:rFonts w:ascii="Times New Roman" w:hAnsi="Times New Roman" w:cs="Times New Roman"/>
                <w:noProof/>
                <w:lang w:val="ru-RU"/>
              </w:rPr>
              <w:t>1.9.2. Анализ времени восстановления теплоснабжения потребителей после аварийных отключений</w:t>
            </w:r>
            <w:r w:rsidR="00724D3D">
              <w:rPr>
                <w:noProof/>
                <w:webHidden/>
              </w:rPr>
              <w:tab/>
            </w:r>
            <w:r w:rsidR="00724D3D">
              <w:rPr>
                <w:noProof/>
                <w:webHidden/>
              </w:rPr>
              <w:fldChar w:fldCharType="begin"/>
            </w:r>
            <w:r w:rsidR="00724D3D">
              <w:rPr>
                <w:noProof/>
                <w:webHidden/>
              </w:rPr>
              <w:instrText xml:space="preserve"> PAGEREF _Toc413098974 \h </w:instrText>
            </w:r>
            <w:r w:rsidR="00724D3D">
              <w:rPr>
                <w:noProof/>
                <w:webHidden/>
              </w:rPr>
            </w:r>
            <w:r w:rsidR="00724D3D">
              <w:rPr>
                <w:noProof/>
                <w:webHidden/>
              </w:rPr>
              <w:fldChar w:fldCharType="separate"/>
            </w:r>
            <w:r w:rsidR="003D0E90">
              <w:rPr>
                <w:noProof/>
                <w:webHidden/>
              </w:rPr>
              <w:t>30</w:t>
            </w:r>
            <w:r w:rsidR="00724D3D">
              <w:rPr>
                <w:noProof/>
                <w:webHidden/>
              </w:rPr>
              <w:fldChar w:fldCharType="end"/>
            </w:r>
          </w:hyperlink>
        </w:p>
        <w:p w14:paraId="04AA9540" w14:textId="77777777" w:rsidR="00724D3D" w:rsidRDefault="00D01BF1">
          <w:pPr>
            <w:pStyle w:val="23"/>
            <w:tabs>
              <w:tab w:val="right" w:leader="dot" w:pos="9628"/>
            </w:tabs>
            <w:rPr>
              <w:rFonts w:eastAsiaTheme="minorEastAsia"/>
              <w:noProof/>
              <w:lang w:val="ru-RU" w:eastAsia="ru-RU"/>
            </w:rPr>
          </w:pPr>
          <w:hyperlink w:anchor="_Toc413098975" w:history="1">
            <w:r w:rsidR="00724D3D" w:rsidRPr="00C01BFB">
              <w:rPr>
                <w:rStyle w:val="a5"/>
                <w:rFonts w:ascii="Times New Roman" w:hAnsi="Times New Roman" w:cs="Times New Roman"/>
                <w:noProof/>
                <w:lang w:val="ru-RU" w:eastAsia="ru-RU"/>
              </w:rPr>
              <w:t>Часть 10. Технико-экономические показатели теплоснабжающих и теплосетевых организаций</w:t>
            </w:r>
            <w:r w:rsidR="00724D3D">
              <w:rPr>
                <w:noProof/>
                <w:webHidden/>
              </w:rPr>
              <w:tab/>
            </w:r>
            <w:r w:rsidR="00724D3D">
              <w:rPr>
                <w:noProof/>
                <w:webHidden/>
              </w:rPr>
              <w:fldChar w:fldCharType="begin"/>
            </w:r>
            <w:r w:rsidR="00724D3D">
              <w:rPr>
                <w:noProof/>
                <w:webHidden/>
              </w:rPr>
              <w:instrText xml:space="preserve"> PAGEREF _Toc413098975 \h </w:instrText>
            </w:r>
            <w:r w:rsidR="00724D3D">
              <w:rPr>
                <w:noProof/>
                <w:webHidden/>
              </w:rPr>
            </w:r>
            <w:r w:rsidR="00724D3D">
              <w:rPr>
                <w:noProof/>
                <w:webHidden/>
              </w:rPr>
              <w:fldChar w:fldCharType="separate"/>
            </w:r>
            <w:r w:rsidR="003D0E90">
              <w:rPr>
                <w:noProof/>
                <w:webHidden/>
              </w:rPr>
              <w:t>30</w:t>
            </w:r>
            <w:r w:rsidR="00724D3D">
              <w:rPr>
                <w:noProof/>
                <w:webHidden/>
              </w:rPr>
              <w:fldChar w:fldCharType="end"/>
            </w:r>
          </w:hyperlink>
        </w:p>
        <w:p w14:paraId="6DE8B518" w14:textId="77777777" w:rsidR="00724D3D" w:rsidRDefault="00D01BF1">
          <w:pPr>
            <w:pStyle w:val="23"/>
            <w:tabs>
              <w:tab w:val="right" w:leader="dot" w:pos="9628"/>
            </w:tabs>
            <w:rPr>
              <w:rFonts w:eastAsiaTheme="minorEastAsia"/>
              <w:noProof/>
              <w:lang w:val="ru-RU" w:eastAsia="ru-RU"/>
            </w:rPr>
          </w:pPr>
          <w:hyperlink w:anchor="_Toc413098978" w:history="1">
            <w:r w:rsidR="00724D3D" w:rsidRPr="00C01BFB">
              <w:rPr>
                <w:rStyle w:val="a5"/>
                <w:rFonts w:ascii="Times New Roman" w:hAnsi="Times New Roman" w:cs="Times New Roman"/>
                <w:noProof/>
                <w:lang w:val="ru-RU" w:eastAsia="ru-RU"/>
              </w:rPr>
              <w:t>Часть 11. Цены (тарифы) в сфере теплоснабжения</w:t>
            </w:r>
            <w:r w:rsidR="00724D3D">
              <w:rPr>
                <w:noProof/>
                <w:webHidden/>
              </w:rPr>
              <w:tab/>
            </w:r>
            <w:r w:rsidR="00724D3D">
              <w:rPr>
                <w:noProof/>
                <w:webHidden/>
              </w:rPr>
              <w:fldChar w:fldCharType="begin"/>
            </w:r>
            <w:r w:rsidR="00724D3D">
              <w:rPr>
                <w:noProof/>
                <w:webHidden/>
              </w:rPr>
              <w:instrText xml:space="preserve"> PAGEREF _Toc413098978 \h </w:instrText>
            </w:r>
            <w:r w:rsidR="00724D3D">
              <w:rPr>
                <w:noProof/>
                <w:webHidden/>
              </w:rPr>
            </w:r>
            <w:r w:rsidR="00724D3D">
              <w:rPr>
                <w:noProof/>
                <w:webHidden/>
              </w:rPr>
              <w:fldChar w:fldCharType="separate"/>
            </w:r>
            <w:r w:rsidR="003D0E90">
              <w:rPr>
                <w:noProof/>
                <w:webHidden/>
              </w:rPr>
              <w:t>31</w:t>
            </w:r>
            <w:r w:rsidR="00724D3D">
              <w:rPr>
                <w:noProof/>
                <w:webHidden/>
              </w:rPr>
              <w:fldChar w:fldCharType="end"/>
            </w:r>
          </w:hyperlink>
        </w:p>
        <w:p w14:paraId="0A696C8F" w14:textId="77777777" w:rsidR="00724D3D" w:rsidRDefault="00D01BF1">
          <w:pPr>
            <w:pStyle w:val="23"/>
            <w:tabs>
              <w:tab w:val="right" w:leader="dot" w:pos="9628"/>
            </w:tabs>
            <w:rPr>
              <w:rFonts w:eastAsiaTheme="minorEastAsia"/>
              <w:noProof/>
              <w:lang w:val="ru-RU" w:eastAsia="ru-RU"/>
            </w:rPr>
          </w:pPr>
          <w:hyperlink w:anchor="_Toc413098980" w:history="1">
            <w:r w:rsidR="00724D3D" w:rsidRPr="00C01BFB">
              <w:rPr>
                <w:rStyle w:val="a5"/>
                <w:rFonts w:ascii="Times New Roman" w:hAnsi="Times New Roman" w:cs="Times New Roman"/>
                <w:noProof/>
                <w:lang w:val="ru-RU" w:eastAsia="ru-RU"/>
              </w:rPr>
              <w:t>Часть 12. Описание существующих технических и технологических проблем в системах теплоснабжения</w:t>
            </w:r>
            <w:r w:rsidR="00724D3D">
              <w:rPr>
                <w:noProof/>
                <w:webHidden/>
              </w:rPr>
              <w:tab/>
            </w:r>
            <w:r w:rsidR="00724D3D">
              <w:rPr>
                <w:noProof/>
                <w:webHidden/>
              </w:rPr>
              <w:fldChar w:fldCharType="begin"/>
            </w:r>
            <w:r w:rsidR="00724D3D">
              <w:rPr>
                <w:noProof/>
                <w:webHidden/>
              </w:rPr>
              <w:instrText xml:space="preserve"> PAGEREF _Toc413098980 \h </w:instrText>
            </w:r>
            <w:r w:rsidR="00724D3D">
              <w:rPr>
                <w:noProof/>
                <w:webHidden/>
              </w:rPr>
            </w:r>
            <w:r w:rsidR="00724D3D">
              <w:rPr>
                <w:noProof/>
                <w:webHidden/>
              </w:rPr>
              <w:fldChar w:fldCharType="separate"/>
            </w:r>
            <w:r w:rsidR="003D0E90">
              <w:rPr>
                <w:noProof/>
                <w:webHidden/>
              </w:rPr>
              <w:t>32</w:t>
            </w:r>
            <w:r w:rsidR="00724D3D">
              <w:rPr>
                <w:noProof/>
                <w:webHidden/>
              </w:rPr>
              <w:fldChar w:fldCharType="end"/>
            </w:r>
          </w:hyperlink>
        </w:p>
        <w:p w14:paraId="09765410" w14:textId="77777777" w:rsidR="00724D3D" w:rsidRDefault="00D01BF1">
          <w:pPr>
            <w:pStyle w:val="11"/>
            <w:rPr>
              <w:rFonts w:eastAsiaTheme="minorEastAsia"/>
              <w:noProof/>
              <w:lang w:val="ru-RU" w:eastAsia="ru-RU"/>
            </w:rPr>
          </w:pPr>
          <w:hyperlink w:anchor="_Toc413098981"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2.</w:t>
            </w:r>
            <w:r w:rsidR="00724D3D" w:rsidRPr="00C01BFB">
              <w:rPr>
                <w:rStyle w:val="a5"/>
                <w:rFonts w:cs="Times New Roman"/>
                <w:noProof/>
                <w:spacing w:val="33"/>
                <w:lang w:val="ru-RU"/>
              </w:rPr>
              <w:t xml:space="preserve"> </w:t>
            </w:r>
            <w:r w:rsidR="00724D3D" w:rsidRPr="00C01BFB">
              <w:rPr>
                <w:rStyle w:val="a5"/>
                <w:rFonts w:cs="Times New Roman"/>
                <w:noProof/>
                <w:lang w:val="ru-RU"/>
              </w:rPr>
              <w:t>Перспективное потребление тепловой энергии на цели теплоснабжения</w:t>
            </w:r>
            <w:r w:rsidR="00724D3D">
              <w:rPr>
                <w:noProof/>
                <w:webHidden/>
              </w:rPr>
              <w:tab/>
            </w:r>
            <w:r w:rsidR="00724D3D">
              <w:rPr>
                <w:noProof/>
                <w:webHidden/>
              </w:rPr>
              <w:fldChar w:fldCharType="begin"/>
            </w:r>
            <w:r w:rsidR="00724D3D">
              <w:rPr>
                <w:noProof/>
                <w:webHidden/>
              </w:rPr>
              <w:instrText xml:space="preserve"> PAGEREF _Toc413098981 \h </w:instrText>
            </w:r>
            <w:r w:rsidR="00724D3D">
              <w:rPr>
                <w:noProof/>
                <w:webHidden/>
              </w:rPr>
            </w:r>
            <w:r w:rsidR="00724D3D">
              <w:rPr>
                <w:noProof/>
                <w:webHidden/>
              </w:rPr>
              <w:fldChar w:fldCharType="separate"/>
            </w:r>
            <w:r w:rsidR="003D0E90">
              <w:rPr>
                <w:noProof/>
                <w:webHidden/>
              </w:rPr>
              <w:t>33</w:t>
            </w:r>
            <w:r w:rsidR="00724D3D">
              <w:rPr>
                <w:noProof/>
                <w:webHidden/>
              </w:rPr>
              <w:fldChar w:fldCharType="end"/>
            </w:r>
          </w:hyperlink>
        </w:p>
        <w:p w14:paraId="1B83A070" w14:textId="77777777" w:rsidR="00724D3D" w:rsidRDefault="00D01BF1">
          <w:pPr>
            <w:pStyle w:val="31"/>
            <w:tabs>
              <w:tab w:val="right" w:leader="dot" w:pos="9628"/>
            </w:tabs>
            <w:rPr>
              <w:rFonts w:eastAsiaTheme="minorEastAsia"/>
              <w:noProof/>
              <w:lang w:val="ru-RU" w:eastAsia="ru-RU"/>
            </w:rPr>
          </w:pPr>
          <w:hyperlink w:anchor="_Toc413098982" w:history="1">
            <w:r w:rsidR="00724D3D" w:rsidRPr="00C01BFB">
              <w:rPr>
                <w:rStyle w:val="a5"/>
                <w:rFonts w:ascii="Times New Roman" w:hAnsi="Times New Roman" w:cs="Times New Roman"/>
                <w:noProof/>
                <w:lang w:val="ru-RU"/>
              </w:rPr>
              <w:t>2.1.1. Данные базового уровня потребления тепла на цели теплоснабжения</w:t>
            </w:r>
            <w:r w:rsidR="00724D3D">
              <w:rPr>
                <w:noProof/>
                <w:webHidden/>
              </w:rPr>
              <w:tab/>
            </w:r>
            <w:r w:rsidR="00724D3D">
              <w:rPr>
                <w:noProof/>
                <w:webHidden/>
              </w:rPr>
              <w:fldChar w:fldCharType="begin"/>
            </w:r>
            <w:r w:rsidR="00724D3D">
              <w:rPr>
                <w:noProof/>
                <w:webHidden/>
              </w:rPr>
              <w:instrText xml:space="preserve"> PAGEREF _Toc413098982 \h </w:instrText>
            </w:r>
            <w:r w:rsidR="00724D3D">
              <w:rPr>
                <w:noProof/>
                <w:webHidden/>
              </w:rPr>
            </w:r>
            <w:r w:rsidR="00724D3D">
              <w:rPr>
                <w:noProof/>
                <w:webHidden/>
              </w:rPr>
              <w:fldChar w:fldCharType="separate"/>
            </w:r>
            <w:r w:rsidR="003D0E90">
              <w:rPr>
                <w:noProof/>
                <w:webHidden/>
              </w:rPr>
              <w:t>33</w:t>
            </w:r>
            <w:r w:rsidR="00724D3D">
              <w:rPr>
                <w:noProof/>
                <w:webHidden/>
              </w:rPr>
              <w:fldChar w:fldCharType="end"/>
            </w:r>
          </w:hyperlink>
        </w:p>
        <w:p w14:paraId="23AEAC20" w14:textId="77777777" w:rsidR="00724D3D" w:rsidRDefault="00D01BF1">
          <w:pPr>
            <w:pStyle w:val="31"/>
            <w:tabs>
              <w:tab w:val="right" w:leader="dot" w:pos="9628"/>
            </w:tabs>
            <w:rPr>
              <w:rFonts w:eastAsiaTheme="minorEastAsia"/>
              <w:noProof/>
              <w:lang w:val="ru-RU" w:eastAsia="ru-RU"/>
            </w:rPr>
          </w:pPr>
          <w:hyperlink w:anchor="_Toc413098983" w:history="1">
            <w:r w:rsidR="00724D3D" w:rsidRPr="00C01BFB">
              <w:rPr>
                <w:rStyle w:val="a5"/>
                <w:rFonts w:ascii="Times New Roman" w:hAnsi="Times New Roman" w:cs="Times New Roman"/>
                <w:noProof/>
                <w:lang w:val="ru-RU"/>
              </w:rPr>
              <w:t>2.1.2. Прогнозы приростов на каждом этапе площади строительных фондов, сгруппированные по зонам действия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_Toc413098983 \h </w:instrText>
            </w:r>
            <w:r w:rsidR="00724D3D">
              <w:rPr>
                <w:noProof/>
                <w:webHidden/>
              </w:rPr>
            </w:r>
            <w:r w:rsidR="00724D3D">
              <w:rPr>
                <w:noProof/>
                <w:webHidden/>
              </w:rPr>
              <w:fldChar w:fldCharType="separate"/>
            </w:r>
            <w:r w:rsidR="003D0E90">
              <w:rPr>
                <w:noProof/>
                <w:webHidden/>
              </w:rPr>
              <w:t>33</w:t>
            </w:r>
            <w:r w:rsidR="00724D3D">
              <w:rPr>
                <w:noProof/>
                <w:webHidden/>
              </w:rPr>
              <w:fldChar w:fldCharType="end"/>
            </w:r>
          </w:hyperlink>
        </w:p>
        <w:p w14:paraId="08DFDEBF" w14:textId="77777777" w:rsidR="00724D3D" w:rsidRDefault="00D01BF1">
          <w:pPr>
            <w:pStyle w:val="31"/>
            <w:tabs>
              <w:tab w:val="right" w:leader="dot" w:pos="9628"/>
            </w:tabs>
            <w:rPr>
              <w:rFonts w:eastAsiaTheme="minorEastAsia"/>
              <w:noProof/>
              <w:lang w:val="ru-RU" w:eastAsia="ru-RU"/>
            </w:rPr>
          </w:pPr>
          <w:hyperlink w:anchor="_Toc413098988" w:history="1">
            <w:r w:rsidR="00724D3D" w:rsidRPr="00C01BFB">
              <w:rPr>
                <w:rStyle w:val="a5"/>
                <w:rFonts w:ascii="Times New Roman" w:hAnsi="Times New Roman" w:cs="Times New Roman"/>
                <w:noProof/>
                <w:lang w:val="ru-RU"/>
              </w:rPr>
              <w:t>2.1.3. Прогнозы перспективных удельных расходов тепловой энергии, согласованные с требованиями энергетической эффективности объектов теплопотребления</w:t>
            </w:r>
            <w:r w:rsidR="00724D3D">
              <w:rPr>
                <w:noProof/>
                <w:webHidden/>
              </w:rPr>
              <w:tab/>
            </w:r>
            <w:r w:rsidR="00724D3D">
              <w:rPr>
                <w:noProof/>
                <w:webHidden/>
              </w:rPr>
              <w:fldChar w:fldCharType="begin"/>
            </w:r>
            <w:r w:rsidR="00724D3D">
              <w:rPr>
                <w:noProof/>
                <w:webHidden/>
              </w:rPr>
              <w:instrText xml:space="preserve"> PAGEREF _Toc413098988 \h </w:instrText>
            </w:r>
            <w:r w:rsidR="00724D3D">
              <w:rPr>
                <w:noProof/>
                <w:webHidden/>
              </w:rPr>
            </w:r>
            <w:r w:rsidR="00724D3D">
              <w:rPr>
                <w:noProof/>
                <w:webHidden/>
              </w:rPr>
              <w:fldChar w:fldCharType="separate"/>
            </w:r>
            <w:r w:rsidR="003D0E90">
              <w:rPr>
                <w:noProof/>
                <w:webHidden/>
              </w:rPr>
              <w:t>38</w:t>
            </w:r>
            <w:r w:rsidR="00724D3D">
              <w:rPr>
                <w:noProof/>
                <w:webHidden/>
              </w:rPr>
              <w:fldChar w:fldCharType="end"/>
            </w:r>
          </w:hyperlink>
        </w:p>
        <w:p w14:paraId="79C08235" w14:textId="77777777" w:rsidR="00724D3D" w:rsidRDefault="00D01BF1">
          <w:pPr>
            <w:pStyle w:val="31"/>
            <w:tabs>
              <w:tab w:val="right" w:leader="dot" w:pos="9628"/>
            </w:tabs>
            <w:rPr>
              <w:rFonts w:eastAsiaTheme="minorEastAsia"/>
              <w:noProof/>
              <w:lang w:val="ru-RU" w:eastAsia="ru-RU"/>
            </w:rPr>
          </w:pPr>
          <w:hyperlink w:anchor="_Toc413098990" w:history="1">
            <w:r w:rsidR="00724D3D" w:rsidRPr="00C01BFB">
              <w:rPr>
                <w:rStyle w:val="a5"/>
                <w:rFonts w:ascii="Times New Roman" w:hAnsi="Times New Roman" w:cs="Times New Roman"/>
                <w:noProof/>
                <w:lang w:val="ru-RU"/>
              </w:rPr>
              <w:t>2.1.4. Прогноз приростов объемов потребления тепловой энергии в зонах действия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_Toc413098990 \h </w:instrText>
            </w:r>
            <w:r w:rsidR="00724D3D">
              <w:rPr>
                <w:noProof/>
                <w:webHidden/>
              </w:rPr>
            </w:r>
            <w:r w:rsidR="00724D3D">
              <w:rPr>
                <w:noProof/>
                <w:webHidden/>
              </w:rPr>
              <w:fldChar w:fldCharType="separate"/>
            </w:r>
            <w:r w:rsidR="003D0E90">
              <w:rPr>
                <w:noProof/>
                <w:webHidden/>
              </w:rPr>
              <w:t>39</w:t>
            </w:r>
            <w:r w:rsidR="00724D3D">
              <w:rPr>
                <w:noProof/>
                <w:webHidden/>
              </w:rPr>
              <w:fldChar w:fldCharType="end"/>
            </w:r>
          </w:hyperlink>
        </w:p>
        <w:p w14:paraId="7D090C43" w14:textId="77777777" w:rsidR="00724D3D" w:rsidRDefault="00D01BF1">
          <w:pPr>
            <w:pStyle w:val="31"/>
            <w:tabs>
              <w:tab w:val="right" w:leader="dot" w:pos="9628"/>
            </w:tabs>
            <w:rPr>
              <w:rFonts w:eastAsiaTheme="minorEastAsia"/>
              <w:noProof/>
              <w:lang w:val="ru-RU" w:eastAsia="ru-RU"/>
            </w:rPr>
          </w:pPr>
          <w:hyperlink w:anchor="_Toc413098997" w:history="1">
            <w:r w:rsidR="00724D3D" w:rsidRPr="00C01BFB">
              <w:rPr>
                <w:rStyle w:val="a5"/>
                <w:rFonts w:ascii="Times New Roman" w:hAnsi="Times New Roman" w:cs="Times New Roman"/>
                <w:noProof/>
                <w:lang w:val="ru-RU"/>
              </w:rPr>
              <w:t>2.1.5. 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w:t>
            </w:r>
            <w:r w:rsidR="00724D3D">
              <w:rPr>
                <w:noProof/>
                <w:webHidden/>
              </w:rPr>
              <w:tab/>
            </w:r>
            <w:r w:rsidR="00724D3D">
              <w:rPr>
                <w:noProof/>
                <w:webHidden/>
              </w:rPr>
              <w:fldChar w:fldCharType="begin"/>
            </w:r>
            <w:r w:rsidR="00724D3D">
              <w:rPr>
                <w:noProof/>
                <w:webHidden/>
              </w:rPr>
              <w:instrText xml:space="preserve"> PAGEREF _Toc413098997 \h </w:instrText>
            </w:r>
            <w:r w:rsidR="00724D3D">
              <w:rPr>
                <w:noProof/>
                <w:webHidden/>
              </w:rPr>
            </w:r>
            <w:r w:rsidR="00724D3D">
              <w:rPr>
                <w:noProof/>
                <w:webHidden/>
              </w:rPr>
              <w:fldChar w:fldCharType="separate"/>
            </w:r>
            <w:r w:rsidR="003D0E90">
              <w:rPr>
                <w:noProof/>
                <w:webHidden/>
              </w:rPr>
              <w:t>48</w:t>
            </w:r>
            <w:r w:rsidR="00724D3D">
              <w:rPr>
                <w:noProof/>
                <w:webHidden/>
              </w:rPr>
              <w:fldChar w:fldCharType="end"/>
            </w:r>
          </w:hyperlink>
        </w:p>
        <w:p w14:paraId="5F286C63" w14:textId="77777777" w:rsidR="00724D3D" w:rsidRDefault="00D01BF1">
          <w:pPr>
            <w:pStyle w:val="31"/>
            <w:tabs>
              <w:tab w:val="right" w:leader="dot" w:pos="9628"/>
            </w:tabs>
            <w:rPr>
              <w:rFonts w:eastAsiaTheme="minorEastAsia"/>
              <w:noProof/>
              <w:lang w:val="ru-RU" w:eastAsia="ru-RU"/>
            </w:rPr>
          </w:pPr>
          <w:hyperlink w:anchor="_Toc413098998" w:history="1">
            <w:r w:rsidR="00724D3D" w:rsidRPr="00C01BFB">
              <w:rPr>
                <w:rStyle w:val="a5"/>
                <w:rFonts w:ascii="Times New Roman" w:hAnsi="Times New Roman" w:cs="Times New Roman"/>
                <w:noProof/>
                <w:lang w:val="ru-RU"/>
              </w:rPr>
              <w:t>2.1.6. Прогноз перспективного потребления тепловой энергии потребителями, с которыми могут быть заключены в перспективе свободные долгосрочные контракты теплоснабжения</w:t>
            </w:r>
            <w:r w:rsidR="00724D3D">
              <w:rPr>
                <w:noProof/>
                <w:webHidden/>
              </w:rPr>
              <w:tab/>
            </w:r>
            <w:r w:rsidR="00724D3D">
              <w:rPr>
                <w:noProof/>
                <w:webHidden/>
              </w:rPr>
              <w:fldChar w:fldCharType="begin"/>
            </w:r>
            <w:r w:rsidR="00724D3D">
              <w:rPr>
                <w:noProof/>
                <w:webHidden/>
              </w:rPr>
              <w:instrText xml:space="preserve"> PAGEREF _Toc413098998 \h </w:instrText>
            </w:r>
            <w:r w:rsidR="00724D3D">
              <w:rPr>
                <w:noProof/>
                <w:webHidden/>
              </w:rPr>
            </w:r>
            <w:r w:rsidR="00724D3D">
              <w:rPr>
                <w:noProof/>
                <w:webHidden/>
              </w:rPr>
              <w:fldChar w:fldCharType="separate"/>
            </w:r>
            <w:r w:rsidR="003D0E90">
              <w:rPr>
                <w:noProof/>
                <w:webHidden/>
              </w:rPr>
              <w:t>49</w:t>
            </w:r>
            <w:r w:rsidR="00724D3D">
              <w:rPr>
                <w:noProof/>
                <w:webHidden/>
              </w:rPr>
              <w:fldChar w:fldCharType="end"/>
            </w:r>
          </w:hyperlink>
        </w:p>
        <w:p w14:paraId="2CD2EA28" w14:textId="77777777" w:rsidR="00724D3D" w:rsidRDefault="00D01BF1">
          <w:pPr>
            <w:pStyle w:val="11"/>
            <w:rPr>
              <w:rFonts w:eastAsiaTheme="minorEastAsia"/>
              <w:noProof/>
              <w:lang w:val="ru-RU" w:eastAsia="ru-RU"/>
            </w:rPr>
          </w:pPr>
          <w:hyperlink w:anchor="_Toc413098999"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3.</w:t>
            </w:r>
            <w:r w:rsidR="00724D3D" w:rsidRPr="00C01BFB">
              <w:rPr>
                <w:rStyle w:val="a5"/>
                <w:rFonts w:cs="Times New Roman"/>
                <w:noProof/>
                <w:spacing w:val="33"/>
                <w:lang w:val="ru-RU"/>
              </w:rPr>
              <w:t xml:space="preserve"> </w:t>
            </w:r>
            <w:r w:rsidR="00724D3D" w:rsidRPr="00C01BFB">
              <w:rPr>
                <w:rStyle w:val="a5"/>
                <w:rFonts w:cs="Times New Roman"/>
                <w:noProof/>
                <w:lang w:val="ru-RU"/>
              </w:rPr>
              <w:t>Перспективные балансы тепловой мощности источников тепловой энергии и тепловой нагрузки</w:t>
            </w:r>
            <w:r w:rsidR="00724D3D">
              <w:rPr>
                <w:noProof/>
                <w:webHidden/>
              </w:rPr>
              <w:tab/>
            </w:r>
            <w:r w:rsidR="00724D3D">
              <w:rPr>
                <w:noProof/>
                <w:webHidden/>
              </w:rPr>
              <w:fldChar w:fldCharType="begin"/>
            </w:r>
            <w:r w:rsidR="00724D3D">
              <w:rPr>
                <w:noProof/>
                <w:webHidden/>
              </w:rPr>
              <w:instrText xml:space="preserve"> PAGEREF _Toc413098999 \h </w:instrText>
            </w:r>
            <w:r w:rsidR="00724D3D">
              <w:rPr>
                <w:noProof/>
                <w:webHidden/>
              </w:rPr>
            </w:r>
            <w:r w:rsidR="00724D3D">
              <w:rPr>
                <w:noProof/>
                <w:webHidden/>
              </w:rPr>
              <w:fldChar w:fldCharType="separate"/>
            </w:r>
            <w:r w:rsidR="003D0E90">
              <w:rPr>
                <w:noProof/>
                <w:webHidden/>
              </w:rPr>
              <w:t>50</w:t>
            </w:r>
            <w:r w:rsidR="00724D3D">
              <w:rPr>
                <w:noProof/>
                <w:webHidden/>
              </w:rPr>
              <w:fldChar w:fldCharType="end"/>
            </w:r>
          </w:hyperlink>
        </w:p>
        <w:p w14:paraId="38BFE22A" w14:textId="77777777" w:rsidR="00724D3D" w:rsidRDefault="00D01BF1">
          <w:pPr>
            <w:pStyle w:val="11"/>
            <w:rPr>
              <w:rFonts w:eastAsiaTheme="minorEastAsia"/>
              <w:noProof/>
              <w:lang w:val="ru-RU" w:eastAsia="ru-RU"/>
            </w:rPr>
          </w:pPr>
          <w:hyperlink w:anchor="_Toc413099002"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4.</w:t>
            </w:r>
            <w:r w:rsidR="00724D3D" w:rsidRPr="00C01BFB">
              <w:rPr>
                <w:rStyle w:val="a5"/>
                <w:rFonts w:cs="Times New Roman"/>
                <w:noProof/>
                <w:spacing w:val="33"/>
                <w:lang w:val="ru-RU"/>
              </w:rPr>
              <w:t xml:space="preserve"> </w:t>
            </w:r>
            <w:r w:rsidR="00724D3D" w:rsidRPr="00C01BFB">
              <w:rPr>
                <w:rStyle w:val="a5"/>
                <w:rFonts w:cs="Times New Roman"/>
                <w:noProof/>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24D3D">
              <w:rPr>
                <w:noProof/>
                <w:webHidden/>
              </w:rPr>
              <w:tab/>
            </w:r>
            <w:r w:rsidR="00724D3D">
              <w:rPr>
                <w:noProof/>
                <w:webHidden/>
              </w:rPr>
              <w:fldChar w:fldCharType="begin"/>
            </w:r>
            <w:r w:rsidR="00724D3D">
              <w:rPr>
                <w:noProof/>
                <w:webHidden/>
              </w:rPr>
              <w:instrText xml:space="preserve"> PAGEREF _Toc413099002 \h </w:instrText>
            </w:r>
            <w:r w:rsidR="00724D3D">
              <w:rPr>
                <w:noProof/>
                <w:webHidden/>
              </w:rPr>
            </w:r>
            <w:r w:rsidR="00724D3D">
              <w:rPr>
                <w:noProof/>
                <w:webHidden/>
              </w:rPr>
              <w:fldChar w:fldCharType="separate"/>
            </w:r>
            <w:r w:rsidR="003D0E90">
              <w:rPr>
                <w:noProof/>
                <w:webHidden/>
              </w:rPr>
              <w:t>52</w:t>
            </w:r>
            <w:r w:rsidR="00724D3D">
              <w:rPr>
                <w:noProof/>
                <w:webHidden/>
              </w:rPr>
              <w:fldChar w:fldCharType="end"/>
            </w:r>
          </w:hyperlink>
        </w:p>
        <w:p w14:paraId="0240EBF8" w14:textId="77777777" w:rsidR="00724D3D" w:rsidRDefault="00D01BF1">
          <w:pPr>
            <w:pStyle w:val="11"/>
            <w:rPr>
              <w:rFonts w:eastAsiaTheme="minorEastAsia"/>
              <w:noProof/>
              <w:lang w:val="ru-RU" w:eastAsia="ru-RU"/>
            </w:rPr>
          </w:pPr>
          <w:hyperlink w:anchor="_Toc413099005"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5.</w:t>
            </w:r>
            <w:r w:rsidR="00724D3D" w:rsidRPr="00C01BFB">
              <w:rPr>
                <w:rStyle w:val="a5"/>
                <w:rFonts w:cs="Times New Roman"/>
                <w:noProof/>
                <w:spacing w:val="33"/>
                <w:lang w:val="ru-RU"/>
              </w:rPr>
              <w:t xml:space="preserve"> </w:t>
            </w:r>
            <w:r w:rsidR="00724D3D" w:rsidRPr="00C01BFB">
              <w:rPr>
                <w:rStyle w:val="a5"/>
                <w:rFonts w:cs="Times New Roman"/>
                <w:noProof/>
                <w:lang w:val="ru-RU"/>
              </w:rPr>
              <w:t>Предложения по строительству, реконструкции и техническому перевооружению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_Toc413099005 \h </w:instrText>
            </w:r>
            <w:r w:rsidR="00724D3D">
              <w:rPr>
                <w:noProof/>
                <w:webHidden/>
              </w:rPr>
            </w:r>
            <w:r w:rsidR="00724D3D">
              <w:rPr>
                <w:noProof/>
                <w:webHidden/>
              </w:rPr>
              <w:fldChar w:fldCharType="separate"/>
            </w:r>
            <w:r w:rsidR="003D0E90">
              <w:rPr>
                <w:noProof/>
                <w:webHidden/>
              </w:rPr>
              <w:t>55</w:t>
            </w:r>
            <w:r w:rsidR="00724D3D">
              <w:rPr>
                <w:noProof/>
                <w:webHidden/>
              </w:rPr>
              <w:fldChar w:fldCharType="end"/>
            </w:r>
          </w:hyperlink>
        </w:p>
        <w:p w14:paraId="6A49216D" w14:textId="77777777" w:rsidR="00724D3D" w:rsidRDefault="00D01BF1">
          <w:pPr>
            <w:pStyle w:val="11"/>
            <w:rPr>
              <w:rFonts w:eastAsiaTheme="minorEastAsia"/>
              <w:noProof/>
              <w:lang w:val="ru-RU" w:eastAsia="ru-RU"/>
            </w:rPr>
          </w:pPr>
          <w:hyperlink w:anchor="_Toc413099007"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6.</w:t>
            </w:r>
            <w:r w:rsidR="00724D3D" w:rsidRPr="00C01BFB">
              <w:rPr>
                <w:rStyle w:val="a5"/>
                <w:rFonts w:cs="Times New Roman"/>
                <w:noProof/>
                <w:spacing w:val="33"/>
                <w:lang w:val="ru-RU"/>
              </w:rPr>
              <w:t xml:space="preserve"> </w:t>
            </w:r>
            <w:r w:rsidR="00724D3D" w:rsidRPr="00C01BFB">
              <w:rPr>
                <w:rStyle w:val="a5"/>
                <w:rFonts w:cs="Times New Roman"/>
                <w:noProof/>
                <w:lang w:val="ru-RU"/>
              </w:rPr>
              <w:t>Предложения по строительству и реконструкции тепловых сетей и сооружений  на них</w:t>
            </w:r>
            <w:r w:rsidR="00724D3D">
              <w:rPr>
                <w:noProof/>
                <w:webHidden/>
              </w:rPr>
              <w:tab/>
            </w:r>
            <w:r w:rsidR="00724D3D">
              <w:rPr>
                <w:noProof/>
                <w:webHidden/>
              </w:rPr>
              <w:fldChar w:fldCharType="begin"/>
            </w:r>
            <w:r w:rsidR="00724D3D">
              <w:rPr>
                <w:noProof/>
                <w:webHidden/>
              </w:rPr>
              <w:instrText xml:space="preserve"> PAGEREF _Toc413099007 \h </w:instrText>
            </w:r>
            <w:r w:rsidR="00724D3D">
              <w:rPr>
                <w:noProof/>
                <w:webHidden/>
              </w:rPr>
            </w:r>
            <w:r w:rsidR="00724D3D">
              <w:rPr>
                <w:noProof/>
                <w:webHidden/>
              </w:rPr>
              <w:fldChar w:fldCharType="separate"/>
            </w:r>
            <w:r w:rsidR="003D0E90">
              <w:rPr>
                <w:noProof/>
                <w:webHidden/>
              </w:rPr>
              <w:t>55</w:t>
            </w:r>
            <w:r w:rsidR="00724D3D">
              <w:rPr>
                <w:noProof/>
                <w:webHidden/>
              </w:rPr>
              <w:fldChar w:fldCharType="end"/>
            </w:r>
          </w:hyperlink>
        </w:p>
        <w:p w14:paraId="5E535E7D" w14:textId="77777777" w:rsidR="00724D3D" w:rsidRDefault="00D01BF1">
          <w:pPr>
            <w:pStyle w:val="11"/>
            <w:rPr>
              <w:rFonts w:eastAsiaTheme="minorEastAsia"/>
              <w:noProof/>
              <w:lang w:val="ru-RU" w:eastAsia="ru-RU"/>
            </w:rPr>
          </w:pPr>
          <w:hyperlink w:anchor="_Toc413099009"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7.</w:t>
            </w:r>
            <w:r w:rsidR="00724D3D" w:rsidRPr="00C01BFB">
              <w:rPr>
                <w:rStyle w:val="a5"/>
                <w:rFonts w:cs="Times New Roman"/>
                <w:noProof/>
                <w:spacing w:val="33"/>
                <w:lang w:val="ru-RU"/>
              </w:rPr>
              <w:t xml:space="preserve"> </w:t>
            </w:r>
            <w:r w:rsidR="00724D3D" w:rsidRPr="00C01BFB">
              <w:rPr>
                <w:rStyle w:val="a5"/>
                <w:rFonts w:cs="Times New Roman"/>
                <w:noProof/>
                <w:lang w:val="ru-RU"/>
              </w:rPr>
              <w:t>Перспективные топливные балансы</w:t>
            </w:r>
            <w:r w:rsidR="00724D3D">
              <w:rPr>
                <w:noProof/>
                <w:webHidden/>
              </w:rPr>
              <w:tab/>
            </w:r>
            <w:r w:rsidR="00724D3D">
              <w:rPr>
                <w:noProof/>
                <w:webHidden/>
              </w:rPr>
              <w:fldChar w:fldCharType="begin"/>
            </w:r>
            <w:r w:rsidR="00724D3D">
              <w:rPr>
                <w:noProof/>
                <w:webHidden/>
              </w:rPr>
              <w:instrText xml:space="preserve"> PAGEREF _Toc413099009 \h </w:instrText>
            </w:r>
            <w:r w:rsidR="00724D3D">
              <w:rPr>
                <w:noProof/>
                <w:webHidden/>
              </w:rPr>
            </w:r>
            <w:r w:rsidR="00724D3D">
              <w:rPr>
                <w:noProof/>
                <w:webHidden/>
              </w:rPr>
              <w:fldChar w:fldCharType="separate"/>
            </w:r>
            <w:r w:rsidR="003D0E90">
              <w:rPr>
                <w:noProof/>
                <w:webHidden/>
              </w:rPr>
              <w:t>57</w:t>
            </w:r>
            <w:r w:rsidR="00724D3D">
              <w:rPr>
                <w:noProof/>
                <w:webHidden/>
              </w:rPr>
              <w:fldChar w:fldCharType="end"/>
            </w:r>
          </w:hyperlink>
        </w:p>
        <w:p w14:paraId="3F5CD194" w14:textId="77777777" w:rsidR="00724D3D" w:rsidRDefault="00D01BF1">
          <w:pPr>
            <w:pStyle w:val="23"/>
            <w:tabs>
              <w:tab w:val="right" w:leader="dot" w:pos="9628"/>
            </w:tabs>
            <w:rPr>
              <w:rFonts w:eastAsiaTheme="minorEastAsia"/>
              <w:noProof/>
              <w:lang w:val="ru-RU" w:eastAsia="ru-RU"/>
            </w:rPr>
          </w:pPr>
          <w:hyperlink w:anchor="_Toc413099010" w:history="1">
            <w:r w:rsidR="00724D3D" w:rsidRPr="00C01BFB">
              <w:rPr>
                <w:rStyle w:val="a5"/>
                <w:rFonts w:ascii="Times New Roman" w:hAnsi="Times New Roman" w:cs="Times New Roman"/>
                <w:noProof/>
                <w:lang w:val="ru-RU"/>
              </w:rPr>
              <w:t>7.1. Расчет перспективных максимальных часовых и годовых расходов основного вида топлива</w:t>
            </w:r>
            <w:r w:rsidR="00724D3D">
              <w:rPr>
                <w:noProof/>
                <w:webHidden/>
              </w:rPr>
              <w:tab/>
            </w:r>
            <w:r w:rsidR="00724D3D">
              <w:rPr>
                <w:noProof/>
                <w:webHidden/>
              </w:rPr>
              <w:fldChar w:fldCharType="begin"/>
            </w:r>
            <w:r w:rsidR="00724D3D">
              <w:rPr>
                <w:noProof/>
                <w:webHidden/>
              </w:rPr>
              <w:instrText xml:space="preserve"> PAGEREF _Toc413099010 \h </w:instrText>
            </w:r>
            <w:r w:rsidR="00724D3D">
              <w:rPr>
                <w:noProof/>
                <w:webHidden/>
              </w:rPr>
            </w:r>
            <w:r w:rsidR="00724D3D">
              <w:rPr>
                <w:noProof/>
                <w:webHidden/>
              </w:rPr>
              <w:fldChar w:fldCharType="separate"/>
            </w:r>
            <w:r w:rsidR="003D0E90">
              <w:rPr>
                <w:noProof/>
                <w:webHidden/>
              </w:rPr>
              <w:t>57</w:t>
            </w:r>
            <w:r w:rsidR="00724D3D">
              <w:rPr>
                <w:noProof/>
                <w:webHidden/>
              </w:rPr>
              <w:fldChar w:fldCharType="end"/>
            </w:r>
          </w:hyperlink>
        </w:p>
        <w:p w14:paraId="5E99158A" w14:textId="77777777" w:rsidR="00724D3D" w:rsidRDefault="00D01BF1">
          <w:pPr>
            <w:pStyle w:val="23"/>
            <w:tabs>
              <w:tab w:val="right" w:leader="dot" w:pos="9628"/>
            </w:tabs>
            <w:rPr>
              <w:rFonts w:eastAsiaTheme="minorEastAsia"/>
              <w:noProof/>
              <w:lang w:val="ru-RU" w:eastAsia="ru-RU"/>
            </w:rPr>
          </w:pPr>
          <w:hyperlink w:anchor="_Toc413099012" w:history="1">
            <w:r w:rsidR="00724D3D" w:rsidRPr="00C01BFB">
              <w:rPr>
                <w:rStyle w:val="a5"/>
                <w:rFonts w:ascii="Times New Roman" w:hAnsi="Times New Roman" w:cs="Times New Roman"/>
                <w:noProof/>
                <w:lang w:val="ru-RU"/>
              </w:rPr>
              <w:t>7.2. Расчеты по каждому источнику тепловой энергии нормативных запасов аварийных видов топлива</w:t>
            </w:r>
            <w:r w:rsidR="00724D3D">
              <w:rPr>
                <w:noProof/>
                <w:webHidden/>
              </w:rPr>
              <w:tab/>
            </w:r>
            <w:r w:rsidR="00724D3D">
              <w:rPr>
                <w:noProof/>
                <w:webHidden/>
              </w:rPr>
              <w:fldChar w:fldCharType="begin"/>
            </w:r>
            <w:r w:rsidR="00724D3D">
              <w:rPr>
                <w:noProof/>
                <w:webHidden/>
              </w:rPr>
              <w:instrText xml:space="preserve"> PAGEREF _Toc413099012 \h </w:instrText>
            </w:r>
            <w:r w:rsidR="00724D3D">
              <w:rPr>
                <w:noProof/>
                <w:webHidden/>
              </w:rPr>
            </w:r>
            <w:r w:rsidR="00724D3D">
              <w:rPr>
                <w:noProof/>
                <w:webHidden/>
              </w:rPr>
              <w:fldChar w:fldCharType="separate"/>
            </w:r>
            <w:r w:rsidR="003D0E90">
              <w:rPr>
                <w:noProof/>
                <w:webHidden/>
              </w:rPr>
              <w:t>59</w:t>
            </w:r>
            <w:r w:rsidR="00724D3D">
              <w:rPr>
                <w:noProof/>
                <w:webHidden/>
              </w:rPr>
              <w:fldChar w:fldCharType="end"/>
            </w:r>
          </w:hyperlink>
        </w:p>
        <w:p w14:paraId="699AA1E8" w14:textId="77777777" w:rsidR="00724D3D" w:rsidRDefault="00D01BF1">
          <w:pPr>
            <w:pStyle w:val="11"/>
            <w:rPr>
              <w:rFonts w:eastAsiaTheme="minorEastAsia"/>
              <w:noProof/>
              <w:lang w:val="ru-RU" w:eastAsia="ru-RU"/>
            </w:rPr>
          </w:pPr>
          <w:hyperlink w:anchor="_Toc413099014"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8.</w:t>
            </w:r>
            <w:r w:rsidR="00724D3D" w:rsidRPr="00C01BFB">
              <w:rPr>
                <w:rStyle w:val="a5"/>
                <w:rFonts w:cs="Times New Roman"/>
                <w:noProof/>
                <w:spacing w:val="33"/>
                <w:lang w:val="ru-RU"/>
              </w:rPr>
              <w:t xml:space="preserve"> </w:t>
            </w:r>
            <w:r w:rsidR="00724D3D" w:rsidRPr="00C01BFB">
              <w:rPr>
                <w:rStyle w:val="a5"/>
                <w:rFonts w:cs="Times New Roman"/>
                <w:noProof/>
                <w:lang w:val="ru-RU"/>
              </w:rPr>
              <w:t>Обоснование инвестиций в строительство, реконструкцию и техническое перевооружение</w:t>
            </w:r>
            <w:r w:rsidR="00724D3D">
              <w:rPr>
                <w:noProof/>
                <w:webHidden/>
              </w:rPr>
              <w:tab/>
            </w:r>
            <w:r w:rsidR="00724D3D">
              <w:rPr>
                <w:noProof/>
                <w:webHidden/>
              </w:rPr>
              <w:fldChar w:fldCharType="begin"/>
            </w:r>
            <w:r w:rsidR="00724D3D">
              <w:rPr>
                <w:noProof/>
                <w:webHidden/>
              </w:rPr>
              <w:instrText xml:space="preserve"> PAGEREF _Toc413099014 \h </w:instrText>
            </w:r>
            <w:r w:rsidR="00724D3D">
              <w:rPr>
                <w:noProof/>
                <w:webHidden/>
              </w:rPr>
            </w:r>
            <w:r w:rsidR="00724D3D">
              <w:rPr>
                <w:noProof/>
                <w:webHidden/>
              </w:rPr>
              <w:fldChar w:fldCharType="separate"/>
            </w:r>
            <w:r w:rsidR="003D0E90">
              <w:rPr>
                <w:noProof/>
                <w:webHidden/>
              </w:rPr>
              <w:t>61</w:t>
            </w:r>
            <w:r w:rsidR="00724D3D">
              <w:rPr>
                <w:noProof/>
                <w:webHidden/>
              </w:rPr>
              <w:fldChar w:fldCharType="end"/>
            </w:r>
          </w:hyperlink>
        </w:p>
        <w:p w14:paraId="6C42315F" w14:textId="77777777" w:rsidR="00724D3D" w:rsidRDefault="00D01BF1">
          <w:pPr>
            <w:pStyle w:val="23"/>
            <w:tabs>
              <w:tab w:val="right" w:leader="dot" w:pos="9628"/>
            </w:tabs>
            <w:rPr>
              <w:rFonts w:eastAsiaTheme="minorEastAsia"/>
              <w:noProof/>
              <w:lang w:val="ru-RU" w:eastAsia="ru-RU"/>
            </w:rPr>
          </w:pPr>
          <w:hyperlink w:anchor="_Toc413099015" w:history="1">
            <w:r w:rsidR="00724D3D" w:rsidRPr="00C01BFB">
              <w:rPr>
                <w:rStyle w:val="a5"/>
                <w:rFonts w:ascii="Times New Roman" w:hAnsi="Times New Roman" w:cs="Times New Roman"/>
                <w:noProof/>
                <w:lang w:val="ru-RU"/>
              </w:rPr>
              <w:t>8.1. Оценка финансовых потребностей для осуществления строительства,</w:t>
            </w:r>
            <w:r w:rsidR="00724D3D">
              <w:rPr>
                <w:noProof/>
                <w:webHidden/>
              </w:rPr>
              <w:tab/>
            </w:r>
            <w:r w:rsidR="00724D3D">
              <w:rPr>
                <w:noProof/>
                <w:webHidden/>
              </w:rPr>
              <w:fldChar w:fldCharType="begin"/>
            </w:r>
            <w:r w:rsidR="00724D3D">
              <w:rPr>
                <w:noProof/>
                <w:webHidden/>
              </w:rPr>
              <w:instrText xml:space="preserve"> PAGEREF _Toc413099015 \h </w:instrText>
            </w:r>
            <w:r w:rsidR="00724D3D">
              <w:rPr>
                <w:noProof/>
                <w:webHidden/>
              </w:rPr>
            </w:r>
            <w:r w:rsidR="00724D3D">
              <w:rPr>
                <w:noProof/>
                <w:webHidden/>
              </w:rPr>
              <w:fldChar w:fldCharType="separate"/>
            </w:r>
            <w:r w:rsidR="003D0E90">
              <w:rPr>
                <w:noProof/>
                <w:webHidden/>
              </w:rPr>
              <w:t>61</w:t>
            </w:r>
            <w:r w:rsidR="00724D3D">
              <w:rPr>
                <w:noProof/>
                <w:webHidden/>
              </w:rPr>
              <w:fldChar w:fldCharType="end"/>
            </w:r>
          </w:hyperlink>
        </w:p>
        <w:p w14:paraId="426CFF86" w14:textId="77777777" w:rsidR="00724D3D" w:rsidRDefault="00D01BF1">
          <w:pPr>
            <w:pStyle w:val="23"/>
            <w:tabs>
              <w:tab w:val="right" w:leader="dot" w:pos="9628"/>
            </w:tabs>
            <w:rPr>
              <w:rFonts w:eastAsiaTheme="minorEastAsia"/>
              <w:noProof/>
              <w:lang w:val="ru-RU" w:eastAsia="ru-RU"/>
            </w:rPr>
          </w:pPr>
          <w:hyperlink w:anchor="_Toc413099016" w:history="1">
            <w:r w:rsidR="00724D3D" w:rsidRPr="00C01BFB">
              <w:rPr>
                <w:rStyle w:val="a5"/>
                <w:rFonts w:ascii="Times New Roman" w:hAnsi="Times New Roman" w:cs="Times New Roman"/>
                <w:noProof/>
                <w:lang w:val="ru-RU"/>
              </w:rPr>
              <w:t>реконструкции и технического перевооружения источников тепловой энергии</w:t>
            </w:r>
            <w:r w:rsidR="00724D3D">
              <w:rPr>
                <w:noProof/>
                <w:webHidden/>
              </w:rPr>
              <w:tab/>
            </w:r>
            <w:r w:rsidR="00724D3D">
              <w:rPr>
                <w:noProof/>
                <w:webHidden/>
              </w:rPr>
              <w:fldChar w:fldCharType="begin"/>
            </w:r>
            <w:r w:rsidR="00724D3D">
              <w:rPr>
                <w:noProof/>
                <w:webHidden/>
              </w:rPr>
              <w:instrText xml:space="preserve"> PAGEREF _Toc413099016 \h </w:instrText>
            </w:r>
            <w:r w:rsidR="00724D3D">
              <w:rPr>
                <w:noProof/>
                <w:webHidden/>
              </w:rPr>
            </w:r>
            <w:r w:rsidR="00724D3D">
              <w:rPr>
                <w:noProof/>
                <w:webHidden/>
              </w:rPr>
              <w:fldChar w:fldCharType="separate"/>
            </w:r>
            <w:r w:rsidR="003D0E90">
              <w:rPr>
                <w:noProof/>
                <w:webHidden/>
              </w:rPr>
              <w:t>61</w:t>
            </w:r>
            <w:r w:rsidR="00724D3D">
              <w:rPr>
                <w:noProof/>
                <w:webHidden/>
              </w:rPr>
              <w:fldChar w:fldCharType="end"/>
            </w:r>
          </w:hyperlink>
        </w:p>
        <w:p w14:paraId="6A9394D0" w14:textId="7BB6F3DB" w:rsidR="00724D3D" w:rsidRDefault="00D01BF1">
          <w:pPr>
            <w:pStyle w:val="23"/>
            <w:tabs>
              <w:tab w:val="right" w:leader="dot" w:pos="9628"/>
            </w:tabs>
            <w:rPr>
              <w:rFonts w:eastAsiaTheme="minorEastAsia"/>
              <w:noProof/>
              <w:lang w:val="ru-RU" w:eastAsia="ru-RU"/>
            </w:rPr>
          </w:pPr>
          <w:hyperlink w:anchor="_Toc413099017" w:history="1">
            <w:r w:rsidR="00724D3D" w:rsidRPr="00C01BFB">
              <w:rPr>
                <w:rStyle w:val="a5"/>
                <w:rFonts w:ascii="Times New Roman" w:hAnsi="Times New Roman" w:cs="Times New Roman"/>
                <w:noProof/>
                <w:lang w:val="ru-RU"/>
              </w:rPr>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hyperlink>
        </w:p>
        <w:p w14:paraId="05D0D919" w14:textId="77777777" w:rsidR="00724D3D" w:rsidRDefault="00D01BF1">
          <w:pPr>
            <w:pStyle w:val="23"/>
            <w:tabs>
              <w:tab w:val="right" w:leader="dot" w:pos="9628"/>
            </w:tabs>
            <w:rPr>
              <w:rFonts w:eastAsiaTheme="minorEastAsia"/>
              <w:noProof/>
              <w:lang w:val="ru-RU" w:eastAsia="ru-RU"/>
            </w:rPr>
          </w:pPr>
          <w:hyperlink w:anchor="_Toc413099022" w:history="1">
            <w:r w:rsidR="00724D3D" w:rsidRPr="00C01BFB">
              <w:rPr>
                <w:rStyle w:val="a5"/>
                <w:rFonts w:ascii="Times New Roman" w:hAnsi="Times New Roman" w:cs="Times New Roman"/>
                <w:noProof/>
              </w:rPr>
              <w:t>8.3 Предложения по источникам инвестиций, обеспечивающих финансовые потребности</w:t>
            </w:r>
            <w:r w:rsidR="00724D3D">
              <w:rPr>
                <w:noProof/>
                <w:webHidden/>
              </w:rPr>
              <w:tab/>
            </w:r>
            <w:r w:rsidR="00724D3D">
              <w:rPr>
                <w:noProof/>
                <w:webHidden/>
              </w:rPr>
              <w:fldChar w:fldCharType="begin"/>
            </w:r>
            <w:r w:rsidR="00724D3D">
              <w:rPr>
                <w:noProof/>
                <w:webHidden/>
              </w:rPr>
              <w:instrText xml:space="preserve"> PAGEREF _Toc413099022 \h </w:instrText>
            </w:r>
            <w:r w:rsidR="00724D3D">
              <w:rPr>
                <w:noProof/>
                <w:webHidden/>
              </w:rPr>
            </w:r>
            <w:r w:rsidR="00724D3D">
              <w:rPr>
                <w:noProof/>
                <w:webHidden/>
              </w:rPr>
              <w:fldChar w:fldCharType="separate"/>
            </w:r>
            <w:r w:rsidR="003D0E90">
              <w:rPr>
                <w:noProof/>
                <w:webHidden/>
              </w:rPr>
              <w:t>68</w:t>
            </w:r>
            <w:r w:rsidR="00724D3D">
              <w:rPr>
                <w:noProof/>
                <w:webHidden/>
              </w:rPr>
              <w:fldChar w:fldCharType="end"/>
            </w:r>
          </w:hyperlink>
        </w:p>
        <w:p w14:paraId="066B4AD4" w14:textId="77777777" w:rsidR="00724D3D" w:rsidRDefault="00D01BF1">
          <w:pPr>
            <w:pStyle w:val="11"/>
            <w:rPr>
              <w:rFonts w:eastAsiaTheme="minorEastAsia"/>
              <w:noProof/>
              <w:lang w:val="ru-RU" w:eastAsia="ru-RU"/>
            </w:rPr>
          </w:pPr>
          <w:hyperlink w:anchor="_Toc413099024" w:history="1">
            <w:r w:rsidR="00724D3D" w:rsidRPr="00C01BFB">
              <w:rPr>
                <w:rStyle w:val="a5"/>
                <w:rFonts w:cs="Times New Roman"/>
                <w:noProof/>
                <w:lang w:val="ru-RU"/>
              </w:rPr>
              <w:t>Глава</w:t>
            </w:r>
            <w:r w:rsidR="00724D3D" w:rsidRPr="00C01BFB">
              <w:rPr>
                <w:rStyle w:val="a5"/>
                <w:rFonts w:cs="Times New Roman"/>
                <w:noProof/>
                <w:spacing w:val="30"/>
                <w:lang w:val="ru-RU"/>
              </w:rPr>
              <w:t xml:space="preserve"> </w:t>
            </w:r>
            <w:r w:rsidR="00724D3D" w:rsidRPr="00C01BFB">
              <w:rPr>
                <w:rStyle w:val="a5"/>
                <w:rFonts w:cs="Times New Roman"/>
                <w:noProof/>
                <w:lang w:val="ru-RU"/>
              </w:rPr>
              <w:t>9.</w:t>
            </w:r>
            <w:r w:rsidR="00724D3D" w:rsidRPr="00C01BFB">
              <w:rPr>
                <w:rStyle w:val="a5"/>
                <w:rFonts w:cs="Times New Roman"/>
                <w:noProof/>
                <w:spacing w:val="33"/>
                <w:lang w:val="ru-RU"/>
              </w:rPr>
              <w:t xml:space="preserve"> </w:t>
            </w:r>
            <w:r w:rsidR="00724D3D" w:rsidRPr="00C01BFB">
              <w:rPr>
                <w:rStyle w:val="a5"/>
                <w:rFonts w:cs="Times New Roman"/>
                <w:noProof/>
                <w:lang w:val="ru-RU"/>
              </w:rPr>
              <w:t>Обоснование предложений по определению единой теплоснабжающей организации</w:t>
            </w:r>
            <w:r w:rsidR="00724D3D">
              <w:rPr>
                <w:noProof/>
                <w:webHidden/>
              </w:rPr>
              <w:tab/>
            </w:r>
            <w:r w:rsidR="00724D3D">
              <w:rPr>
                <w:noProof/>
                <w:webHidden/>
              </w:rPr>
              <w:fldChar w:fldCharType="begin"/>
            </w:r>
            <w:r w:rsidR="00724D3D">
              <w:rPr>
                <w:noProof/>
                <w:webHidden/>
              </w:rPr>
              <w:instrText xml:space="preserve"> PAGEREF _Toc413099024 \h </w:instrText>
            </w:r>
            <w:r w:rsidR="00724D3D">
              <w:rPr>
                <w:noProof/>
                <w:webHidden/>
              </w:rPr>
            </w:r>
            <w:r w:rsidR="00724D3D">
              <w:rPr>
                <w:noProof/>
                <w:webHidden/>
              </w:rPr>
              <w:fldChar w:fldCharType="separate"/>
            </w:r>
            <w:r w:rsidR="003D0E90">
              <w:rPr>
                <w:noProof/>
                <w:webHidden/>
              </w:rPr>
              <w:t>74</w:t>
            </w:r>
            <w:r w:rsidR="00724D3D">
              <w:rPr>
                <w:noProof/>
                <w:webHidden/>
              </w:rPr>
              <w:fldChar w:fldCharType="end"/>
            </w:r>
          </w:hyperlink>
        </w:p>
        <w:p w14:paraId="5D225060" w14:textId="77777777" w:rsidR="00724D3D" w:rsidRDefault="00D01BF1">
          <w:pPr>
            <w:pStyle w:val="11"/>
            <w:rPr>
              <w:rFonts w:eastAsiaTheme="minorEastAsia"/>
              <w:noProof/>
              <w:lang w:val="ru-RU" w:eastAsia="ru-RU"/>
            </w:rPr>
          </w:pPr>
          <w:hyperlink w:anchor="_Toc413099025" w:history="1">
            <w:r w:rsidR="00724D3D" w:rsidRPr="00C01BFB">
              <w:rPr>
                <w:rStyle w:val="a5"/>
                <w:noProof/>
                <w:lang w:val="ru-RU"/>
              </w:rPr>
              <w:t>Таблица 9.1 – Реестр изолированных зон деятельности источников тепловой энергии Рыбаловского СП</w:t>
            </w:r>
            <w:r w:rsidR="00724D3D">
              <w:rPr>
                <w:noProof/>
                <w:webHidden/>
              </w:rPr>
              <w:tab/>
            </w:r>
            <w:r w:rsidR="00724D3D">
              <w:rPr>
                <w:noProof/>
                <w:webHidden/>
              </w:rPr>
              <w:fldChar w:fldCharType="begin"/>
            </w:r>
            <w:r w:rsidR="00724D3D">
              <w:rPr>
                <w:noProof/>
                <w:webHidden/>
              </w:rPr>
              <w:instrText xml:space="preserve"> PAGEREF _Toc413099025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087256E8" w14:textId="77777777" w:rsidR="00724D3D" w:rsidRDefault="00D01BF1">
          <w:pPr>
            <w:pStyle w:val="11"/>
            <w:rPr>
              <w:rFonts w:eastAsiaTheme="minorEastAsia"/>
              <w:noProof/>
              <w:lang w:val="ru-RU" w:eastAsia="ru-RU"/>
            </w:rPr>
          </w:pPr>
          <w:hyperlink w:anchor="_Toc413099026" w:history="1">
            <w:r w:rsidR="00724D3D" w:rsidRPr="00C01BFB">
              <w:rPr>
                <w:rStyle w:val="a5"/>
                <w:noProof/>
                <w:lang w:val="ru-RU"/>
              </w:rPr>
              <w:t>Таблица 9.2 – Зоны деятельности ЕТО ООО «ЖКХ Рыбаловское»</w:t>
            </w:r>
            <w:r w:rsidR="00724D3D">
              <w:rPr>
                <w:noProof/>
                <w:webHidden/>
              </w:rPr>
              <w:tab/>
            </w:r>
            <w:r w:rsidR="00724D3D">
              <w:rPr>
                <w:noProof/>
                <w:webHidden/>
              </w:rPr>
              <w:fldChar w:fldCharType="begin"/>
            </w:r>
            <w:r w:rsidR="00724D3D">
              <w:rPr>
                <w:noProof/>
                <w:webHidden/>
              </w:rPr>
              <w:instrText xml:space="preserve"> PAGEREF _Toc413099026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257CC891" w14:textId="77777777" w:rsidR="00724D3D" w:rsidRDefault="00D01BF1">
          <w:pPr>
            <w:pStyle w:val="11"/>
            <w:rPr>
              <w:rFonts w:eastAsiaTheme="minorEastAsia"/>
              <w:noProof/>
              <w:lang w:val="ru-RU" w:eastAsia="ru-RU"/>
            </w:rPr>
          </w:pPr>
          <w:hyperlink w:anchor="_Toc413099027" w:history="1">
            <w:r w:rsidR="00724D3D" w:rsidRPr="00C01BFB">
              <w:rPr>
                <w:rStyle w:val="a5"/>
                <w:noProof/>
                <w:lang w:val="ru-RU"/>
              </w:rPr>
              <w:t>Существующая теплоснабжающая организация</w:t>
            </w:r>
            <w:r w:rsidR="00724D3D">
              <w:rPr>
                <w:noProof/>
                <w:webHidden/>
              </w:rPr>
              <w:tab/>
            </w:r>
            <w:r w:rsidR="00724D3D">
              <w:rPr>
                <w:noProof/>
                <w:webHidden/>
              </w:rPr>
              <w:fldChar w:fldCharType="begin"/>
            </w:r>
            <w:r w:rsidR="00724D3D">
              <w:rPr>
                <w:noProof/>
                <w:webHidden/>
              </w:rPr>
              <w:instrText xml:space="preserve"> PAGEREF _Toc413099027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3F2724B0" w14:textId="77777777" w:rsidR="00724D3D" w:rsidRDefault="00D01BF1">
          <w:pPr>
            <w:pStyle w:val="11"/>
            <w:rPr>
              <w:rFonts w:eastAsiaTheme="minorEastAsia"/>
              <w:noProof/>
              <w:lang w:val="ru-RU" w:eastAsia="ru-RU"/>
            </w:rPr>
          </w:pPr>
          <w:hyperlink w:anchor="_Toc413099028" w:history="1">
            <w:r w:rsidR="00724D3D" w:rsidRPr="00C01BFB">
              <w:rPr>
                <w:rStyle w:val="a5"/>
                <w:noProof/>
                <w:lang w:val="ru-RU"/>
              </w:rPr>
              <w:t>Источники тепловой энергии в зоне деятельности</w:t>
            </w:r>
            <w:r w:rsidR="00724D3D">
              <w:rPr>
                <w:noProof/>
                <w:webHidden/>
              </w:rPr>
              <w:tab/>
            </w:r>
            <w:r w:rsidR="00724D3D">
              <w:rPr>
                <w:noProof/>
                <w:webHidden/>
              </w:rPr>
              <w:fldChar w:fldCharType="begin"/>
            </w:r>
            <w:r w:rsidR="00724D3D">
              <w:rPr>
                <w:noProof/>
                <w:webHidden/>
              </w:rPr>
              <w:instrText xml:space="preserve"> PAGEREF _Toc413099028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5BB74EC0" w14:textId="77777777" w:rsidR="00724D3D" w:rsidRDefault="00D01BF1">
          <w:pPr>
            <w:pStyle w:val="11"/>
            <w:rPr>
              <w:rFonts w:eastAsiaTheme="minorEastAsia"/>
              <w:noProof/>
              <w:lang w:val="ru-RU" w:eastAsia="ru-RU"/>
            </w:rPr>
          </w:pPr>
          <w:hyperlink w:anchor="_Toc413099029" w:history="1">
            <w:r w:rsidR="00724D3D" w:rsidRPr="00C01BFB">
              <w:rPr>
                <w:rStyle w:val="a5"/>
                <w:noProof/>
                <w:lang w:val="ru-RU"/>
              </w:rPr>
              <w:t>Основание для присвоения ЕТО</w:t>
            </w:r>
            <w:r w:rsidR="00724D3D">
              <w:rPr>
                <w:noProof/>
                <w:webHidden/>
              </w:rPr>
              <w:tab/>
            </w:r>
            <w:r w:rsidR="00724D3D">
              <w:rPr>
                <w:noProof/>
                <w:webHidden/>
              </w:rPr>
              <w:fldChar w:fldCharType="begin"/>
            </w:r>
            <w:r w:rsidR="00724D3D">
              <w:rPr>
                <w:noProof/>
                <w:webHidden/>
              </w:rPr>
              <w:instrText xml:space="preserve"> PAGEREF _Toc413099029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2254FB49" w14:textId="77777777" w:rsidR="00724D3D" w:rsidRDefault="00D01BF1">
          <w:pPr>
            <w:pStyle w:val="11"/>
            <w:rPr>
              <w:rFonts w:eastAsiaTheme="minorEastAsia"/>
              <w:noProof/>
              <w:lang w:val="ru-RU" w:eastAsia="ru-RU"/>
            </w:rPr>
          </w:pPr>
          <w:hyperlink w:anchor="_Toc413099030" w:history="1">
            <w:r w:rsidR="00724D3D" w:rsidRPr="00C01BFB">
              <w:rPr>
                <w:rStyle w:val="a5"/>
                <w:noProof/>
                <w:lang w:val="ru-RU"/>
              </w:rPr>
              <w:t>Котельная с. Рыбалово</w:t>
            </w:r>
            <w:r w:rsidR="00724D3D">
              <w:rPr>
                <w:noProof/>
                <w:webHidden/>
              </w:rPr>
              <w:tab/>
            </w:r>
            <w:r w:rsidR="00724D3D">
              <w:rPr>
                <w:noProof/>
                <w:webHidden/>
              </w:rPr>
              <w:fldChar w:fldCharType="begin"/>
            </w:r>
            <w:r w:rsidR="00724D3D">
              <w:rPr>
                <w:noProof/>
                <w:webHidden/>
              </w:rPr>
              <w:instrText xml:space="preserve"> PAGEREF _Toc413099030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3138E9B3" w14:textId="77777777" w:rsidR="00724D3D" w:rsidRDefault="00D01BF1">
          <w:pPr>
            <w:pStyle w:val="11"/>
            <w:rPr>
              <w:rFonts w:eastAsiaTheme="minorEastAsia"/>
              <w:noProof/>
              <w:lang w:val="ru-RU" w:eastAsia="ru-RU"/>
            </w:rPr>
          </w:pPr>
          <w:hyperlink w:anchor="_Toc413099031" w:history="1">
            <w:r w:rsidR="00724D3D" w:rsidRPr="00C01BFB">
              <w:rPr>
                <w:rStyle w:val="a5"/>
                <w:noProof/>
                <w:lang w:val="ru-RU"/>
              </w:rPr>
              <w:t>Владение источником тепловой энергии в выделенных зонах</w:t>
            </w:r>
            <w:r w:rsidR="00724D3D">
              <w:rPr>
                <w:noProof/>
                <w:webHidden/>
              </w:rPr>
              <w:tab/>
            </w:r>
            <w:r w:rsidR="00724D3D">
              <w:rPr>
                <w:noProof/>
                <w:webHidden/>
              </w:rPr>
              <w:fldChar w:fldCharType="begin"/>
            </w:r>
            <w:r w:rsidR="00724D3D">
              <w:rPr>
                <w:noProof/>
                <w:webHidden/>
              </w:rPr>
              <w:instrText xml:space="preserve"> PAGEREF _Toc413099031 \h </w:instrText>
            </w:r>
            <w:r w:rsidR="00724D3D">
              <w:rPr>
                <w:noProof/>
                <w:webHidden/>
              </w:rPr>
            </w:r>
            <w:r w:rsidR="00724D3D">
              <w:rPr>
                <w:noProof/>
                <w:webHidden/>
              </w:rPr>
              <w:fldChar w:fldCharType="separate"/>
            </w:r>
            <w:r w:rsidR="003D0E90">
              <w:rPr>
                <w:noProof/>
                <w:webHidden/>
              </w:rPr>
              <w:t>75</w:t>
            </w:r>
            <w:r w:rsidR="00724D3D">
              <w:rPr>
                <w:noProof/>
                <w:webHidden/>
              </w:rPr>
              <w:fldChar w:fldCharType="end"/>
            </w:r>
          </w:hyperlink>
        </w:p>
        <w:p w14:paraId="6F6A4B1F" w14:textId="77777777" w:rsidR="00724D3D" w:rsidRDefault="00D01BF1">
          <w:pPr>
            <w:pStyle w:val="11"/>
            <w:rPr>
              <w:rFonts w:eastAsiaTheme="minorEastAsia"/>
              <w:noProof/>
              <w:lang w:val="ru-RU" w:eastAsia="ru-RU"/>
            </w:rPr>
          </w:pPr>
          <w:hyperlink w:anchor="_Toc413099032" w:history="1">
            <w:r w:rsidR="00724D3D" w:rsidRPr="00C01BFB">
              <w:rPr>
                <w:rStyle w:val="a5"/>
                <w:rFonts w:cs="Times New Roman"/>
                <w:noProof/>
                <w:lang w:val="ru-RU"/>
              </w:rPr>
              <w:t>ПРИЛОЖЕНИЕ 1 «Абоненты системы теплоснабжения»</w:t>
            </w:r>
            <w:r w:rsidR="00724D3D">
              <w:rPr>
                <w:noProof/>
                <w:webHidden/>
              </w:rPr>
              <w:tab/>
            </w:r>
            <w:r w:rsidR="00724D3D">
              <w:rPr>
                <w:noProof/>
                <w:webHidden/>
              </w:rPr>
              <w:fldChar w:fldCharType="begin"/>
            </w:r>
            <w:r w:rsidR="00724D3D">
              <w:rPr>
                <w:noProof/>
                <w:webHidden/>
              </w:rPr>
              <w:instrText xml:space="preserve"> PAGEREF _Toc413099032 \h </w:instrText>
            </w:r>
            <w:r w:rsidR="00724D3D">
              <w:rPr>
                <w:noProof/>
                <w:webHidden/>
              </w:rPr>
            </w:r>
            <w:r w:rsidR="00724D3D">
              <w:rPr>
                <w:noProof/>
                <w:webHidden/>
              </w:rPr>
              <w:fldChar w:fldCharType="separate"/>
            </w:r>
            <w:r w:rsidR="003D0E90">
              <w:rPr>
                <w:noProof/>
                <w:webHidden/>
              </w:rPr>
              <w:t>76</w:t>
            </w:r>
            <w:r w:rsidR="00724D3D">
              <w:rPr>
                <w:noProof/>
                <w:webHidden/>
              </w:rPr>
              <w:fldChar w:fldCharType="end"/>
            </w:r>
          </w:hyperlink>
        </w:p>
        <w:p w14:paraId="5BD0CEF5" w14:textId="77777777" w:rsidR="00724D3D" w:rsidRDefault="00D01BF1">
          <w:pPr>
            <w:pStyle w:val="11"/>
            <w:rPr>
              <w:rFonts w:eastAsiaTheme="minorEastAsia"/>
              <w:noProof/>
              <w:lang w:val="ru-RU" w:eastAsia="ru-RU"/>
            </w:rPr>
          </w:pPr>
          <w:hyperlink w:anchor="_Toc413099033" w:history="1">
            <w:r w:rsidR="00724D3D" w:rsidRPr="00C01BFB">
              <w:rPr>
                <w:rStyle w:val="a5"/>
                <w:rFonts w:cs="Times New Roman"/>
                <w:noProof/>
                <w:lang w:val="ru-RU"/>
              </w:rPr>
              <w:t>П1.1 – Максимальные тепловые нагрузки потребителей тепловой энергии в зоне действия котельной ООО «ЖКХ Рыбаловское»</w:t>
            </w:r>
            <w:r w:rsidR="00724D3D">
              <w:rPr>
                <w:noProof/>
                <w:webHidden/>
              </w:rPr>
              <w:tab/>
            </w:r>
            <w:r w:rsidR="00724D3D">
              <w:rPr>
                <w:noProof/>
                <w:webHidden/>
              </w:rPr>
              <w:fldChar w:fldCharType="begin"/>
            </w:r>
            <w:r w:rsidR="00724D3D">
              <w:rPr>
                <w:noProof/>
                <w:webHidden/>
              </w:rPr>
              <w:instrText xml:space="preserve"> PAGEREF _Toc413099033 \h </w:instrText>
            </w:r>
            <w:r w:rsidR="00724D3D">
              <w:rPr>
                <w:noProof/>
                <w:webHidden/>
              </w:rPr>
            </w:r>
            <w:r w:rsidR="00724D3D">
              <w:rPr>
                <w:noProof/>
                <w:webHidden/>
              </w:rPr>
              <w:fldChar w:fldCharType="separate"/>
            </w:r>
            <w:r w:rsidR="003D0E90">
              <w:rPr>
                <w:noProof/>
                <w:webHidden/>
              </w:rPr>
              <w:t>76</w:t>
            </w:r>
            <w:r w:rsidR="00724D3D">
              <w:rPr>
                <w:noProof/>
                <w:webHidden/>
              </w:rPr>
              <w:fldChar w:fldCharType="end"/>
            </w:r>
          </w:hyperlink>
        </w:p>
        <w:p w14:paraId="74A08004" w14:textId="77777777" w:rsidR="00724D3D" w:rsidRDefault="00D01BF1">
          <w:pPr>
            <w:pStyle w:val="11"/>
            <w:rPr>
              <w:rFonts w:eastAsiaTheme="minorEastAsia"/>
              <w:noProof/>
              <w:lang w:val="ru-RU" w:eastAsia="ru-RU"/>
            </w:rPr>
          </w:pPr>
          <w:hyperlink w:anchor="_Toc413099034" w:history="1">
            <w:r w:rsidR="00724D3D" w:rsidRPr="00C01BFB">
              <w:rPr>
                <w:rStyle w:val="a5"/>
                <w:rFonts w:cs="Times New Roman"/>
                <w:noProof/>
                <w:lang w:val="ru-RU"/>
              </w:rPr>
              <w:t>П1.2 – Годовое потребление тепловой энергии потребителями в зоне действия котельной ООО «ЖКХ Рыбаловское»</w:t>
            </w:r>
            <w:r w:rsidR="00724D3D">
              <w:rPr>
                <w:noProof/>
                <w:webHidden/>
              </w:rPr>
              <w:tab/>
            </w:r>
            <w:r w:rsidR="00724D3D">
              <w:rPr>
                <w:noProof/>
                <w:webHidden/>
              </w:rPr>
              <w:fldChar w:fldCharType="begin"/>
            </w:r>
            <w:r w:rsidR="00724D3D">
              <w:rPr>
                <w:noProof/>
                <w:webHidden/>
              </w:rPr>
              <w:instrText xml:space="preserve"> PAGEREF _Toc413099034 \h </w:instrText>
            </w:r>
            <w:r w:rsidR="00724D3D">
              <w:rPr>
                <w:noProof/>
                <w:webHidden/>
              </w:rPr>
            </w:r>
            <w:r w:rsidR="00724D3D">
              <w:rPr>
                <w:noProof/>
                <w:webHidden/>
              </w:rPr>
              <w:fldChar w:fldCharType="separate"/>
            </w:r>
            <w:r w:rsidR="003D0E90">
              <w:rPr>
                <w:noProof/>
                <w:webHidden/>
              </w:rPr>
              <w:t>77</w:t>
            </w:r>
            <w:r w:rsidR="00724D3D">
              <w:rPr>
                <w:noProof/>
                <w:webHidden/>
              </w:rPr>
              <w:fldChar w:fldCharType="end"/>
            </w:r>
          </w:hyperlink>
        </w:p>
        <w:p w14:paraId="106402CB" w14:textId="1FDD7F47" w:rsidR="00031911" w:rsidRPr="00441165" w:rsidRDefault="00031911" w:rsidP="00724D3D">
          <w:pPr>
            <w:pStyle w:val="11"/>
            <w:jc w:val="both"/>
            <w:rPr>
              <w:rFonts w:ascii="Times New Roman" w:hAnsi="Times New Roman" w:cs="Times New Roman"/>
            </w:rPr>
          </w:pPr>
          <w:r w:rsidRPr="00441165">
            <w:rPr>
              <w:rFonts w:ascii="Times New Roman" w:hAnsi="Times New Roman" w:cs="Times New Roman"/>
              <w:b/>
              <w:bCs/>
              <w:sz w:val="24"/>
              <w:szCs w:val="24"/>
            </w:rPr>
            <w:fldChar w:fldCharType="end"/>
          </w:r>
        </w:p>
      </w:sdtContent>
    </w:sdt>
    <w:p w14:paraId="45F7B165" w14:textId="0BDCE401" w:rsidR="00031911" w:rsidRDefault="00031911">
      <w:pPr>
        <w:widowControl/>
        <w:rPr>
          <w:rFonts w:ascii="Times New Roman" w:eastAsia="Times New Roman" w:hAnsi="Times New Roman" w:cs="Times New Roman"/>
          <w:b/>
          <w:bCs/>
          <w:sz w:val="24"/>
          <w:szCs w:val="24"/>
          <w:lang w:val="ru-RU"/>
        </w:rPr>
      </w:pPr>
      <w:bookmarkStart w:id="76" w:name="_GoBack"/>
      <w:bookmarkEnd w:id="76"/>
      <w:r>
        <w:rPr>
          <w:rFonts w:cs="Times New Roman"/>
          <w:sz w:val="24"/>
          <w:szCs w:val="24"/>
          <w:lang w:val="ru-RU"/>
        </w:rPr>
        <w:br w:type="page"/>
      </w:r>
    </w:p>
    <w:sdt>
      <w:sdtPr>
        <w:rPr>
          <w:rFonts w:asciiTheme="minorHAnsi" w:eastAsiaTheme="minorHAnsi" w:hAnsiTheme="minorHAnsi" w:cstheme="minorBidi"/>
          <w:b w:val="0"/>
          <w:bCs w:val="0"/>
          <w:color w:val="auto"/>
          <w:sz w:val="22"/>
          <w:szCs w:val="22"/>
          <w:lang w:val="en-US" w:eastAsia="en-US"/>
        </w:rPr>
        <w:id w:val="-1105879723"/>
        <w:docPartObj>
          <w:docPartGallery w:val="Table of Contents"/>
          <w:docPartUnique/>
        </w:docPartObj>
      </w:sdtPr>
      <w:sdtEndPr>
        <w:rPr>
          <w:rFonts w:ascii="Times New Roman" w:hAnsi="Times New Roman" w:cs="Times New Roman"/>
          <w:sz w:val="24"/>
          <w:szCs w:val="24"/>
        </w:rPr>
      </w:sdtEndPr>
      <w:sdtContent>
        <w:p w14:paraId="12A570B9" w14:textId="62869E3F" w:rsidR="00031911" w:rsidRDefault="00031911" w:rsidP="00031911">
          <w:pPr>
            <w:pStyle w:val="afd"/>
            <w:jc w:val="center"/>
            <w:rPr>
              <w:rFonts w:ascii="Times New Roman" w:hAnsi="Times New Roman" w:cs="Times New Roman"/>
              <w:color w:val="auto"/>
            </w:rPr>
          </w:pPr>
          <w:r w:rsidRPr="00031911">
            <w:rPr>
              <w:rFonts w:ascii="Times New Roman" w:hAnsi="Times New Roman" w:cs="Times New Roman"/>
              <w:color w:val="auto"/>
            </w:rPr>
            <w:t>Перечень таблиц</w:t>
          </w:r>
        </w:p>
        <w:p w14:paraId="05A62AD2" w14:textId="77777777" w:rsidR="00031911" w:rsidRPr="00724D3D" w:rsidRDefault="00031911" w:rsidP="00724D3D">
          <w:pPr>
            <w:jc w:val="both"/>
            <w:rPr>
              <w:rFonts w:ascii="Times New Roman" w:hAnsi="Times New Roman" w:cs="Times New Roman"/>
              <w:sz w:val="24"/>
              <w:szCs w:val="24"/>
              <w:lang w:val="ru-RU" w:eastAsia="ru-RU"/>
            </w:rPr>
          </w:pPr>
        </w:p>
        <w:p w14:paraId="76DE97B4" w14:textId="7413F3D1" w:rsidR="00724D3D" w:rsidRPr="00724D3D" w:rsidRDefault="00031911" w:rsidP="00724D3D">
          <w:pPr>
            <w:pStyle w:val="11"/>
            <w:jc w:val="both"/>
            <w:rPr>
              <w:rFonts w:ascii="Times New Roman" w:eastAsiaTheme="minorEastAsia" w:hAnsi="Times New Roman" w:cs="Times New Roman"/>
              <w:noProof/>
              <w:sz w:val="24"/>
              <w:szCs w:val="24"/>
              <w:lang w:val="ru-RU" w:eastAsia="ru-RU"/>
            </w:rPr>
          </w:pPr>
          <w:r w:rsidRPr="00724D3D">
            <w:rPr>
              <w:rFonts w:ascii="Times New Roman" w:hAnsi="Times New Roman" w:cs="Times New Roman"/>
              <w:sz w:val="24"/>
              <w:szCs w:val="24"/>
            </w:rPr>
            <w:fldChar w:fldCharType="begin"/>
          </w:r>
          <w:r w:rsidRPr="00724D3D">
            <w:rPr>
              <w:rFonts w:ascii="Times New Roman" w:hAnsi="Times New Roman" w:cs="Times New Roman"/>
              <w:sz w:val="24"/>
              <w:szCs w:val="24"/>
            </w:rPr>
            <w:instrText xml:space="preserve"> TOC \o "1-3" \h \z \u </w:instrText>
          </w:r>
          <w:r w:rsidRPr="00724D3D">
            <w:rPr>
              <w:rFonts w:ascii="Times New Roman" w:hAnsi="Times New Roman" w:cs="Times New Roman"/>
              <w:sz w:val="24"/>
              <w:szCs w:val="24"/>
            </w:rPr>
            <w:fldChar w:fldCharType="separate"/>
          </w:r>
          <w:hyperlink w:anchor="_Toc413098759" w:history="1">
            <w:r w:rsidR="00724D3D" w:rsidRPr="00724D3D">
              <w:rPr>
                <w:rStyle w:val="a5"/>
                <w:rFonts w:ascii="Times New Roman" w:hAnsi="Times New Roman" w:cs="Times New Roman"/>
                <w:noProof/>
                <w:sz w:val="24"/>
                <w:szCs w:val="24"/>
                <w:lang w:val="ru-RU" w:eastAsia="ru-RU"/>
              </w:rPr>
              <w:t>Таблица 1.1 – Структура основного и вспомогательного оборудования котельной с.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_Toc413098759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11</w:t>
            </w:r>
            <w:r w:rsidR="00724D3D" w:rsidRPr="00724D3D">
              <w:rPr>
                <w:rFonts w:ascii="Times New Roman" w:hAnsi="Times New Roman" w:cs="Times New Roman"/>
                <w:noProof/>
                <w:webHidden/>
                <w:sz w:val="24"/>
                <w:szCs w:val="24"/>
              </w:rPr>
              <w:fldChar w:fldCharType="end"/>
            </w:r>
          </w:hyperlink>
        </w:p>
        <w:p w14:paraId="3923F0E2"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61" w:history="1">
            <w:r w:rsidR="00724D3D" w:rsidRPr="00724D3D">
              <w:rPr>
                <w:rStyle w:val="a5"/>
                <w:rFonts w:ascii="Times New Roman" w:hAnsi="Times New Roman" w:cs="Times New Roman"/>
                <w:noProof/>
                <w:sz w:val="24"/>
                <w:szCs w:val="24"/>
                <w:lang w:val="ru-RU" w:eastAsia="ru-RU"/>
              </w:rPr>
              <w:t>Таблица 1.2 – Параметры тепловой мощности основного оборудования котельной с.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_Toc413098761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11</w:t>
            </w:r>
            <w:r w:rsidR="00724D3D" w:rsidRPr="00724D3D">
              <w:rPr>
                <w:rFonts w:ascii="Times New Roman" w:hAnsi="Times New Roman" w:cs="Times New Roman"/>
                <w:noProof/>
                <w:webHidden/>
                <w:sz w:val="24"/>
                <w:szCs w:val="24"/>
              </w:rPr>
              <w:fldChar w:fldCharType="end"/>
            </w:r>
          </w:hyperlink>
        </w:p>
        <w:p w14:paraId="5E144D3B"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63" w:history="1">
            <w:r w:rsidR="00724D3D" w:rsidRPr="00724D3D">
              <w:rPr>
                <w:rStyle w:val="a5"/>
                <w:rFonts w:ascii="Times New Roman" w:hAnsi="Times New Roman" w:cs="Times New Roman"/>
                <w:noProof/>
                <w:sz w:val="24"/>
                <w:szCs w:val="24"/>
                <w:lang w:val="ru-RU" w:eastAsia="ru-RU"/>
              </w:rPr>
              <w:t>Таблица 1.3 – Параметры располагаемой тепловой мощности с.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_Toc413098763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12</w:t>
            </w:r>
            <w:r w:rsidR="00724D3D" w:rsidRPr="00724D3D">
              <w:rPr>
                <w:rFonts w:ascii="Times New Roman" w:hAnsi="Times New Roman" w:cs="Times New Roman"/>
                <w:noProof/>
                <w:webHidden/>
                <w:sz w:val="24"/>
                <w:szCs w:val="24"/>
              </w:rPr>
              <w:fldChar w:fldCharType="end"/>
            </w:r>
          </w:hyperlink>
        </w:p>
        <w:p w14:paraId="4BE3C82B"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64" w:history="1">
            <w:r w:rsidR="00724D3D" w:rsidRPr="00724D3D">
              <w:rPr>
                <w:rStyle w:val="a5"/>
                <w:rFonts w:ascii="Times New Roman" w:hAnsi="Times New Roman" w:cs="Times New Roman"/>
                <w:noProof/>
                <w:sz w:val="24"/>
                <w:szCs w:val="24"/>
                <w:lang w:val="ru-RU" w:eastAsia="ru-RU"/>
              </w:rPr>
              <w:t>с.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_Toc413098764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12</w:t>
            </w:r>
            <w:r w:rsidR="00724D3D" w:rsidRPr="00724D3D">
              <w:rPr>
                <w:rFonts w:ascii="Times New Roman" w:hAnsi="Times New Roman" w:cs="Times New Roman"/>
                <w:noProof/>
                <w:webHidden/>
                <w:sz w:val="24"/>
                <w:szCs w:val="24"/>
              </w:rPr>
              <w:fldChar w:fldCharType="end"/>
            </w:r>
          </w:hyperlink>
        </w:p>
        <w:p w14:paraId="4843F636"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66" w:history="1">
            <w:r w:rsidR="00724D3D" w:rsidRPr="00724D3D">
              <w:rPr>
                <w:rStyle w:val="a5"/>
                <w:rFonts w:ascii="Times New Roman" w:hAnsi="Times New Roman" w:cs="Times New Roman"/>
                <w:noProof/>
                <w:sz w:val="24"/>
                <w:szCs w:val="24"/>
                <w:lang w:val="ru-RU" w:eastAsia="ru-RU"/>
              </w:rPr>
              <w:t>Таблица 1.4 – Параметры тепловой мощности нетто</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_Toc413098766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12</w:t>
            </w:r>
            <w:r w:rsidR="00724D3D" w:rsidRPr="00724D3D">
              <w:rPr>
                <w:rFonts w:ascii="Times New Roman" w:hAnsi="Times New Roman" w:cs="Times New Roman"/>
                <w:noProof/>
                <w:webHidden/>
                <w:sz w:val="24"/>
                <w:szCs w:val="24"/>
              </w:rPr>
              <w:fldChar w:fldCharType="end"/>
            </w:r>
          </w:hyperlink>
        </w:p>
        <w:p w14:paraId="7F242812"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68" w:history="1">
            <w:r w:rsidR="00724D3D" w:rsidRPr="00724D3D">
              <w:rPr>
                <w:rStyle w:val="a5"/>
                <w:rFonts w:ascii="Times New Roman" w:hAnsi="Times New Roman" w:cs="Times New Roman"/>
                <w:noProof/>
                <w:sz w:val="24"/>
                <w:szCs w:val="24"/>
                <w:lang w:val="ru-RU" w:eastAsia="ru-RU"/>
              </w:rPr>
              <w:t>Таблица 1.5 – Сведения о вводе оборудования в эксплуатацию</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_Toc413098768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12</w:t>
            </w:r>
            <w:r w:rsidR="00724D3D" w:rsidRPr="00724D3D">
              <w:rPr>
                <w:rFonts w:ascii="Times New Roman" w:hAnsi="Times New Roman" w:cs="Times New Roman"/>
                <w:noProof/>
                <w:webHidden/>
                <w:sz w:val="24"/>
                <w:szCs w:val="24"/>
              </w:rPr>
              <w:fldChar w:fldCharType="end"/>
            </w:r>
          </w:hyperlink>
        </w:p>
        <w:p w14:paraId="410ADCD0"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80" w:history="1">
            <w:r w:rsidR="00724D3D" w:rsidRPr="00724D3D">
              <w:rPr>
                <w:rStyle w:val="a5"/>
                <w:rFonts w:ascii="Times New Roman" w:hAnsi="Times New Roman" w:cs="Times New Roman"/>
                <w:noProof/>
                <w:sz w:val="24"/>
                <w:szCs w:val="24"/>
                <w:lang w:eastAsia="ru-RU"/>
              </w:rPr>
              <w:t>Таблица 1.6 – Параметры тепловых сетей котельной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_Toc413098780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15</w:t>
            </w:r>
            <w:r w:rsidR="00724D3D" w:rsidRPr="00724D3D">
              <w:rPr>
                <w:rFonts w:ascii="Times New Roman" w:hAnsi="Times New Roman" w:cs="Times New Roman"/>
                <w:noProof/>
                <w:webHidden/>
                <w:sz w:val="24"/>
                <w:szCs w:val="24"/>
              </w:rPr>
              <w:fldChar w:fldCharType="end"/>
            </w:r>
          </w:hyperlink>
        </w:p>
        <w:p w14:paraId="3BD39936"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782" w:history="1">
            <w:r w:rsidR="00724D3D" w:rsidRPr="00724D3D">
              <w:rPr>
                <w:rStyle w:val="a5"/>
                <w:rFonts w:ascii="Times New Roman" w:hAnsi="Times New Roman" w:cs="Times New Roman"/>
                <w:noProof/>
                <w:sz w:val="24"/>
                <w:szCs w:val="24"/>
                <w:lang w:val="ru-RU"/>
              </w:rPr>
              <w:t>Таблица 1.7 – Температурный график отпуска тепловой энергии</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_Toc413098782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16</w:t>
            </w:r>
            <w:r w:rsidR="00724D3D" w:rsidRPr="00724D3D">
              <w:rPr>
                <w:rFonts w:ascii="Times New Roman" w:hAnsi="Times New Roman" w:cs="Times New Roman"/>
                <w:noProof/>
                <w:webHidden/>
                <w:sz w:val="24"/>
                <w:szCs w:val="24"/>
              </w:rPr>
              <w:fldChar w:fldCharType="end"/>
            </w:r>
          </w:hyperlink>
        </w:p>
        <w:p w14:paraId="0C667B0F"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85" w:history="1">
            <w:r w:rsidR="00724D3D" w:rsidRPr="00724D3D">
              <w:rPr>
                <w:rStyle w:val="a5"/>
                <w:rFonts w:ascii="Times New Roman" w:hAnsi="Times New Roman" w:cs="Times New Roman"/>
                <w:noProof/>
                <w:sz w:val="24"/>
                <w:szCs w:val="24"/>
                <w:lang w:val="ru-RU" w:eastAsia="ru-RU"/>
              </w:rPr>
              <w:t>Таблица 1.8 – Характеристики тепловых сетей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_Toc413098785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17</w:t>
            </w:r>
            <w:r w:rsidR="00724D3D" w:rsidRPr="00724D3D">
              <w:rPr>
                <w:rFonts w:ascii="Times New Roman" w:hAnsi="Times New Roman" w:cs="Times New Roman"/>
                <w:noProof/>
                <w:webHidden/>
                <w:sz w:val="24"/>
                <w:szCs w:val="24"/>
              </w:rPr>
              <w:fldChar w:fldCharType="end"/>
            </w:r>
          </w:hyperlink>
        </w:p>
        <w:p w14:paraId="528B9B68"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786" w:history="1">
            <w:r w:rsidR="00724D3D" w:rsidRPr="00724D3D">
              <w:rPr>
                <w:rStyle w:val="a5"/>
                <w:rFonts w:ascii="Times New Roman" w:hAnsi="Times New Roman" w:cs="Times New Roman"/>
                <w:noProof/>
                <w:sz w:val="24"/>
                <w:szCs w:val="24"/>
                <w:lang w:val="ru-RU" w:eastAsia="ru-RU"/>
              </w:rPr>
              <w:t>Таблица 1.9 – Результаты гидравлического расчета тепловых сетей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_Toc413098786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19</w:t>
            </w:r>
            <w:r w:rsidR="00724D3D" w:rsidRPr="00724D3D">
              <w:rPr>
                <w:rFonts w:ascii="Times New Roman" w:hAnsi="Times New Roman" w:cs="Times New Roman"/>
                <w:noProof/>
                <w:webHidden/>
                <w:sz w:val="24"/>
                <w:szCs w:val="24"/>
              </w:rPr>
              <w:fldChar w:fldCharType="end"/>
            </w:r>
          </w:hyperlink>
        </w:p>
        <w:p w14:paraId="632ADACE"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01" w:history="1">
            <w:r w:rsidR="00724D3D" w:rsidRPr="00724D3D">
              <w:rPr>
                <w:rStyle w:val="a5"/>
                <w:rFonts w:ascii="Times New Roman" w:hAnsi="Times New Roman" w:cs="Times New Roman"/>
                <w:noProof/>
                <w:sz w:val="24"/>
                <w:szCs w:val="24"/>
                <w:lang w:val="ru-RU" w:eastAsia="ru-RU"/>
              </w:rPr>
              <w:t>Таблица 1.10 – Удельные материальные характеристики тепловых сетей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_Toc413098801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25</w:t>
            </w:r>
            <w:r w:rsidR="00724D3D" w:rsidRPr="00724D3D">
              <w:rPr>
                <w:rFonts w:ascii="Times New Roman" w:hAnsi="Times New Roman" w:cs="Times New Roman"/>
                <w:noProof/>
                <w:webHidden/>
                <w:sz w:val="24"/>
                <w:szCs w:val="24"/>
              </w:rPr>
              <w:fldChar w:fldCharType="end"/>
            </w:r>
          </w:hyperlink>
        </w:p>
        <w:p w14:paraId="7CCC1590"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04" w:history="1">
            <w:r w:rsidR="00724D3D" w:rsidRPr="00724D3D">
              <w:rPr>
                <w:rStyle w:val="a5"/>
                <w:rFonts w:ascii="Times New Roman" w:hAnsi="Times New Roman" w:cs="Times New Roman"/>
                <w:noProof/>
                <w:sz w:val="24"/>
                <w:szCs w:val="24"/>
                <w:lang w:val="ru-RU"/>
              </w:rPr>
              <w:t>Таблица 1.11 – Значения тепловой нагрузки абонентов котельной ООО «ЖКХ Рыбаловское», Гкал/ч</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_Toc413098804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25</w:t>
            </w:r>
            <w:r w:rsidR="00724D3D" w:rsidRPr="00724D3D">
              <w:rPr>
                <w:rFonts w:ascii="Times New Roman" w:hAnsi="Times New Roman" w:cs="Times New Roman"/>
                <w:noProof/>
                <w:webHidden/>
                <w:sz w:val="24"/>
                <w:szCs w:val="24"/>
              </w:rPr>
              <w:fldChar w:fldCharType="end"/>
            </w:r>
          </w:hyperlink>
        </w:p>
        <w:p w14:paraId="3C642E8C"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05" w:history="1">
            <w:r w:rsidR="00724D3D" w:rsidRPr="00724D3D">
              <w:rPr>
                <w:rStyle w:val="a5"/>
                <w:rFonts w:ascii="Times New Roman" w:hAnsi="Times New Roman" w:cs="Times New Roman"/>
                <w:noProof/>
                <w:sz w:val="24"/>
                <w:szCs w:val="24"/>
                <w:lang w:val="ru-RU"/>
              </w:rPr>
              <w:t>Таблица 1.12 – Значения тепловой нагрузки абонентов котельной ООО «ЖКХ Рыбаловское», Гкал/год</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_Toc413098805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26</w:t>
            </w:r>
            <w:r w:rsidR="00724D3D" w:rsidRPr="00724D3D">
              <w:rPr>
                <w:rFonts w:ascii="Times New Roman" w:hAnsi="Times New Roman" w:cs="Times New Roman"/>
                <w:noProof/>
                <w:webHidden/>
                <w:sz w:val="24"/>
                <w:szCs w:val="24"/>
              </w:rPr>
              <w:fldChar w:fldCharType="end"/>
            </w:r>
          </w:hyperlink>
        </w:p>
        <w:p w14:paraId="2DF24D6D"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07" w:history="1">
            <w:r w:rsidR="00724D3D" w:rsidRPr="00724D3D">
              <w:rPr>
                <w:rStyle w:val="a5"/>
                <w:rFonts w:ascii="Times New Roman" w:hAnsi="Times New Roman" w:cs="Times New Roman"/>
                <w:noProof/>
                <w:sz w:val="24"/>
                <w:szCs w:val="24"/>
              </w:rPr>
              <w:t>Таблица 1.1</w:t>
            </w:r>
            <w:r w:rsidR="00724D3D" w:rsidRPr="00724D3D">
              <w:rPr>
                <w:rStyle w:val="a5"/>
                <w:rFonts w:ascii="Times New Roman" w:hAnsi="Times New Roman" w:cs="Times New Roman"/>
                <w:noProof/>
                <w:sz w:val="24"/>
                <w:szCs w:val="24"/>
                <w:lang w:val="ru-RU"/>
              </w:rPr>
              <w:t>3</w:t>
            </w:r>
            <w:r w:rsidR="00724D3D" w:rsidRPr="00724D3D">
              <w:rPr>
                <w:rStyle w:val="a5"/>
                <w:rFonts w:ascii="Times New Roman" w:hAnsi="Times New Roman" w:cs="Times New Roman"/>
                <w:noProof/>
                <w:sz w:val="24"/>
                <w:szCs w:val="24"/>
              </w:rPr>
              <w:t xml:space="preserve"> – Нормативы потребления ГВС</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_Toc413098807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27</w:t>
            </w:r>
            <w:r w:rsidR="00724D3D" w:rsidRPr="00724D3D">
              <w:rPr>
                <w:rFonts w:ascii="Times New Roman" w:hAnsi="Times New Roman" w:cs="Times New Roman"/>
                <w:noProof/>
                <w:webHidden/>
                <w:sz w:val="24"/>
                <w:szCs w:val="24"/>
              </w:rPr>
              <w:fldChar w:fldCharType="end"/>
            </w:r>
          </w:hyperlink>
        </w:p>
        <w:p w14:paraId="4391181A"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08" w:history="1">
            <w:r w:rsidR="00724D3D" w:rsidRPr="00724D3D">
              <w:rPr>
                <w:rStyle w:val="a5"/>
                <w:rFonts w:ascii="Times New Roman" w:hAnsi="Times New Roman" w:cs="Times New Roman"/>
                <w:noProof/>
                <w:sz w:val="24"/>
                <w:szCs w:val="24"/>
                <w:lang w:val="ru-RU" w:eastAsia="ru-RU"/>
              </w:rPr>
              <w:t>Таблица 1.14 – нормативы потребление коммунальной услуги по отоплению в жилых и нежилых помещениях Томской области в отопительный период</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_Toc413098808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27</w:t>
            </w:r>
            <w:r w:rsidR="00724D3D" w:rsidRPr="00724D3D">
              <w:rPr>
                <w:rFonts w:ascii="Times New Roman" w:hAnsi="Times New Roman" w:cs="Times New Roman"/>
                <w:noProof/>
                <w:webHidden/>
                <w:sz w:val="24"/>
                <w:szCs w:val="24"/>
              </w:rPr>
              <w:fldChar w:fldCharType="end"/>
            </w:r>
          </w:hyperlink>
        </w:p>
        <w:p w14:paraId="0141D0A7"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10" w:history="1">
            <w:r w:rsidR="00724D3D" w:rsidRPr="00724D3D">
              <w:rPr>
                <w:rStyle w:val="a5"/>
                <w:rFonts w:ascii="Times New Roman" w:hAnsi="Times New Roman" w:cs="Times New Roman"/>
                <w:noProof/>
                <w:sz w:val="24"/>
                <w:szCs w:val="24"/>
                <w:lang w:val="ru-RU" w:eastAsia="ru-RU"/>
              </w:rPr>
              <w:t>Таблица 1.15 – Баланс тепловой мощности и тепловой энергии котельной ООО «ЖКХ Рыбаловское» (с. Рыбалово)</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_Toc413098810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28</w:t>
            </w:r>
            <w:r w:rsidR="00724D3D" w:rsidRPr="00724D3D">
              <w:rPr>
                <w:rFonts w:ascii="Times New Roman" w:hAnsi="Times New Roman" w:cs="Times New Roman"/>
                <w:noProof/>
                <w:webHidden/>
                <w:sz w:val="24"/>
                <w:szCs w:val="24"/>
              </w:rPr>
              <w:fldChar w:fldCharType="end"/>
            </w:r>
          </w:hyperlink>
        </w:p>
        <w:p w14:paraId="497BB68D"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13" w:history="1">
            <w:r w:rsidR="00724D3D" w:rsidRPr="00724D3D">
              <w:rPr>
                <w:rStyle w:val="a5"/>
                <w:rFonts w:ascii="Times New Roman" w:hAnsi="Times New Roman" w:cs="Times New Roman"/>
                <w:noProof/>
                <w:sz w:val="24"/>
                <w:szCs w:val="24"/>
                <w:shd w:val="clear" w:color="auto" w:fill="FFFFFF"/>
                <w:lang w:val="ru-RU"/>
              </w:rPr>
              <w:t>Таблица 1.16 – Баланс теплоносителя</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_Toc413098813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29</w:t>
            </w:r>
            <w:r w:rsidR="00724D3D" w:rsidRPr="00724D3D">
              <w:rPr>
                <w:rFonts w:ascii="Times New Roman" w:hAnsi="Times New Roman" w:cs="Times New Roman"/>
                <w:noProof/>
                <w:webHidden/>
                <w:sz w:val="24"/>
                <w:szCs w:val="24"/>
              </w:rPr>
              <w:fldChar w:fldCharType="end"/>
            </w:r>
          </w:hyperlink>
        </w:p>
        <w:p w14:paraId="3EE3F1F5"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16" w:history="1">
            <w:r w:rsidR="00724D3D" w:rsidRPr="00724D3D">
              <w:rPr>
                <w:rStyle w:val="a5"/>
                <w:rFonts w:ascii="Times New Roman" w:hAnsi="Times New Roman" w:cs="Times New Roman"/>
                <w:noProof/>
                <w:sz w:val="24"/>
                <w:szCs w:val="24"/>
                <w:lang w:val="ru-RU"/>
              </w:rPr>
              <w:t>Таблица 1.17 – Расход топлива котельной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_Toc413098816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29</w:t>
            </w:r>
            <w:r w:rsidR="00724D3D" w:rsidRPr="00724D3D">
              <w:rPr>
                <w:rFonts w:ascii="Times New Roman" w:hAnsi="Times New Roman" w:cs="Times New Roman"/>
                <w:noProof/>
                <w:webHidden/>
                <w:sz w:val="24"/>
                <w:szCs w:val="24"/>
              </w:rPr>
              <w:fldChar w:fldCharType="end"/>
            </w:r>
          </w:hyperlink>
        </w:p>
        <w:p w14:paraId="1F9ABB52"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22" w:history="1">
            <w:r w:rsidR="00724D3D" w:rsidRPr="00724D3D">
              <w:rPr>
                <w:rStyle w:val="a5"/>
                <w:rFonts w:ascii="Times New Roman" w:hAnsi="Times New Roman" w:cs="Times New Roman"/>
                <w:noProof/>
                <w:sz w:val="24"/>
                <w:szCs w:val="24"/>
                <w:lang w:val="ru-RU"/>
              </w:rPr>
              <w:t>Таблица 1.18 – Технико-экономические показатели работы теплоснабжающей организации ООО ЖКХ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_Toc413098822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30</w:t>
            </w:r>
            <w:r w:rsidR="00724D3D" w:rsidRPr="00724D3D">
              <w:rPr>
                <w:rFonts w:ascii="Times New Roman" w:hAnsi="Times New Roman" w:cs="Times New Roman"/>
                <w:noProof/>
                <w:webHidden/>
                <w:sz w:val="24"/>
                <w:szCs w:val="24"/>
              </w:rPr>
              <w:fldChar w:fldCharType="end"/>
            </w:r>
          </w:hyperlink>
        </w:p>
        <w:p w14:paraId="75819147"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25" w:history="1">
            <w:r w:rsidR="00724D3D" w:rsidRPr="00724D3D">
              <w:rPr>
                <w:rStyle w:val="a5"/>
                <w:rFonts w:ascii="Times New Roman" w:hAnsi="Times New Roman" w:cs="Times New Roman"/>
                <w:noProof/>
                <w:sz w:val="24"/>
                <w:szCs w:val="24"/>
                <w:lang w:val="ru-RU"/>
              </w:rPr>
              <w:t>Таблица 1.19 – Тарифы на тепловую энергию, руб./Гкал</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_Toc413098825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31</w:t>
            </w:r>
            <w:r w:rsidR="00724D3D" w:rsidRPr="00724D3D">
              <w:rPr>
                <w:rFonts w:ascii="Times New Roman" w:hAnsi="Times New Roman" w:cs="Times New Roman"/>
                <w:noProof/>
                <w:webHidden/>
                <w:sz w:val="24"/>
                <w:szCs w:val="24"/>
              </w:rPr>
              <w:fldChar w:fldCharType="end"/>
            </w:r>
          </w:hyperlink>
        </w:p>
        <w:p w14:paraId="103EE09F"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31" w:history="1">
            <w:r w:rsidR="00724D3D" w:rsidRPr="00724D3D">
              <w:rPr>
                <w:rStyle w:val="a5"/>
                <w:rFonts w:ascii="Times New Roman" w:hAnsi="Times New Roman" w:cs="Times New Roman"/>
                <w:noProof/>
                <w:sz w:val="24"/>
                <w:szCs w:val="24"/>
                <w:lang w:val="ru-RU"/>
              </w:rPr>
              <w:t>Таблица 2.1 – Прогноз прироста строительных фондов на период 2014-2019 гг, кв. м</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_Toc413098831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34</w:t>
            </w:r>
            <w:r w:rsidR="00724D3D" w:rsidRPr="00724D3D">
              <w:rPr>
                <w:rFonts w:ascii="Times New Roman" w:hAnsi="Times New Roman" w:cs="Times New Roman"/>
                <w:noProof/>
                <w:webHidden/>
                <w:sz w:val="24"/>
                <w:szCs w:val="24"/>
              </w:rPr>
              <w:fldChar w:fldCharType="end"/>
            </w:r>
          </w:hyperlink>
        </w:p>
        <w:p w14:paraId="573BE6DD"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32" w:history="1">
            <w:r w:rsidR="00724D3D" w:rsidRPr="00724D3D">
              <w:rPr>
                <w:rStyle w:val="a5"/>
                <w:rFonts w:ascii="Times New Roman" w:hAnsi="Times New Roman" w:cs="Times New Roman"/>
                <w:noProof/>
                <w:sz w:val="24"/>
                <w:szCs w:val="24"/>
                <w:lang w:val="ru-RU"/>
              </w:rPr>
              <w:t>Таблица 2.2 – Прогноз прироста строительных фондов на период 2014-2029 гг, кв. м</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_Toc413098832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35</w:t>
            </w:r>
            <w:r w:rsidR="00724D3D" w:rsidRPr="00724D3D">
              <w:rPr>
                <w:rFonts w:ascii="Times New Roman" w:hAnsi="Times New Roman" w:cs="Times New Roman"/>
                <w:noProof/>
                <w:webHidden/>
                <w:sz w:val="24"/>
                <w:szCs w:val="24"/>
              </w:rPr>
              <w:fldChar w:fldCharType="end"/>
            </w:r>
          </w:hyperlink>
        </w:p>
        <w:p w14:paraId="39C9D6C7"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35" w:history="1">
            <w:r w:rsidR="00724D3D" w:rsidRPr="00724D3D">
              <w:rPr>
                <w:rStyle w:val="a5"/>
                <w:rFonts w:ascii="Times New Roman" w:hAnsi="Times New Roman" w:cs="Times New Roman"/>
                <w:noProof/>
                <w:sz w:val="24"/>
                <w:szCs w:val="24"/>
                <w:lang w:val="ru-RU"/>
              </w:rPr>
              <w:t>Таблица 2.3 – Удельные нормативы потребления тепла на нужды отопления и вентиляции</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_Toc413098835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38</w:t>
            </w:r>
            <w:r w:rsidR="00724D3D" w:rsidRPr="00724D3D">
              <w:rPr>
                <w:rFonts w:ascii="Times New Roman" w:hAnsi="Times New Roman" w:cs="Times New Roman"/>
                <w:noProof/>
                <w:webHidden/>
                <w:sz w:val="24"/>
                <w:szCs w:val="24"/>
              </w:rPr>
              <w:fldChar w:fldCharType="end"/>
            </w:r>
          </w:hyperlink>
        </w:p>
        <w:p w14:paraId="33D76C6E"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38" w:history="1">
            <w:r w:rsidR="00724D3D" w:rsidRPr="00724D3D">
              <w:rPr>
                <w:rStyle w:val="a5"/>
                <w:rFonts w:ascii="Times New Roman" w:hAnsi="Times New Roman" w:cs="Times New Roman"/>
                <w:noProof/>
                <w:sz w:val="24"/>
                <w:szCs w:val="24"/>
                <w:lang w:val="ru-RU"/>
              </w:rPr>
              <w:t>Таблица 2.4 – Прогноз прироста тепловой нагрузки на период 2014–2019 гг, Гкал/ч</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_Toc413098838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40</w:t>
            </w:r>
            <w:r w:rsidR="00724D3D" w:rsidRPr="00724D3D">
              <w:rPr>
                <w:rFonts w:ascii="Times New Roman" w:hAnsi="Times New Roman" w:cs="Times New Roman"/>
                <w:noProof/>
                <w:webHidden/>
                <w:sz w:val="24"/>
                <w:szCs w:val="24"/>
              </w:rPr>
              <w:fldChar w:fldCharType="end"/>
            </w:r>
          </w:hyperlink>
        </w:p>
        <w:p w14:paraId="6A6797CB"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39" w:history="1">
            <w:r w:rsidR="00724D3D" w:rsidRPr="00724D3D">
              <w:rPr>
                <w:rStyle w:val="a5"/>
                <w:rFonts w:ascii="Times New Roman" w:hAnsi="Times New Roman" w:cs="Times New Roman"/>
                <w:noProof/>
                <w:sz w:val="24"/>
                <w:szCs w:val="24"/>
                <w:lang w:val="ru-RU"/>
              </w:rPr>
              <w:t>Таблица 2.5 – Прогноз прироста тепловой нагрузки 2014-2029 гг, Гкал/ч</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_Toc413098839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41</w:t>
            </w:r>
            <w:r w:rsidR="00724D3D" w:rsidRPr="00724D3D">
              <w:rPr>
                <w:rFonts w:ascii="Times New Roman" w:hAnsi="Times New Roman" w:cs="Times New Roman"/>
                <w:noProof/>
                <w:webHidden/>
                <w:sz w:val="24"/>
                <w:szCs w:val="24"/>
              </w:rPr>
              <w:fldChar w:fldCharType="end"/>
            </w:r>
          </w:hyperlink>
        </w:p>
        <w:p w14:paraId="23372CCD"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40" w:history="1">
            <w:r w:rsidR="00724D3D" w:rsidRPr="00724D3D">
              <w:rPr>
                <w:rStyle w:val="a5"/>
                <w:rFonts w:ascii="Times New Roman" w:hAnsi="Times New Roman" w:cs="Times New Roman"/>
                <w:noProof/>
                <w:sz w:val="24"/>
                <w:szCs w:val="24"/>
                <w:lang w:val="ru-RU"/>
              </w:rPr>
              <w:t>Таблица 2.6 – Прогноз прироста потребления тепловой энергии, Гкал</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_Toc413098840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43</w:t>
            </w:r>
            <w:r w:rsidR="00724D3D" w:rsidRPr="00724D3D">
              <w:rPr>
                <w:rFonts w:ascii="Times New Roman" w:hAnsi="Times New Roman" w:cs="Times New Roman"/>
                <w:noProof/>
                <w:webHidden/>
                <w:sz w:val="24"/>
                <w:szCs w:val="24"/>
              </w:rPr>
              <w:fldChar w:fldCharType="end"/>
            </w:r>
          </w:hyperlink>
        </w:p>
        <w:p w14:paraId="16BE7716"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41" w:history="1">
            <w:r w:rsidR="00724D3D" w:rsidRPr="00724D3D">
              <w:rPr>
                <w:rStyle w:val="a5"/>
                <w:rFonts w:ascii="Times New Roman" w:hAnsi="Times New Roman" w:cs="Times New Roman"/>
                <w:noProof/>
                <w:sz w:val="24"/>
                <w:szCs w:val="24"/>
                <w:lang w:val="ru-RU"/>
              </w:rPr>
              <w:t>Таблица 2.7 – Прогноз прироста потребления тепловой нагрузки 2014-2029 гг,  Гкал</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_Toc413098841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45</w:t>
            </w:r>
            <w:r w:rsidR="00724D3D" w:rsidRPr="00724D3D">
              <w:rPr>
                <w:rFonts w:ascii="Times New Roman" w:hAnsi="Times New Roman" w:cs="Times New Roman"/>
                <w:noProof/>
                <w:webHidden/>
                <w:sz w:val="24"/>
                <w:szCs w:val="24"/>
              </w:rPr>
              <w:fldChar w:fldCharType="end"/>
            </w:r>
          </w:hyperlink>
        </w:p>
        <w:p w14:paraId="23EB4CD4"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42" w:history="1">
            <w:r w:rsidR="00724D3D" w:rsidRPr="00724D3D">
              <w:rPr>
                <w:rStyle w:val="a5"/>
                <w:rFonts w:ascii="Times New Roman" w:hAnsi="Times New Roman" w:cs="Times New Roman"/>
                <w:noProof/>
                <w:sz w:val="24"/>
                <w:szCs w:val="24"/>
                <w:lang w:val="ru-RU"/>
              </w:rPr>
              <w:t>Таблица 2.8 – прогноз тепловой нагрузки и теплопотребления общественно-деловых строений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_Toc413098842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48</w:t>
            </w:r>
            <w:r w:rsidR="00724D3D" w:rsidRPr="00724D3D">
              <w:rPr>
                <w:rFonts w:ascii="Times New Roman" w:hAnsi="Times New Roman" w:cs="Times New Roman"/>
                <w:noProof/>
                <w:webHidden/>
                <w:sz w:val="24"/>
                <w:szCs w:val="24"/>
              </w:rPr>
              <w:fldChar w:fldCharType="end"/>
            </w:r>
          </w:hyperlink>
        </w:p>
        <w:p w14:paraId="5C7F3E2D"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47" w:history="1">
            <w:r w:rsidR="00724D3D" w:rsidRPr="00724D3D">
              <w:rPr>
                <w:rStyle w:val="a5"/>
                <w:rFonts w:ascii="Times New Roman" w:hAnsi="Times New Roman" w:cs="Times New Roman"/>
                <w:noProof/>
                <w:sz w:val="24"/>
                <w:szCs w:val="24"/>
                <w:lang w:val="ru-RU"/>
              </w:rPr>
              <w:t>Таблица 3.1 – Перспективные баланс располагаемой тепловой мощности и присоединенной тепловой нагрузки для котельной с. Рыбалово</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_Toc413098847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51</w:t>
            </w:r>
            <w:r w:rsidR="00724D3D" w:rsidRPr="00724D3D">
              <w:rPr>
                <w:rFonts w:ascii="Times New Roman" w:hAnsi="Times New Roman" w:cs="Times New Roman"/>
                <w:noProof/>
                <w:webHidden/>
                <w:sz w:val="24"/>
                <w:szCs w:val="24"/>
              </w:rPr>
              <w:fldChar w:fldCharType="end"/>
            </w:r>
          </w:hyperlink>
        </w:p>
        <w:p w14:paraId="2D477F69"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49" w:history="1">
            <w:r w:rsidR="00724D3D" w:rsidRPr="00724D3D">
              <w:rPr>
                <w:rStyle w:val="a5"/>
                <w:rFonts w:ascii="Times New Roman" w:hAnsi="Times New Roman" w:cs="Times New Roman"/>
                <w:noProof/>
                <w:sz w:val="24"/>
                <w:szCs w:val="24"/>
                <w:lang w:val="ru-RU"/>
              </w:rPr>
              <w:t>Таблица 4.1 – перспективные балансы теплоносителя котельной ООО «ЖКХ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_Toc413098849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54</w:t>
            </w:r>
            <w:r w:rsidR="00724D3D" w:rsidRPr="00724D3D">
              <w:rPr>
                <w:rFonts w:ascii="Times New Roman" w:hAnsi="Times New Roman" w:cs="Times New Roman"/>
                <w:noProof/>
                <w:webHidden/>
                <w:sz w:val="24"/>
                <w:szCs w:val="24"/>
              </w:rPr>
              <w:fldChar w:fldCharType="end"/>
            </w:r>
          </w:hyperlink>
        </w:p>
        <w:p w14:paraId="64025C8F"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52" w:history="1">
            <w:r w:rsidR="00724D3D" w:rsidRPr="00724D3D">
              <w:rPr>
                <w:rStyle w:val="a5"/>
                <w:rFonts w:ascii="Times New Roman" w:hAnsi="Times New Roman" w:cs="Times New Roman"/>
                <w:noProof/>
                <w:sz w:val="24"/>
                <w:szCs w:val="24"/>
                <w:lang w:val="ru-RU"/>
              </w:rPr>
              <w:t>Таблица 5.1 – Технические характеристики котлоагрегатов</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_Toc413098852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55</w:t>
            </w:r>
            <w:r w:rsidR="00724D3D" w:rsidRPr="00724D3D">
              <w:rPr>
                <w:rFonts w:ascii="Times New Roman" w:hAnsi="Times New Roman" w:cs="Times New Roman"/>
                <w:noProof/>
                <w:webHidden/>
                <w:sz w:val="24"/>
                <w:szCs w:val="24"/>
              </w:rPr>
              <w:fldChar w:fldCharType="end"/>
            </w:r>
          </w:hyperlink>
        </w:p>
        <w:p w14:paraId="76FA4684" w14:textId="77777777" w:rsidR="00724D3D" w:rsidRPr="00724D3D" w:rsidRDefault="00D01BF1" w:rsidP="00724D3D">
          <w:pPr>
            <w:pStyle w:val="23"/>
            <w:tabs>
              <w:tab w:val="right" w:leader="dot" w:pos="9628"/>
            </w:tabs>
            <w:spacing w:after="0"/>
            <w:ind w:left="0"/>
            <w:jc w:val="both"/>
            <w:rPr>
              <w:rFonts w:ascii="Times New Roman" w:eastAsiaTheme="minorEastAsia" w:hAnsi="Times New Roman" w:cs="Times New Roman"/>
              <w:noProof/>
              <w:sz w:val="24"/>
              <w:szCs w:val="24"/>
              <w:lang w:val="ru-RU" w:eastAsia="ru-RU"/>
            </w:rPr>
          </w:pPr>
          <w:hyperlink w:anchor="_Toc413098854" w:history="1">
            <w:r w:rsidR="00724D3D" w:rsidRPr="00724D3D">
              <w:rPr>
                <w:rStyle w:val="a5"/>
                <w:rFonts w:ascii="Times New Roman" w:hAnsi="Times New Roman" w:cs="Times New Roman"/>
                <w:noProof/>
                <w:sz w:val="24"/>
                <w:szCs w:val="24"/>
                <w:lang w:val="ru-RU" w:eastAsia="ru-RU"/>
              </w:rPr>
              <w:t>Таблица 6.1 – Предложения по реконструкции тепловых сетей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_Toc413098854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55</w:t>
            </w:r>
            <w:r w:rsidR="00724D3D" w:rsidRPr="00724D3D">
              <w:rPr>
                <w:rFonts w:ascii="Times New Roman" w:hAnsi="Times New Roman" w:cs="Times New Roman"/>
                <w:noProof/>
                <w:webHidden/>
                <w:sz w:val="24"/>
                <w:szCs w:val="24"/>
              </w:rPr>
              <w:fldChar w:fldCharType="end"/>
            </w:r>
          </w:hyperlink>
        </w:p>
        <w:p w14:paraId="708E59B6" w14:textId="17E3A999"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57" w:history="1">
            <w:r w:rsidR="00724D3D" w:rsidRPr="00724D3D">
              <w:rPr>
                <w:rStyle w:val="a5"/>
                <w:rFonts w:ascii="Times New Roman" w:hAnsi="Times New Roman" w:cs="Times New Roman"/>
                <w:noProof/>
                <w:sz w:val="24"/>
                <w:szCs w:val="24"/>
                <w:lang w:val="ru-RU"/>
              </w:rPr>
              <w:t>Таблица 7.1 – Расчетные расходы топлива для котельной ООО «ЖКХ Рыбаловское» с. Рыбалово</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_Toc413098857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58</w:t>
            </w:r>
            <w:r w:rsidR="00724D3D" w:rsidRPr="00724D3D">
              <w:rPr>
                <w:rFonts w:ascii="Times New Roman" w:hAnsi="Times New Roman" w:cs="Times New Roman"/>
                <w:noProof/>
                <w:webHidden/>
                <w:sz w:val="24"/>
                <w:szCs w:val="24"/>
              </w:rPr>
              <w:fldChar w:fldCharType="end"/>
            </w:r>
          </w:hyperlink>
        </w:p>
        <w:p w14:paraId="515B0D53"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59" w:history="1">
            <w:r w:rsidR="00724D3D" w:rsidRPr="00724D3D">
              <w:rPr>
                <w:rStyle w:val="a5"/>
                <w:rFonts w:ascii="Times New Roman" w:hAnsi="Times New Roman" w:cs="Times New Roman"/>
                <w:noProof/>
                <w:sz w:val="24"/>
                <w:szCs w:val="24"/>
                <w:lang w:val="ru-RU"/>
              </w:rPr>
              <w:t>Таблица 7.2 – нормативный запас аварийного топлива</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_Toc413098859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60</w:t>
            </w:r>
            <w:r w:rsidR="00724D3D" w:rsidRPr="00724D3D">
              <w:rPr>
                <w:rFonts w:ascii="Times New Roman" w:hAnsi="Times New Roman" w:cs="Times New Roman"/>
                <w:noProof/>
                <w:webHidden/>
                <w:sz w:val="24"/>
                <w:szCs w:val="24"/>
              </w:rPr>
              <w:fldChar w:fldCharType="end"/>
            </w:r>
          </w:hyperlink>
        </w:p>
        <w:p w14:paraId="5A4C104C"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2" w:history="1">
            <w:r w:rsidR="00724D3D" w:rsidRPr="00724D3D">
              <w:rPr>
                <w:rStyle w:val="a5"/>
                <w:rFonts w:ascii="Times New Roman" w:hAnsi="Times New Roman" w:cs="Times New Roman"/>
                <w:noProof/>
                <w:sz w:val="24"/>
                <w:szCs w:val="24"/>
                <w:lang w:val="ru-RU"/>
              </w:rPr>
              <w:t>Таблица 8.1 -  Стоимость трубопроводов тепловых сетей (в ценах 2014 г.)</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_Toc413098862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63</w:t>
            </w:r>
            <w:r w:rsidR="00724D3D" w:rsidRPr="00724D3D">
              <w:rPr>
                <w:rFonts w:ascii="Times New Roman" w:hAnsi="Times New Roman" w:cs="Times New Roman"/>
                <w:noProof/>
                <w:webHidden/>
                <w:sz w:val="24"/>
                <w:szCs w:val="24"/>
              </w:rPr>
              <w:fldChar w:fldCharType="end"/>
            </w:r>
          </w:hyperlink>
        </w:p>
        <w:p w14:paraId="331A299F"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3" w:history="1">
            <w:r w:rsidR="00724D3D" w:rsidRPr="00724D3D">
              <w:rPr>
                <w:rStyle w:val="a5"/>
                <w:rFonts w:ascii="Times New Roman" w:hAnsi="Times New Roman" w:cs="Times New Roman"/>
                <w:noProof/>
                <w:sz w:val="24"/>
                <w:szCs w:val="24"/>
                <w:lang w:val="ru-RU"/>
              </w:rPr>
              <w:t>Таблица 8.2 - Индексы изменения сметной стоимости СМР, пусконаладочных работ, проектных и изыскательских, прочих работ и затрат</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_Toc413098863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63</w:t>
            </w:r>
            <w:r w:rsidR="00724D3D" w:rsidRPr="00724D3D">
              <w:rPr>
                <w:rFonts w:ascii="Times New Roman" w:hAnsi="Times New Roman" w:cs="Times New Roman"/>
                <w:noProof/>
                <w:webHidden/>
                <w:sz w:val="24"/>
                <w:szCs w:val="24"/>
              </w:rPr>
              <w:fldChar w:fldCharType="end"/>
            </w:r>
          </w:hyperlink>
        </w:p>
        <w:p w14:paraId="0DBB95D3"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4" w:history="1">
            <w:r w:rsidR="00724D3D" w:rsidRPr="00724D3D">
              <w:rPr>
                <w:rStyle w:val="a5"/>
                <w:rFonts w:ascii="Times New Roman" w:hAnsi="Times New Roman" w:cs="Times New Roman"/>
                <w:noProof/>
                <w:sz w:val="24"/>
                <w:szCs w:val="24"/>
                <w:lang w:val="ru-RU"/>
              </w:rPr>
              <w:t>Таблица 8.3 – Предложения по реконструкции тепловых сетей</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_Toc413098864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66</w:t>
            </w:r>
            <w:r w:rsidR="00724D3D" w:rsidRPr="00724D3D">
              <w:rPr>
                <w:rFonts w:ascii="Times New Roman" w:hAnsi="Times New Roman" w:cs="Times New Roman"/>
                <w:noProof/>
                <w:webHidden/>
                <w:sz w:val="24"/>
                <w:szCs w:val="24"/>
              </w:rPr>
              <w:fldChar w:fldCharType="end"/>
            </w:r>
          </w:hyperlink>
        </w:p>
        <w:p w14:paraId="706F8A0E"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5" w:history="1">
            <w:r w:rsidR="00724D3D" w:rsidRPr="00724D3D">
              <w:rPr>
                <w:rStyle w:val="a5"/>
                <w:rFonts w:ascii="Times New Roman" w:hAnsi="Times New Roman" w:cs="Times New Roman"/>
                <w:noProof/>
                <w:sz w:val="24"/>
                <w:szCs w:val="24"/>
              </w:rPr>
              <w:t>Таблица 8.4 - Финансовые потребности в реализацию предложений по реконструкции существующей системы теплоснабжения</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_Toc413098865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67</w:t>
            </w:r>
            <w:r w:rsidR="00724D3D" w:rsidRPr="00724D3D">
              <w:rPr>
                <w:rFonts w:ascii="Times New Roman" w:hAnsi="Times New Roman" w:cs="Times New Roman"/>
                <w:noProof/>
                <w:webHidden/>
                <w:sz w:val="24"/>
                <w:szCs w:val="24"/>
              </w:rPr>
              <w:fldChar w:fldCharType="end"/>
            </w:r>
          </w:hyperlink>
        </w:p>
        <w:p w14:paraId="401EE154" w14:textId="1F830284"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7" w:history="1">
            <w:r w:rsidR="00724D3D" w:rsidRPr="00724D3D">
              <w:rPr>
                <w:rStyle w:val="a5"/>
                <w:rFonts w:ascii="Times New Roman" w:hAnsi="Times New Roman" w:cs="Times New Roman"/>
                <w:noProof/>
                <w:sz w:val="24"/>
                <w:szCs w:val="24"/>
                <w:lang w:val="ru-RU"/>
              </w:rPr>
              <w:t>Таблица 8.5 – Предполагаемые источники инвестиций</w:t>
            </w:r>
            <w:r w:rsidR="00724D3D" w:rsidRPr="00724D3D">
              <w:rPr>
                <w:rFonts w:ascii="Times New Roman" w:hAnsi="Times New Roman" w:cs="Times New Roman"/>
                <w:noProof/>
                <w:webHidden/>
                <w:sz w:val="24"/>
                <w:szCs w:val="24"/>
              </w:rPr>
              <w:tab/>
            </w:r>
          </w:hyperlink>
        </w:p>
        <w:p w14:paraId="3B85198E"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69" w:history="1">
            <w:r w:rsidR="00724D3D" w:rsidRPr="00724D3D">
              <w:rPr>
                <w:rStyle w:val="a5"/>
                <w:rFonts w:ascii="Times New Roman" w:hAnsi="Times New Roman" w:cs="Times New Roman"/>
                <w:noProof/>
                <w:sz w:val="24"/>
                <w:szCs w:val="24"/>
                <w:lang w:val="ru-RU"/>
              </w:rPr>
              <w:t>Таблица 9.1 – Реестр изолированных зон деятельности источников тепловой энергии Рыбаловского СП</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_Toc413098869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75</w:t>
            </w:r>
            <w:r w:rsidR="00724D3D" w:rsidRPr="00724D3D">
              <w:rPr>
                <w:rFonts w:ascii="Times New Roman" w:hAnsi="Times New Roman" w:cs="Times New Roman"/>
                <w:noProof/>
                <w:webHidden/>
                <w:sz w:val="24"/>
                <w:szCs w:val="24"/>
              </w:rPr>
              <w:fldChar w:fldCharType="end"/>
            </w:r>
          </w:hyperlink>
        </w:p>
        <w:p w14:paraId="7C323838"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70" w:history="1">
            <w:r w:rsidR="00724D3D" w:rsidRPr="00724D3D">
              <w:rPr>
                <w:rStyle w:val="a5"/>
                <w:rFonts w:ascii="Times New Roman" w:hAnsi="Times New Roman" w:cs="Times New Roman"/>
                <w:noProof/>
                <w:sz w:val="24"/>
                <w:szCs w:val="24"/>
                <w:lang w:val="ru-RU"/>
              </w:rPr>
              <w:t>Таблица 9.2 – Зоны деятельности ЕТО ООО «ЖКХ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_Toc413098870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75</w:t>
            </w:r>
            <w:r w:rsidR="00724D3D" w:rsidRPr="00724D3D">
              <w:rPr>
                <w:rFonts w:ascii="Times New Roman" w:hAnsi="Times New Roman" w:cs="Times New Roman"/>
                <w:noProof/>
                <w:webHidden/>
                <w:sz w:val="24"/>
                <w:szCs w:val="24"/>
              </w:rPr>
              <w:fldChar w:fldCharType="end"/>
            </w:r>
          </w:hyperlink>
        </w:p>
        <w:p w14:paraId="553D6376" w14:textId="77777777" w:rsidR="00724D3D" w:rsidRPr="00724D3D" w:rsidRDefault="00D01BF1" w:rsidP="00724D3D">
          <w:pPr>
            <w:pStyle w:val="11"/>
            <w:jc w:val="both"/>
            <w:rPr>
              <w:rFonts w:ascii="Times New Roman" w:eastAsiaTheme="minorEastAsia" w:hAnsi="Times New Roman" w:cs="Times New Roman"/>
              <w:noProof/>
              <w:sz w:val="24"/>
              <w:szCs w:val="24"/>
              <w:lang w:val="ru-RU" w:eastAsia="ru-RU"/>
            </w:rPr>
          </w:pPr>
          <w:hyperlink w:anchor="_Toc413098877" w:history="1">
            <w:r w:rsidR="00724D3D" w:rsidRPr="00724D3D">
              <w:rPr>
                <w:rStyle w:val="a5"/>
                <w:rFonts w:ascii="Times New Roman" w:hAnsi="Times New Roman" w:cs="Times New Roman"/>
                <w:noProof/>
                <w:sz w:val="24"/>
                <w:szCs w:val="24"/>
                <w:lang w:val="ru-RU"/>
              </w:rPr>
              <w:t>П1.1 – Максимальные тепловые нагрузки потребителей тепловой энергии в зоне действия котельной ООО «ЖКХ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_Toc413098877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76</w:t>
            </w:r>
            <w:r w:rsidR="00724D3D" w:rsidRPr="00724D3D">
              <w:rPr>
                <w:rFonts w:ascii="Times New Roman" w:hAnsi="Times New Roman" w:cs="Times New Roman"/>
                <w:noProof/>
                <w:webHidden/>
                <w:sz w:val="24"/>
                <w:szCs w:val="24"/>
              </w:rPr>
              <w:fldChar w:fldCharType="end"/>
            </w:r>
          </w:hyperlink>
        </w:p>
        <w:p w14:paraId="36C0DF84" w14:textId="525BA030" w:rsidR="00031911" w:rsidRPr="00724D3D" w:rsidRDefault="00D01BF1" w:rsidP="00724D3D">
          <w:pPr>
            <w:pStyle w:val="11"/>
            <w:jc w:val="both"/>
            <w:rPr>
              <w:rFonts w:ascii="Times New Roman" w:hAnsi="Times New Roman" w:cs="Times New Roman"/>
              <w:b/>
              <w:bCs/>
              <w:sz w:val="24"/>
              <w:szCs w:val="24"/>
            </w:rPr>
          </w:pPr>
          <w:hyperlink w:anchor="_Toc413098878" w:history="1">
            <w:r w:rsidR="00724D3D" w:rsidRPr="00724D3D">
              <w:rPr>
                <w:rStyle w:val="a5"/>
                <w:rFonts w:ascii="Times New Roman" w:hAnsi="Times New Roman" w:cs="Times New Roman"/>
                <w:noProof/>
                <w:sz w:val="24"/>
                <w:szCs w:val="24"/>
                <w:lang w:val="ru-RU"/>
              </w:rPr>
              <w:t>П1.2 – Годовое потребление тепловой энергии потребителями в зоне действия котельной ООО «ЖКХ Рыбаловское»</w:t>
            </w:r>
            <w:r w:rsidR="00724D3D" w:rsidRPr="00724D3D">
              <w:rPr>
                <w:rFonts w:ascii="Times New Roman" w:hAnsi="Times New Roman" w:cs="Times New Roman"/>
                <w:noProof/>
                <w:webHidden/>
                <w:sz w:val="24"/>
                <w:szCs w:val="24"/>
              </w:rPr>
              <w:tab/>
            </w:r>
            <w:r w:rsidR="00724D3D" w:rsidRPr="00724D3D">
              <w:rPr>
                <w:rFonts w:ascii="Times New Roman" w:hAnsi="Times New Roman" w:cs="Times New Roman"/>
                <w:noProof/>
                <w:webHidden/>
                <w:sz w:val="24"/>
                <w:szCs w:val="24"/>
              </w:rPr>
              <w:fldChar w:fldCharType="begin"/>
            </w:r>
            <w:r w:rsidR="00724D3D" w:rsidRPr="00724D3D">
              <w:rPr>
                <w:rFonts w:ascii="Times New Roman" w:hAnsi="Times New Roman" w:cs="Times New Roman"/>
                <w:noProof/>
                <w:webHidden/>
                <w:sz w:val="24"/>
                <w:szCs w:val="24"/>
              </w:rPr>
              <w:instrText xml:space="preserve"> PAGEREF _Toc413098878 \h </w:instrText>
            </w:r>
            <w:r w:rsidR="00724D3D" w:rsidRPr="00724D3D">
              <w:rPr>
                <w:rFonts w:ascii="Times New Roman" w:hAnsi="Times New Roman" w:cs="Times New Roman"/>
                <w:noProof/>
                <w:webHidden/>
                <w:sz w:val="24"/>
                <w:szCs w:val="24"/>
              </w:rPr>
            </w:r>
            <w:r w:rsidR="00724D3D" w:rsidRPr="00724D3D">
              <w:rPr>
                <w:rFonts w:ascii="Times New Roman" w:hAnsi="Times New Roman" w:cs="Times New Roman"/>
                <w:noProof/>
                <w:webHidden/>
                <w:sz w:val="24"/>
                <w:szCs w:val="24"/>
              </w:rPr>
              <w:fldChar w:fldCharType="separate"/>
            </w:r>
            <w:r w:rsidR="003D0E90">
              <w:rPr>
                <w:rFonts w:ascii="Times New Roman" w:hAnsi="Times New Roman" w:cs="Times New Roman"/>
                <w:noProof/>
                <w:webHidden/>
                <w:sz w:val="24"/>
                <w:szCs w:val="24"/>
              </w:rPr>
              <w:t>77</w:t>
            </w:r>
            <w:r w:rsidR="00724D3D" w:rsidRPr="00724D3D">
              <w:rPr>
                <w:rFonts w:ascii="Times New Roman" w:hAnsi="Times New Roman" w:cs="Times New Roman"/>
                <w:noProof/>
                <w:webHidden/>
                <w:sz w:val="24"/>
                <w:szCs w:val="24"/>
              </w:rPr>
              <w:fldChar w:fldCharType="end"/>
            </w:r>
          </w:hyperlink>
          <w:r w:rsidR="00031911" w:rsidRPr="00724D3D">
            <w:rPr>
              <w:rFonts w:ascii="Times New Roman" w:hAnsi="Times New Roman" w:cs="Times New Roman"/>
              <w:b/>
              <w:bCs/>
              <w:sz w:val="24"/>
              <w:szCs w:val="24"/>
            </w:rPr>
            <w:fldChar w:fldCharType="end"/>
          </w:r>
        </w:p>
      </w:sdtContent>
    </w:sdt>
    <w:p w14:paraId="5AC82347" w14:textId="77777777" w:rsidR="00031911" w:rsidRDefault="00031911" w:rsidP="00BA1050">
      <w:pPr>
        <w:pStyle w:val="1"/>
        <w:jc w:val="center"/>
        <w:rPr>
          <w:rFonts w:cs="Times New Roman"/>
          <w:sz w:val="24"/>
          <w:szCs w:val="24"/>
          <w:lang w:val="ru-RU"/>
        </w:rPr>
      </w:pPr>
    </w:p>
    <w:sdt>
      <w:sdtPr>
        <w:rPr>
          <w:rFonts w:asciiTheme="minorHAnsi" w:eastAsiaTheme="minorHAnsi" w:hAnsiTheme="minorHAnsi" w:cstheme="minorBidi"/>
          <w:b w:val="0"/>
          <w:bCs w:val="0"/>
          <w:color w:val="auto"/>
          <w:sz w:val="22"/>
          <w:szCs w:val="22"/>
          <w:lang w:val="en-US" w:eastAsia="en-US"/>
        </w:rPr>
        <w:id w:val="613481457"/>
        <w:docPartObj>
          <w:docPartGallery w:val="Table of Contents"/>
          <w:docPartUnique/>
        </w:docPartObj>
      </w:sdtPr>
      <w:sdtEndPr/>
      <w:sdtContent>
        <w:p w14:paraId="22159B52" w14:textId="77777777" w:rsidR="00F75ABD" w:rsidRDefault="00F75ABD" w:rsidP="00031911">
          <w:pPr>
            <w:pStyle w:val="afd"/>
            <w:spacing w:before="0"/>
            <w:jc w:val="center"/>
          </w:pPr>
        </w:p>
        <w:p w14:paraId="08E4476A" w14:textId="77777777" w:rsidR="00F75ABD" w:rsidRDefault="00F75ABD">
          <w:pPr>
            <w:widowControl/>
            <w:rPr>
              <w:rFonts w:asciiTheme="majorHAnsi" w:eastAsiaTheme="majorEastAsia" w:hAnsiTheme="majorHAnsi" w:cstheme="majorBidi"/>
              <w:b/>
              <w:bCs/>
              <w:color w:val="365F91" w:themeColor="accent1" w:themeShade="BF"/>
              <w:sz w:val="28"/>
              <w:szCs w:val="28"/>
              <w:lang w:val="ru-RU" w:eastAsia="ru-RU"/>
            </w:rPr>
          </w:pPr>
          <w:r>
            <w:br w:type="page"/>
          </w:r>
        </w:p>
        <w:p w14:paraId="62FF12E2" w14:textId="31F46C1C" w:rsidR="00031911" w:rsidRPr="00031911" w:rsidRDefault="00031911" w:rsidP="00031911">
          <w:pPr>
            <w:pStyle w:val="afd"/>
            <w:spacing w:before="0"/>
            <w:jc w:val="center"/>
            <w:rPr>
              <w:rFonts w:ascii="Times New Roman" w:hAnsi="Times New Roman" w:cs="Times New Roman"/>
              <w:color w:val="auto"/>
              <w:sz w:val="24"/>
            </w:rPr>
          </w:pPr>
          <w:r w:rsidRPr="00031911">
            <w:rPr>
              <w:rFonts w:ascii="Times New Roman" w:hAnsi="Times New Roman" w:cs="Times New Roman"/>
              <w:color w:val="auto"/>
              <w:sz w:val="24"/>
            </w:rPr>
            <w:lastRenderedPageBreak/>
            <w:t>Перечень рисунков</w:t>
          </w:r>
        </w:p>
        <w:p w14:paraId="2F6CDE5D" w14:textId="7640D53B" w:rsidR="00F75ABD" w:rsidRDefault="00031911" w:rsidP="00F75ABD">
          <w:pPr>
            <w:pStyle w:val="11"/>
            <w:rPr>
              <w:rFonts w:eastAsiaTheme="minorEastAsia"/>
              <w:noProof/>
              <w:lang w:val="ru-RU" w:eastAsia="ru-RU"/>
            </w:rPr>
          </w:pPr>
          <w:r>
            <w:fldChar w:fldCharType="begin"/>
          </w:r>
          <w:r>
            <w:instrText xml:space="preserve"> TOC \o "1-3" \h \z \u </w:instrText>
          </w:r>
          <w:r>
            <w:fldChar w:fldCharType="separate"/>
          </w:r>
        </w:p>
        <w:p w14:paraId="7E9B5E9D" w14:textId="458267EE"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05"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1.1</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Кадастровое деление с. Рыбалово и д. Карбышево</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_Toc405414605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9</w:t>
            </w:r>
            <w:r w:rsidR="00F75ABD" w:rsidRPr="00F75ABD">
              <w:rPr>
                <w:rFonts w:ascii="Times New Roman" w:hAnsi="Times New Roman" w:cs="Times New Roman"/>
                <w:noProof/>
                <w:webHidden/>
                <w:sz w:val="24"/>
              </w:rPr>
              <w:fldChar w:fldCharType="end"/>
            </w:r>
          </w:hyperlink>
        </w:p>
        <w:p w14:paraId="29899C28" w14:textId="5D00F0D3"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06"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1.2</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Кадастровое деление д. Верхнее Сеченово и д. Лаврово</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_Toc405414606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10</w:t>
            </w:r>
            <w:r w:rsidR="00F75ABD" w:rsidRPr="00F75ABD">
              <w:rPr>
                <w:rFonts w:ascii="Times New Roman" w:hAnsi="Times New Roman" w:cs="Times New Roman"/>
                <w:noProof/>
                <w:webHidden/>
                <w:sz w:val="24"/>
              </w:rPr>
              <w:fldChar w:fldCharType="end"/>
            </w:r>
          </w:hyperlink>
        </w:p>
        <w:p w14:paraId="1F386C65" w14:textId="54BCECE6"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07" w:history="1">
            <w:r w:rsidR="00F75ABD" w:rsidRPr="00F75ABD">
              <w:rPr>
                <w:rStyle w:val="a5"/>
                <w:rFonts w:ascii="Times New Roman" w:hAnsi="Times New Roman" w:cs="Times New Roman"/>
                <w:noProof/>
                <w:sz w:val="24"/>
                <w:lang w:val="ru-RU" w:eastAsia="ru-RU"/>
              </w:rPr>
              <w:t>Рис</w:t>
            </w:r>
            <w:r w:rsidR="00F75ABD">
              <w:rPr>
                <w:rStyle w:val="a5"/>
                <w:rFonts w:ascii="Times New Roman" w:hAnsi="Times New Roman" w:cs="Times New Roman"/>
                <w:noProof/>
                <w:sz w:val="24"/>
                <w:lang w:val="ru-RU" w:eastAsia="ru-RU"/>
              </w:rPr>
              <w:t>унок</w:t>
            </w:r>
            <w:r w:rsidR="00F75ABD" w:rsidRPr="00F75ABD">
              <w:rPr>
                <w:rStyle w:val="a5"/>
                <w:rFonts w:ascii="Times New Roman" w:hAnsi="Times New Roman" w:cs="Times New Roman"/>
                <w:noProof/>
                <w:sz w:val="24"/>
                <w:lang w:val="ru-RU" w:eastAsia="ru-RU"/>
              </w:rPr>
              <w:t xml:space="preserve"> 1.3</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Функциональная структура системы теплоснабжения МО «Рыбаловское сельское поселение» Томского района Томской области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_Toc405414607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10</w:t>
            </w:r>
            <w:r w:rsidR="00F75ABD" w:rsidRPr="00F75ABD">
              <w:rPr>
                <w:rFonts w:ascii="Times New Roman" w:hAnsi="Times New Roman" w:cs="Times New Roman"/>
                <w:noProof/>
                <w:webHidden/>
                <w:sz w:val="24"/>
              </w:rPr>
              <w:fldChar w:fldCharType="end"/>
            </w:r>
          </w:hyperlink>
        </w:p>
        <w:p w14:paraId="45C8130D" w14:textId="065B2C40"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21" w:history="1">
            <w:r w:rsidR="00F75ABD">
              <w:rPr>
                <w:rStyle w:val="a5"/>
                <w:rFonts w:ascii="Times New Roman" w:hAnsi="Times New Roman" w:cs="Times New Roman"/>
                <w:noProof/>
                <w:sz w:val="24"/>
                <w:lang w:val="ru-RU"/>
              </w:rPr>
              <w:t>Рисунок</w:t>
            </w:r>
            <w:r w:rsidR="00F75ABD" w:rsidRPr="00F75ABD">
              <w:rPr>
                <w:rStyle w:val="a5"/>
                <w:rFonts w:ascii="Times New Roman" w:hAnsi="Times New Roman" w:cs="Times New Roman"/>
                <w:noProof/>
                <w:sz w:val="24"/>
                <w:lang w:val="ru-RU"/>
              </w:rPr>
              <w:t xml:space="preserve"> 1.4</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Температурный график отпуска тепловой энергии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_Toc405414621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13</w:t>
            </w:r>
            <w:r w:rsidR="00F75ABD" w:rsidRPr="00F75ABD">
              <w:rPr>
                <w:rFonts w:ascii="Times New Roman" w:hAnsi="Times New Roman" w:cs="Times New Roman"/>
                <w:noProof/>
                <w:webHidden/>
                <w:sz w:val="24"/>
              </w:rPr>
              <w:fldChar w:fldCharType="end"/>
            </w:r>
          </w:hyperlink>
        </w:p>
        <w:p w14:paraId="51B70CA7" w14:textId="7D37C78E"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23" w:history="1">
            <w:r w:rsidR="00F75ABD" w:rsidRPr="00F75ABD">
              <w:rPr>
                <w:rStyle w:val="a5"/>
                <w:rFonts w:ascii="Times New Roman" w:hAnsi="Times New Roman" w:cs="Times New Roman"/>
                <w:noProof/>
                <w:sz w:val="24"/>
                <w:lang w:val="ru-RU" w:eastAsia="ru-RU"/>
              </w:rPr>
              <w:t>Рис</w:t>
            </w:r>
            <w:r w:rsidR="00F75ABD">
              <w:rPr>
                <w:rStyle w:val="a5"/>
                <w:rFonts w:ascii="Times New Roman" w:hAnsi="Times New Roman" w:cs="Times New Roman"/>
                <w:noProof/>
                <w:sz w:val="24"/>
                <w:lang w:val="ru-RU" w:eastAsia="ru-RU"/>
              </w:rPr>
              <w:t>унок</w:t>
            </w:r>
            <w:r w:rsidR="00F75ABD" w:rsidRPr="00F75ABD">
              <w:rPr>
                <w:rStyle w:val="a5"/>
                <w:rFonts w:ascii="Times New Roman" w:hAnsi="Times New Roman" w:cs="Times New Roman"/>
                <w:noProof/>
                <w:sz w:val="24"/>
                <w:lang w:val="ru-RU" w:eastAsia="ru-RU"/>
              </w:rPr>
              <w:t xml:space="preserve"> 1.5</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Динамика изменения КИУТМ</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_Toc405414623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14</w:t>
            </w:r>
            <w:r w:rsidR="00F75ABD" w:rsidRPr="00F75ABD">
              <w:rPr>
                <w:rFonts w:ascii="Times New Roman" w:hAnsi="Times New Roman" w:cs="Times New Roman"/>
                <w:noProof/>
                <w:webHidden/>
                <w:sz w:val="24"/>
              </w:rPr>
              <w:fldChar w:fldCharType="end"/>
            </w:r>
          </w:hyperlink>
        </w:p>
        <w:p w14:paraId="20831DF7" w14:textId="5A015C99"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30" w:history="1">
            <w:r w:rsidR="00F75ABD" w:rsidRPr="00F75ABD">
              <w:rPr>
                <w:rStyle w:val="a5"/>
                <w:rFonts w:ascii="Times New Roman" w:hAnsi="Times New Roman" w:cs="Times New Roman"/>
                <w:noProof/>
                <w:sz w:val="24"/>
                <w:lang w:val="ru-RU" w:eastAsia="ru-RU"/>
              </w:rPr>
              <w:t>Рис</w:t>
            </w:r>
            <w:r w:rsidR="00F75ABD">
              <w:rPr>
                <w:rStyle w:val="a5"/>
                <w:rFonts w:ascii="Times New Roman" w:hAnsi="Times New Roman" w:cs="Times New Roman"/>
                <w:noProof/>
                <w:sz w:val="24"/>
                <w:lang w:val="ru-RU" w:eastAsia="ru-RU"/>
              </w:rPr>
              <w:t>унок</w:t>
            </w:r>
            <w:r w:rsidR="00F75ABD" w:rsidRPr="00F75ABD">
              <w:rPr>
                <w:rStyle w:val="a5"/>
                <w:rFonts w:ascii="Times New Roman" w:hAnsi="Times New Roman" w:cs="Times New Roman"/>
                <w:noProof/>
                <w:sz w:val="24"/>
                <w:lang w:val="ru-RU" w:eastAsia="ru-RU"/>
              </w:rPr>
              <w:t xml:space="preserve"> 1.6</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Структура тепловых сетей</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_Toc405414630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15</w:t>
            </w:r>
            <w:r w:rsidR="00F75ABD" w:rsidRPr="00F75ABD">
              <w:rPr>
                <w:rFonts w:ascii="Times New Roman" w:hAnsi="Times New Roman" w:cs="Times New Roman"/>
                <w:noProof/>
                <w:webHidden/>
                <w:sz w:val="24"/>
              </w:rPr>
              <w:fldChar w:fldCharType="end"/>
            </w:r>
          </w:hyperlink>
        </w:p>
        <w:p w14:paraId="1CF42281" w14:textId="79C87D21"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38"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1.7</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Пьезометрический график тепловой сети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_Toc405414638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22</w:t>
            </w:r>
            <w:r w:rsidR="00F75ABD" w:rsidRPr="00F75ABD">
              <w:rPr>
                <w:rFonts w:ascii="Times New Roman" w:hAnsi="Times New Roman" w:cs="Times New Roman"/>
                <w:noProof/>
                <w:webHidden/>
                <w:sz w:val="24"/>
              </w:rPr>
              <w:fldChar w:fldCharType="end"/>
            </w:r>
          </w:hyperlink>
        </w:p>
        <w:p w14:paraId="075ED8FC" w14:textId="3B33DC84"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51" w:history="1">
            <w:r w:rsidR="00F75ABD">
              <w:rPr>
                <w:rStyle w:val="a5"/>
                <w:rFonts w:ascii="Times New Roman" w:hAnsi="Times New Roman" w:cs="Times New Roman"/>
                <w:noProof/>
                <w:sz w:val="24"/>
                <w:lang w:val="ru-RU" w:eastAsia="ru-RU"/>
              </w:rPr>
              <w:t xml:space="preserve">Рисунок </w:t>
            </w:r>
            <w:r w:rsidR="00F75ABD" w:rsidRPr="00F75ABD">
              <w:rPr>
                <w:rStyle w:val="a5"/>
                <w:rFonts w:ascii="Times New Roman" w:hAnsi="Times New Roman" w:cs="Times New Roman"/>
                <w:noProof/>
                <w:sz w:val="24"/>
                <w:lang w:val="ru-RU" w:eastAsia="ru-RU"/>
              </w:rPr>
              <w:t>1.8</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Зона действия котельной ООО «ЖКХ Рыбаловское»</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_Toc405414651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24</w:t>
            </w:r>
            <w:r w:rsidR="00F75ABD" w:rsidRPr="00F75ABD">
              <w:rPr>
                <w:rFonts w:ascii="Times New Roman" w:hAnsi="Times New Roman" w:cs="Times New Roman"/>
                <w:noProof/>
                <w:webHidden/>
                <w:sz w:val="24"/>
              </w:rPr>
              <w:fldChar w:fldCharType="end"/>
            </w:r>
          </w:hyperlink>
        </w:p>
        <w:p w14:paraId="2AA1C315" w14:textId="0A8BF40E"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62" w:history="1">
            <w:r w:rsidR="00F75ABD" w:rsidRPr="00F75ABD">
              <w:rPr>
                <w:rStyle w:val="a5"/>
                <w:rFonts w:ascii="Times New Roman" w:hAnsi="Times New Roman" w:cs="Times New Roman"/>
                <w:noProof/>
                <w:sz w:val="24"/>
                <w:lang w:val="ru-RU" w:eastAsia="ru-RU"/>
              </w:rPr>
              <w:t>Рис</w:t>
            </w:r>
            <w:r w:rsidR="00F75ABD">
              <w:rPr>
                <w:rStyle w:val="a5"/>
                <w:rFonts w:ascii="Times New Roman" w:hAnsi="Times New Roman" w:cs="Times New Roman"/>
                <w:noProof/>
                <w:sz w:val="24"/>
                <w:lang w:val="ru-RU" w:eastAsia="ru-RU"/>
              </w:rPr>
              <w:t>унок</w:t>
            </w:r>
            <w:r w:rsidR="00F75ABD" w:rsidRPr="00F75ABD">
              <w:rPr>
                <w:rStyle w:val="a5"/>
                <w:rFonts w:ascii="Times New Roman" w:hAnsi="Times New Roman" w:cs="Times New Roman"/>
                <w:noProof/>
                <w:sz w:val="24"/>
                <w:lang w:val="ru-RU" w:eastAsia="ru-RU"/>
              </w:rPr>
              <w:t xml:space="preserve"> 1.9</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Баланс тепловой мощности и тепловой нагрузки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_Toc405414662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28</w:t>
            </w:r>
            <w:r w:rsidR="00F75ABD" w:rsidRPr="00F75ABD">
              <w:rPr>
                <w:rFonts w:ascii="Times New Roman" w:hAnsi="Times New Roman" w:cs="Times New Roman"/>
                <w:noProof/>
                <w:webHidden/>
                <w:sz w:val="24"/>
              </w:rPr>
              <w:fldChar w:fldCharType="end"/>
            </w:r>
          </w:hyperlink>
        </w:p>
        <w:p w14:paraId="09651B31" w14:textId="11012CAA"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74"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1.10</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Технико-экономические показатели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_Toc405414674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31</w:t>
            </w:r>
            <w:r w:rsidR="00F75ABD" w:rsidRPr="00F75ABD">
              <w:rPr>
                <w:rFonts w:ascii="Times New Roman" w:hAnsi="Times New Roman" w:cs="Times New Roman"/>
                <w:noProof/>
                <w:webHidden/>
                <w:sz w:val="24"/>
              </w:rPr>
              <w:fldChar w:fldCharType="end"/>
            </w:r>
          </w:hyperlink>
        </w:p>
        <w:p w14:paraId="07B2D513" w14:textId="11965214"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81"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2.1</w:t>
            </w:r>
            <w:r w:rsidR="00F75ABD">
              <w:rPr>
                <w:rStyle w:val="a5"/>
                <w:rFonts w:ascii="Times New Roman" w:hAnsi="Times New Roman" w:cs="Times New Roman"/>
                <w:noProof/>
                <w:sz w:val="24"/>
                <w:lang w:val="ru-RU"/>
              </w:rPr>
              <w:t xml:space="preserve"> – </w:t>
            </w:r>
            <w:r w:rsidR="00F75ABD" w:rsidRPr="00F75ABD">
              <w:rPr>
                <w:rStyle w:val="a5"/>
                <w:rFonts w:ascii="Times New Roman" w:hAnsi="Times New Roman" w:cs="Times New Roman"/>
                <w:noProof/>
                <w:sz w:val="24"/>
                <w:lang w:val="ru-RU"/>
              </w:rPr>
              <w:t xml:space="preserve"> Динамика изменения жилого фонда Рыбаловского СП</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_Toc405414681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33</w:t>
            </w:r>
            <w:r w:rsidR="00F75ABD" w:rsidRPr="00F75ABD">
              <w:rPr>
                <w:rFonts w:ascii="Times New Roman" w:hAnsi="Times New Roman" w:cs="Times New Roman"/>
                <w:noProof/>
                <w:webHidden/>
                <w:sz w:val="24"/>
              </w:rPr>
              <w:fldChar w:fldCharType="end"/>
            </w:r>
          </w:hyperlink>
        </w:p>
        <w:p w14:paraId="321C91F4" w14:textId="43BB2A3A"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84"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2.2</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Динамика изменения обеспеченности жильем</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_Toc405414684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38</w:t>
            </w:r>
            <w:r w:rsidR="00F75ABD" w:rsidRPr="00F75ABD">
              <w:rPr>
                <w:rFonts w:ascii="Times New Roman" w:hAnsi="Times New Roman" w:cs="Times New Roman"/>
                <w:noProof/>
                <w:webHidden/>
                <w:sz w:val="24"/>
              </w:rPr>
              <w:fldChar w:fldCharType="end"/>
            </w:r>
          </w:hyperlink>
        </w:p>
        <w:p w14:paraId="61C1AFCD" w14:textId="45262DC3" w:rsidR="00F75ABD" w:rsidRPr="00F75ABD" w:rsidRDefault="00D01BF1" w:rsidP="00F75ABD">
          <w:pPr>
            <w:pStyle w:val="23"/>
            <w:tabs>
              <w:tab w:val="right" w:leader="dot" w:pos="9628"/>
            </w:tabs>
            <w:spacing w:after="0"/>
            <w:ind w:left="0"/>
            <w:jc w:val="both"/>
            <w:rPr>
              <w:rFonts w:ascii="Times New Roman" w:eastAsiaTheme="minorEastAsia" w:hAnsi="Times New Roman" w:cs="Times New Roman"/>
              <w:noProof/>
              <w:sz w:val="24"/>
              <w:lang w:val="ru-RU" w:eastAsia="ru-RU"/>
            </w:rPr>
          </w:pPr>
          <w:hyperlink w:anchor="_Toc405414688" w:history="1">
            <w:r w:rsidR="00F75ABD">
              <w:rPr>
                <w:rStyle w:val="a5"/>
                <w:rFonts w:ascii="Times New Roman" w:hAnsi="Times New Roman" w:cs="Times New Roman"/>
                <w:noProof/>
                <w:sz w:val="24"/>
                <w:lang w:val="ru-RU" w:eastAsia="ru-RU"/>
              </w:rPr>
              <w:t>Рисунок</w:t>
            </w:r>
            <w:r w:rsidR="00F75ABD" w:rsidRPr="00F75ABD">
              <w:rPr>
                <w:rStyle w:val="a5"/>
                <w:rFonts w:ascii="Times New Roman" w:hAnsi="Times New Roman" w:cs="Times New Roman"/>
                <w:noProof/>
                <w:sz w:val="24"/>
                <w:lang w:val="ru-RU" w:eastAsia="ru-RU"/>
              </w:rPr>
              <w:t xml:space="preserve"> 2.3</w:t>
            </w:r>
            <w:r w:rsidR="00F75ABD">
              <w:rPr>
                <w:rStyle w:val="a5"/>
                <w:rFonts w:ascii="Times New Roman" w:hAnsi="Times New Roman" w:cs="Times New Roman"/>
                <w:noProof/>
                <w:sz w:val="24"/>
                <w:lang w:val="ru-RU" w:eastAsia="ru-RU"/>
              </w:rPr>
              <w:t xml:space="preserve"> –</w:t>
            </w:r>
            <w:r w:rsidR="00F75ABD" w:rsidRPr="00F75ABD">
              <w:rPr>
                <w:rStyle w:val="a5"/>
                <w:rFonts w:ascii="Times New Roman" w:hAnsi="Times New Roman" w:cs="Times New Roman"/>
                <w:noProof/>
                <w:sz w:val="24"/>
                <w:lang w:val="ru-RU" w:eastAsia="ru-RU"/>
              </w:rPr>
              <w:t xml:space="preserve"> Соотношение прироста тепловой нагрузки по категориям потребителей</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_Toc405414688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39</w:t>
            </w:r>
            <w:r w:rsidR="00F75ABD" w:rsidRPr="00F75ABD">
              <w:rPr>
                <w:rFonts w:ascii="Times New Roman" w:hAnsi="Times New Roman" w:cs="Times New Roman"/>
                <w:noProof/>
                <w:webHidden/>
                <w:sz w:val="24"/>
              </w:rPr>
              <w:fldChar w:fldCharType="end"/>
            </w:r>
          </w:hyperlink>
        </w:p>
        <w:p w14:paraId="741EEE48" w14:textId="29715ECC" w:rsidR="00F75ABD" w:rsidRPr="00F75ABD" w:rsidRDefault="00D01BF1" w:rsidP="00F75ABD">
          <w:pPr>
            <w:pStyle w:val="11"/>
            <w:jc w:val="both"/>
            <w:rPr>
              <w:rFonts w:ascii="Times New Roman" w:eastAsiaTheme="minorEastAsia" w:hAnsi="Times New Roman" w:cs="Times New Roman"/>
              <w:noProof/>
              <w:sz w:val="24"/>
              <w:lang w:val="ru-RU" w:eastAsia="ru-RU"/>
            </w:rPr>
          </w:pPr>
          <w:hyperlink w:anchor="_Toc405414697" w:history="1">
            <w:r w:rsidR="00F75ABD" w:rsidRPr="00F75ABD">
              <w:rPr>
                <w:rStyle w:val="a5"/>
                <w:rFonts w:ascii="Times New Roman" w:hAnsi="Times New Roman" w:cs="Times New Roman"/>
                <w:noProof/>
                <w:sz w:val="24"/>
                <w:lang w:val="ru-RU"/>
              </w:rPr>
              <w:t>Рис</w:t>
            </w:r>
            <w:r w:rsidR="00F75ABD">
              <w:rPr>
                <w:rStyle w:val="a5"/>
                <w:rFonts w:ascii="Times New Roman" w:hAnsi="Times New Roman" w:cs="Times New Roman"/>
                <w:noProof/>
                <w:sz w:val="24"/>
                <w:lang w:val="ru-RU"/>
              </w:rPr>
              <w:t>унок</w:t>
            </w:r>
            <w:r w:rsidR="00F75ABD" w:rsidRPr="00F75ABD">
              <w:rPr>
                <w:rStyle w:val="a5"/>
                <w:rFonts w:ascii="Times New Roman" w:hAnsi="Times New Roman" w:cs="Times New Roman"/>
                <w:noProof/>
                <w:sz w:val="24"/>
                <w:lang w:val="ru-RU"/>
              </w:rPr>
              <w:t xml:space="preserve"> 3.1</w:t>
            </w:r>
            <w:r w:rsidR="00F75ABD">
              <w:rPr>
                <w:rStyle w:val="a5"/>
                <w:rFonts w:ascii="Times New Roman" w:hAnsi="Times New Roman" w:cs="Times New Roman"/>
                <w:noProof/>
                <w:sz w:val="24"/>
                <w:lang w:val="ru-RU"/>
              </w:rPr>
              <w:t xml:space="preserve"> –</w:t>
            </w:r>
            <w:r w:rsidR="00F75ABD" w:rsidRPr="00F75ABD">
              <w:rPr>
                <w:rStyle w:val="a5"/>
                <w:rFonts w:ascii="Times New Roman" w:hAnsi="Times New Roman" w:cs="Times New Roman"/>
                <w:noProof/>
                <w:sz w:val="24"/>
                <w:lang w:val="ru-RU"/>
              </w:rPr>
              <w:t xml:space="preserve"> Баланс располагаемой тепловой мощности и тепловой нагрузки</w:t>
            </w:r>
            <w:r w:rsidR="00F75ABD" w:rsidRPr="00F75ABD">
              <w:rPr>
                <w:rFonts w:ascii="Times New Roman" w:hAnsi="Times New Roman" w:cs="Times New Roman"/>
                <w:noProof/>
                <w:webHidden/>
                <w:sz w:val="24"/>
              </w:rPr>
              <w:tab/>
            </w:r>
            <w:r w:rsidR="00F75ABD" w:rsidRPr="00F75ABD">
              <w:rPr>
                <w:rFonts w:ascii="Times New Roman" w:hAnsi="Times New Roman" w:cs="Times New Roman"/>
                <w:noProof/>
                <w:webHidden/>
                <w:sz w:val="24"/>
              </w:rPr>
              <w:fldChar w:fldCharType="begin"/>
            </w:r>
            <w:r w:rsidR="00F75ABD" w:rsidRPr="00F75ABD">
              <w:rPr>
                <w:rFonts w:ascii="Times New Roman" w:hAnsi="Times New Roman" w:cs="Times New Roman"/>
                <w:noProof/>
                <w:webHidden/>
                <w:sz w:val="24"/>
              </w:rPr>
              <w:instrText xml:space="preserve"> PAGEREF _Toc405414697 \h </w:instrText>
            </w:r>
            <w:r w:rsidR="00F75ABD" w:rsidRPr="00F75ABD">
              <w:rPr>
                <w:rFonts w:ascii="Times New Roman" w:hAnsi="Times New Roman" w:cs="Times New Roman"/>
                <w:noProof/>
                <w:webHidden/>
                <w:sz w:val="24"/>
              </w:rPr>
            </w:r>
            <w:r w:rsidR="00F75ABD" w:rsidRPr="00F75ABD">
              <w:rPr>
                <w:rFonts w:ascii="Times New Roman" w:hAnsi="Times New Roman" w:cs="Times New Roman"/>
                <w:noProof/>
                <w:webHidden/>
                <w:sz w:val="24"/>
              </w:rPr>
              <w:fldChar w:fldCharType="separate"/>
            </w:r>
            <w:r w:rsidR="003D0E90">
              <w:rPr>
                <w:rFonts w:ascii="Times New Roman" w:hAnsi="Times New Roman" w:cs="Times New Roman"/>
                <w:noProof/>
                <w:webHidden/>
                <w:sz w:val="24"/>
              </w:rPr>
              <w:t>50</w:t>
            </w:r>
            <w:r w:rsidR="00F75ABD" w:rsidRPr="00F75ABD">
              <w:rPr>
                <w:rFonts w:ascii="Times New Roman" w:hAnsi="Times New Roman" w:cs="Times New Roman"/>
                <w:noProof/>
                <w:webHidden/>
                <w:sz w:val="24"/>
              </w:rPr>
              <w:fldChar w:fldCharType="end"/>
            </w:r>
          </w:hyperlink>
        </w:p>
        <w:p w14:paraId="79E21B34" w14:textId="77777777" w:rsidR="00031911" w:rsidRDefault="00031911" w:rsidP="00031911">
          <w:pPr>
            <w:rPr>
              <w:b/>
              <w:bCs/>
            </w:rPr>
          </w:pPr>
          <w:r>
            <w:rPr>
              <w:b/>
              <w:bCs/>
            </w:rPr>
            <w:fldChar w:fldCharType="end"/>
          </w:r>
        </w:p>
      </w:sdtContent>
    </w:sdt>
    <w:p w14:paraId="204BAD69" w14:textId="77777777" w:rsidR="00031911" w:rsidRDefault="00031911" w:rsidP="00BA1050">
      <w:pPr>
        <w:pStyle w:val="1"/>
        <w:jc w:val="center"/>
        <w:rPr>
          <w:rFonts w:cs="Times New Roman"/>
          <w:sz w:val="24"/>
          <w:szCs w:val="24"/>
          <w:lang w:val="ru-RU"/>
        </w:rPr>
      </w:pPr>
    </w:p>
    <w:p w14:paraId="4CADB517" w14:textId="77777777" w:rsidR="00F75ABD" w:rsidRDefault="00F75ABD">
      <w:pPr>
        <w:widowControl/>
        <w:rPr>
          <w:rFonts w:ascii="Times New Roman" w:eastAsia="Times New Roman" w:hAnsi="Times New Roman" w:cs="Times New Roman"/>
          <w:b/>
          <w:bCs/>
          <w:sz w:val="24"/>
          <w:szCs w:val="24"/>
          <w:lang w:val="ru-RU"/>
        </w:rPr>
      </w:pPr>
      <w:r>
        <w:rPr>
          <w:rFonts w:cs="Times New Roman"/>
          <w:sz w:val="24"/>
          <w:szCs w:val="24"/>
          <w:lang w:val="ru-RU"/>
        </w:rPr>
        <w:br w:type="page"/>
      </w:r>
    </w:p>
    <w:p w14:paraId="099A8AB3" w14:textId="379AE771" w:rsidR="00BA1050" w:rsidRPr="005E0AB5" w:rsidRDefault="00BA1050" w:rsidP="00BA1050">
      <w:pPr>
        <w:pStyle w:val="1"/>
        <w:jc w:val="center"/>
        <w:rPr>
          <w:rFonts w:cs="Times New Roman"/>
          <w:sz w:val="24"/>
          <w:szCs w:val="24"/>
          <w:lang w:val="ru-RU"/>
        </w:rPr>
      </w:pPr>
      <w:bookmarkStart w:id="77" w:name="_Toc405414603"/>
      <w:bookmarkStart w:id="78" w:name="_Toc405414741"/>
      <w:bookmarkStart w:id="79" w:name="_Toc405457466"/>
      <w:bookmarkStart w:id="80" w:name="_Toc413098752"/>
      <w:bookmarkStart w:id="81" w:name="_Toc413098906"/>
      <w:r w:rsidRPr="005E0AB5">
        <w:rPr>
          <w:rFonts w:cs="Times New Roman"/>
          <w:sz w:val="24"/>
          <w:szCs w:val="24"/>
          <w:lang w:val="ru-RU"/>
        </w:rPr>
        <w:lastRenderedPageBreak/>
        <w:t>Глава</w:t>
      </w:r>
      <w:r w:rsidRPr="005E0AB5">
        <w:rPr>
          <w:rFonts w:cs="Times New Roman"/>
          <w:spacing w:val="30"/>
          <w:sz w:val="24"/>
          <w:szCs w:val="24"/>
          <w:lang w:val="ru-RU"/>
        </w:rPr>
        <w:t xml:space="preserve"> </w:t>
      </w:r>
      <w:r w:rsidRPr="005E0AB5">
        <w:rPr>
          <w:rFonts w:cs="Times New Roman"/>
          <w:sz w:val="24"/>
          <w:szCs w:val="24"/>
          <w:lang w:val="ru-RU"/>
        </w:rPr>
        <w:t>1.</w:t>
      </w:r>
      <w:r w:rsidRPr="005E0AB5">
        <w:rPr>
          <w:rFonts w:cs="Times New Roman"/>
          <w:spacing w:val="33"/>
          <w:sz w:val="24"/>
          <w:szCs w:val="24"/>
          <w:lang w:val="ru-RU"/>
        </w:rPr>
        <w:t xml:space="preserve"> </w:t>
      </w:r>
      <w:r w:rsidRPr="005E0AB5">
        <w:rPr>
          <w:rFonts w:cs="Times New Roman"/>
          <w:sz w:val="24"/>
          <w:szCs w:val="24"/>
          <w:lang w:val="ru-RU"/>
        </w:rPr>
        <w:t>Существующее</w:t>
      </w:r>
      <w:r w:rsidRPr="005E0AB5">
        <w:rPr>
          <w:rFonts w:cs="Times New Roman"/>
          <w:spacing w:val="31"/>
          <w:sz w:val="24"/>
          <w:szCs w:val="24"/>
          <w:lang w:val="ru-RU"/>
        </w:rPr>
        <w:t xml:space="preserve"> </w:t>
      </w:r>
      <w:r w:rsidRPr="005E0AB5">
        <w:rPr>
          <w:rFonts w:cs="Times New Roman"/>
          <w:sz w:val="24"/>
          <w:szCs w:val="24"/>
          <w:lang w:val="ru-RU"/>
        </w:rPr>
        <w:t>положение</w:t>
      </w:r>
      <w:r w:rsidRPr="005E0AB5">
        <w:rPr>
          <w:rFonts w:cs="Times New Roman"/>
          <w:spacing w:val="33"/>
          <w:sz w:val="24"/>
          <w:szCs w:val="24"/>
          <w:lang w:val="ru-RU"/>
        </w:rPr>
        <w:t xml:space="preserve"> </w:t>
      </w:r>
      <w:r w:rsidRPr="005E0AB5">
        <w:rPr>
          <w:rFonts w:cs="Times New Roman"/>
          <w:sz w:val="24"/>
          <w:szCs w:val="24"/>
          <w:lang w:val="ru-RU"/>
        </w:rPr>
        <w:t>в</w:t>
      </w:r>
      <w:r w:rsidRPr="005E0AB5">
        <w:rPr>
          <w:rFonts w:cs="Times New Roman"/>
          <w:spacing w:val="32"/>
          <w:sz w:val="24"/>
          <w:szCs w:val="24"/>
          <w:lang w:val="ru-RU"/>
        </w:rPr>
        <w:t xml:space="preserve"> </w:t>
      </w:r>
      <w:r w:rsidRPr="005E0AB5">
        <w:rPr>
          <w:rFonts w:cs="Times New Roman"/>
          <w:sz w:val="24"/>
          <w:szCs w:val="24"/>
          <w:lang w:val="ru-RU"/>
        </w:rPr>
        <w:t>сфере</w:t>
      </w:r>
      <w:r w:rsidRPr="005E0AB5">
        <w:rPr>
          <w:rFonts w:cs="Times New Roman"/>
          <w:spacing w:val="33"/>
          <w:sz w:val="24"/>
          <w:szCs w:val="24"/>
          <w:lang w:val="ru-RU"/>
        </w:rPr>
        <w:t xml:space="preserve"> </w:t>
      </w:r>
      <w:r w:rsidRPr="005E0AB5">
        <w:rPr>
          <w:rFonts w:cs="Times New Roman"/>
          <w:sz w:val="24"/>
          <w:szCs w:val="24"/>
          <w:lang w:val="ru-RU"/>
        </w:rPr>
        <w:t>производства,</w:t>
      </w:r>
      <w:r w:rsidRPr="005E0AB5">
        <w:rPr>
          <w:rFonts w:cs="Times New Roman"/>
          <w:spacing w:val="32"/>
          <w:sz w:val="24"/>
          <w:szCs w:val="24"/>
          <w:lang w:val="ru-RU"/>
        </w:rPr>
        <w:t xml:space="preserve"> </w:t>
      </w:r>
      <w:r w:rsidRPr="005E0AB5">
        <w:rPr>
          <w:rFonts w:cs="Times New Roman"/>
          <w:sz w:val="24"/>
          <w:szCs w:val="24"/>
          <w:lang w:val="ru-RU"/>
        </w:rPr>
        <w:t>передачи</w:t>
      </w:r>
      <w:r w:rsidRPr="005E0AB5">
        <w:rPr>
          <w:rFonts w:cs="Times New Roman"/>
          <w:spacing w:val="30"/>
          <w:sz w:val="24"/>
          <w:szCs w:val="24"/>
          <w:lang w:val="ru-RU"/>
        </w:rPr>
        <w:t xml:space="preserve"> </w:t>
      </w:r>
      <w:r w:rsidRPr="005E0AB5">
        <w:rPr>
          <w:rFonts w:cs="Times New Roman"/>
          <w:sz w:val="24"/>
          <w:szCs w:val="24"/>
          <w:lang w:val="ru-RU"/>
        </w:rPr>
        <w:t>и</w:t>
      </w:r>
      <w:r w:rsidRPr="005E0AB5">
        <w:rPr>
          <w:rFonts w:cs="Times New Roman"/>
          <w:spacing w:val="36"/>
          <w:w w:val="99"/>
          <w:sz w:val="24"/>
          <w:szCs w:val="24"/>
          <w:lang w:val="ru-RU"/>
        </w:rPr>
        <w:t xml:space="preserve"> </w:t>
      </w:r>
      <w:r w:rsidRPr="005E0AB5">
        <w:rPr>
          <w:rFonts w:cs="Times New Roman"/>
          <w:sz w:val="24"/>
          <w:szCs w:val="24"/>
          <w:lang w:val="ru-RU"/>
        </w:rPr>
        <w:t>потребления</w:t>
      </w:r>
      <w:r w:rsidRPr="005E0AB5">
        <w:rPr>
          <w:rFonts w:cs="Times New Roman"/>
          <w:spacing w:val="-16"/>
          <w:sz w:val="24"/>
          <w:szCs w:val="24"/>
          <w:lang w:val="ru-RU"/>
        </w:rPr>
        <w:t xml:space="preserve"> </w:t>
      </w:r>
      <w:r w:rsidRPr="005E0AB5">
        <w:rPr>
          <w:rFonts w:cs="Times New Roman"/>
          <w:sz w:val="24"/>
          <w:szCs w:val="24"/>
          <w:lang w:val="ru-RU"/>
        </w:rPr>
        <w:t>тепловой</w:t>
      </w:r>
      <w:r w:rsidRPr="005E0AB5">
        <w:rPr>
          <w:rFonts w:cs="Times New Roman"/>
          <w:spacing w:val="-14"/>
          <w:sz w:val="24"/>
          <w:szCs w:val="24"/>
          <w:lang w:val="ru-RU"/>
        </w:rPr>
        <w:t xml:space="preserve"> </w:t>
      </w:r>
      <w:r w:rsidRPr="005E0AB5">
        <w:rPr>
          <w:rFonts w:cs="Times New Roman"/>
          <w:sz w:val="24"/>
          <w:szCs w:val="24"/>
          <w:lang w:val="ru-RU"/>
        </w:rPr>
        <w:t>энергии</w:t>
      </w:r>
      <w:r w:rsidRPr="005E0AB5">
        <w:rPr>
          <w:rFonts w:cs="Times New Roman"/>
          <w:spacing w:val="-15"/>
          <w:sz w:val="24"/>
          <w:szCs w:val="24"/>
          <w:lang w:val="ru-RU"/>
        </w:rPr>
        <w:t xml:space="preserve"> </w:t>
      </w:r>
      <w:r w:rsidRPr="005E0AB5">
        <w:rPr>
          <w:rFonts w:cs="Times New Roman"/>
          <w:spacing w:val="1"/>
          <w:sz w:val="24"/>
          <w:szCs w:val="24"/>
          <w:lang w:val="ru-RU"/>
        </w:rPr>
        <w:t>для</w:t>
      </w:r>
      <w:r w:rsidRPr="005E0AB5">
        <w:rPr>
          <w:rFonts w:cs="Times New Roman"/>
          <w:spacing w:val="-15"/>
          <w:sz w:val="24"/>
          <w:szCs w:val="24"/>
          <w:lang w:val="ru-RU"/>
        </w:rPr>
        <w:t xml:space="preserve"> </w:t>
      </w:r>
      <w:r w:rsidRPr="005E0AB5">
        <w:rPr>
          <w:rFonts w:cs="Times New Roman"/>
          <w:sz w:val="24"/>
          <w:szCs w:val="24"/>
          <w:lang w:val="ru-RU"/>
        </w:rPr>
        <w:t>целей</w:t>
      </w:r>
      <w:r w:rsidRPr="005E0AB5">
        <w:rPr>
          <w:rFonts w:cs="Times New Roman"/>
          <w:spacing w:val="-14"/>
          <w:sz w:val="24"/>
          <w:szCs w:val="24"/>
          <w:lang w:val="ru-RU"/>
        </w:rPr>
        <w:t xml:space="preserve"> </w:t>
      </w:r>
      <w:r w:rsidRPr="005E0AB5">
        <w:rPr>
          <w:rFonts w:cs="Times New Roman"/>
          <w:sz w:val="24"/>
          <w:szCs w:val="24"/>
          <w:lang w:val="ru-RU"/>
        </w:rPr>
        <w:t>теплоснабжения</w:t>
      </w:r>
      <w:bookmarkEnd w:id="75"/>
      <w:bookmarkEnd w:id="74"/>
      <w:bookmarkEnd w:id="73"/>
      <w:bookmarkEnd w:id="72"/>
      <w:bookmarkEnd w:id="77"/>
      <w:bookmarkEnd w:id="78"/>
      <w:bookmarkEnd w:id="79"/>
      <w:bookmarkEnd w:id="80"/>
      <w:bookmarkEnd w:id="81"/>
    </w:p>
    <w:p w14:paraId="6F36476B" w14:textId="77777777" w:rsidR="00BA1050" w:rsidRPr="005E0AB5" w:rsidRDefault="00BA1050" w:rsidP="00BA1050">
      <w:pPr>
        <w:pStyle w:val="2"/>
        <w:jc w:val="center"/>
        <w:rPr>
          <w:rFonts w:ascii="Times New Roman" w:hAnsi="Times New Roman" w:cs="Times New Roman"/>
          <w:color w:val="auto"/>
          <w:sz w:val="24"/>
          <w:szCs w:val="24"/>
          <w:lang w:val="ru-RU"/>
        </w:rPr>
      </w:pPr>
      <w:bookmarkStart w:id="82" w:name="_bookmark2"/>
      <w:bookmarkStart w:id="83" w:name="_Toc403692736"/>
      <w:bookmarkStart w:id="84" w:name="_Toc403692876"/>
      <w:bookmarkStart w:id="85" w:name="_Toc403722138"/>
      <w:bookmarkStart w:id="86" w:name="_Toc403722254"/>
      <w:bookmarkStart w:id="87" w:name="_Toc405414604"/>
      <w:bookmarkStart w:id="88" w:name="_Toc405414742"/>
      <w:bookmarkStart w:id="89" w:name="_Toc405457467"/>
      <w:bookmarkStart w:id="90" w:name="_Toc413098753"/>
      <w:bookmarkStart w:id="91" w:name="_Toc413098907"/>
      <w:bookmarkEnd w:id="82"/>
      <w:r w:rsidRPr="005E0AB5">
        <w:rPr>
          <w:rFonts w:ascii="Times New Roman" w:hAnsi="Times New Roman" w:cs="Times New Roman"/>
          <w:color w:val="auto"/>
          <w:sz w:val="24"/>
          <w:szCs w:val="24"/>
          <w:lang w:val="ru-RU"/>
        </w:rPr>
        <w:t>Часть 1.  Функциональная структура теплоснабжения</w:t>
      </w:r>
      <w:bookmarkEnd w:id="83"/>
      <w:bookmarkEnd w:id="84"/>
      <w:bookmarkEnd w:id="85"/>
      <w:bookmarkEnd w:id="86"/>
      <w:bookmarkEnd w:id="87"/>
      <w:bookmarkEnd w:id="88"/>
      <w:bookmarkEnd w:id="89"/>
      <w:bookmarkEnd w:id="90"/>
      <w:bookmarkEnd w:id="91"/>
    </w:p>
    <w:p w14:paraId="105ED726" w14:textId="77777777" w:rsidR="00BA1050" w:rsidRPr="005E0AB5" w:rsidRDefault="00BA1050" w:rsidP="00BA1050">
      <w:pPr>
        <w:rPr>
          <w:rFonts w:ascii="Times New Roman" w:hAnsi="Times New Roman" w:cs="Times New Roman"/>
          <w:sz w:val="24"/>
          <w:szCs w:val="24"/>
          <w:lang w:val="ru-RU"/>
        </w:rPr>
      </w:pPr>
    </w:p>
    <w:p w14:paraId="0EFEE966" w14:textId="2ABC3312" w:rsidR="00BA1050"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Муниципальное образование «Рыбаловское</w:t>
      </w:r>
      <w:r w:rsidR="00BA1050" w:rsidRPr="005E0AB5">
        <w:rPr>
          <w:rFonts w:ascii="Times New Roman" w:eastAsia="Times New Roman" w:hAnsi="Times New Roman" w:cs="Times New Roman"/>
          <w:sz w:val="24"/>
          <w:szCs w:val="24"/>
          <w:lang w:val="ru-RU" w:eastAsia="ru-RU"/>
        </w:rPr>
        <w:t xml:space="preserve"> сельское </w:t>
      </w:r>
      <w:r w:rsidR="00BA1050">
        <w:rPr>
          <w:rFonts w:ascii="Times New Roman" w:eastAsia="Times New Roman" w:hAnsi="Times New Roman" w:cs="Times New Roman"/>
          <w:sz w:val="24"/>
          <w:szCs w:val="24"/>
          <w:lang w:val="ru-RU" w:eastAsia="ru-RU"/>
        </w:rPr>
        <w:t>поселение</w:t>
      </w:r>
      <w:r>
        <w:rPr>
          <w:rFonts w:ascii="Times New Roman" w:eastAsia="Times New Roman" w:hAnsi="Times New Roman" w:cs="Times New Roman"/>
          <w:sz w:val="24"/>
          <w:szCs w:val="24"/>
          <w:lang w:val="ru-RU" w:eastAsia="ru-RU"/>
        </w:rPr>
        <w:t>»</w:t>
      </w:r>
      <w:r w:rsidR="00BA1050">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образовано 31.12.2005 г. согласно Федеральному Закону № 131-ФЗ «Об общих принципах организации местного самоуправления в РФ».</w:t>
      </w:r>
    </w:p>
    <w:p w14:paraId="3B75A15D" w14:textId="0204A08D"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Административным центром Рыбаловского сельского поселения является с. Рыбаловское. Территория Рыбаловского сельского поселения включает территории следующих населенных пунктов:</w:t>
      </w:r>
    </w:p>
    <w:p w14:paraId="6FAFACCB" w14:textId="458A94A4"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 Рыбалово;</w:t>
      </w:r>
    </w:p>
    <w:p w14:paraId="707525F3" w14:textId="35140FB1"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Карбышево;</w:t>
      </w:r>
    </w:p>
    <w:p w14:paraId="593DDB54" w14:textId="0A0D9C96"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Лаврово;</w:t>
      </w:r>
    </w:p>
    <w:p w14:paraId="79E9667C" w14:textId="74C05D95"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Верхнее Сеченово;</w:t>
      </w:r>
    </w:p>
    <w:p w14:paraId="12D31685" w14:textId="47139A66" w:rsidR="00DC13EA" w:rsidRDefault="00DC13EA" w:rsidP="00BA1050">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Чернышевка.</w:t>
      </w:r>
    </w:p>
    <w:p w14:paraId="350721A8" w14:textId="4CDD1A22"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w:t>
      </w:r>
      <w:r>
        <w:rPr>
          <w:rFonts w:ascii="Times New Roman" w:hAnsi="Times New Roman"/>
          <w:sz w:val="24"/>
          <w:szCs w:val="24"/>
          <w:lang w:val="ru-RU"/>
        </w:rPr>
        <w:t xml:space="preserve"> </w:t>
      </w:r>
      <w:r w:rsidR="00DC13EA">
        <w:rPr>
          <w:rFonts w:ascii="Times New Roman" w:hAnsi="Times New Roman"/>
          <w:sz w:val="24"/>
          <w:szCs w:val="24"/>
          <w:lang w:val="ru-RU"/>
        </w:rPr>
        <w:t>Рыбаловского</w:t>
      </w:r>
      <w:r w:rsidRPr="00124E4C">
        <w:rPr>
          <w:rFonts w:ascii="Times New Roman" w:hAnsi="Times New Roman"/>
          <w:sz w:val="24"/>
          <w:szCs w:val="24"/>
          <w:lang w:val="ru-RU"/>
        </w:rPr>
        <w:t xml:space="preserve"> сельского поселения. </w:t>
      </w:r>
    </w:p>
    <w:p w14:paraId="6DA303B8" w14:textId="77777777"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При проведении кадастрового зонирования территории поселения выделяются структурно-территориальные единицы – кадастровые зоны и кадастровые кварталы.</w:t>
      </w:r>
    </w:p>
    <w:p w14:paraId="21D29F72" w14:textId="77777777"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кварталы выделяются в границах кварталов существующей застройки, а также территорий, ограниченных дорогами, просеками, реками и другими естественными границами.</w:t>
      </w:r>
    </w:p>
    <w:p w14:paraId="283BA25F" w14:textId="77777777"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12D0D4B5" w14:textId="77777777"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Номер кадастрового квартала имеет иерархическую структуру и состоит из четырех частей – А: Б: В: В1, где:</w:t>
      </w:r>
    </w:p>
    <w:p w14:paraId="707CCE16" w14:textId="77777777" w:rsidR="00BA1050" w:rsidRPr="004138FE" w:rsidRDefault="00BA1050" w:rsidP="00BA1050">
      <w:pPr>
        <w:ind w:left="360"/>
        <w:jc w:val="both"/>
        <w:rPr>
          <w:rFonts w:ascii="Times New Roman" w:hAnsi="Times New Roman"/>
          <w:sz w:val="24"/>
          <w:szCs w:val="24"/>
          <w:lang w:val="ru-RU"/>
        </w:rPr>
      </w:pPr>
      <w:r w:rsidRPr="004138FE">
        <w:rPr>
          <w:rFonts w:ascii="Times New Roman" w:hAnsi="Times New Roman"/>
          <w:sz w:val="24"/>
          <w:szCs w:val="24"/>
          <w:lang w:val="ru-RU"/>
        </w:rPr>
        <w:t>А – номер Томской области в Российской Федерации (70);</w:t>
      </w:r>
    </w:p>
    <w:p w14:paraId="7EFB13E1" w14:textId="393387F3" w:rsidR="00BA1050" w:rsidRPr="004138FE" w:rsidRDefault="00BA1050" w:rsidP="00BA1050">
      <w:pPr>
        <w:ind w:left="360"/>
        <w:jc w:val="both"/>
        <w:rPr>
          <w:rFonts w:ascii="Times New Roman" w:hAnsi="Times New Roman"/>
          <w:sz w:val="24"/>
          <w:szCs w:val="24"/>
          <w:lang w:val="ru-RU"/>
        </w:rPr>
      </w:pPr>
      <w:r w:rsidRPr="004138FE">
        <w:rPr>
          <w:rFonts w:ascii="Times New Roman" w:hAnsi="Times New Roman"/>
          <w:sz w:val="24"/>
          <w:szCs w:val="24"/>
          <w:lang w:val="ru-RU"/>
        </w:rPr>
        <w:t xml:space="preserve">Б – номер </w:t>
      </w:r>
      <w:r w:rsidR="00DC13EA">
        <w:rPr>
          <w:rFonts w:ascii="Times New Roman" w:hAnsi="Times New Roman"/>
          <w:sz w:val="24"/>
          <w:szCs w:val="24"/>
          <w:lang w:val="ru-RU"/>
        </w:rPr>
        <w:t>Томского района</w:t>
      </w:r>
      <w:r w:rsidRPr="004138FE">
        <w:rPr>
          <w:rFonts w:ascii="Times New Roman" w:hAnsi="Times New Roman"/>
          <w:sz w:val="24"/>
          <w:szCs w:val="24"/>
          <w:lang w:val="ru-RU"/>
        </w:rPr>
        <w:t xml:space="preserve"> в Томской области (</w:t>
      </w:r>
      <w:r w:rsidR="00DC13EA">
        <w:rPr>
          <w:rFonts w:ascii="Times New Roman" w:hAnsi="Times New Roman"/>
          <w:sz w:val="24"/>
          <w:szCs w:val="24"/>
          <w:lang w:val="ru-RU"/>
        </w:rPr>
        <w:t>14</w:t>
      </w:r>
      <w:r w:rsidRPr="004138FE">
        <w:rPr>
          <w:rFonts w:ascii="Times New Roman" w:hAnsi="Times New Roman"/>
          <w:sz w:val="24"/>
          <w:szCs w:val="24"/>
          <w:lang w:val="ru-RU"/>
        </w:rPr>
        <w:t>);</w:t>
      </w:r>
    </w:p>
    <w:p w14:paraId="0136A28B" w14:textId="77777777" w:rsidR="00BA1050" w:rsidRPr="004138FE" w:rsidRDefault="00BA1050" w:rsidP="00BA1050">
      <w:pPr>
        <w:ind w:left="360"/>
        <w:jc w:val="both"/>
        <w:rPr>
          <w:rFonts w:ascii="Times New Roman" w:hAnsi="Times New Roman"/>
          <w:sz w:val="24"/>
          <w:szCs w:val="24"/>
          <w:lang w:val="ru-RU"/>
        </w:rPr>
      </w:pPr>
      <w:r w:rsidRPr="004138FE">
        <w:rPr>
          <w:rFonts w:ascii="Times New Roman" w:hAnsi="Times New Roman"/>
          <w:sz w:val="24"/>
          <w:szCs w:val="24"/>
          <w:lang w:val="ru-RU"/>
        </w:rPr>
        <w:t>В – номер кадастровой зоны (административного района);</w:t>
      </w:r>
    </w:p>
    <w:p w14:paraId="28064F17" w14:textId="77777777" w:rsidR="00BA1050" w:rsidRPr="00124E4C" w:rsidRDefault="00BA1050" w:rsidP="00BA1050">
      <w:pPr>
        <w:ind w:left="360"/>
        <w:jc w:val="both"/>
        <w:rPr>
          <w:rFonts w:ascii="Times New Roman" w:hAnsi="Times New Roman"/>
          <w:sz w:val="24"/>
          <w:szCs w:val="24"/>
          <w:lang w:val="ru-RU"/>
        </w:rPr>
      </w:pPr>
      <w:r w:rsidRPr="00124E4C">
        <w:rPr>
          <w:rFonts w:ascii="Times New Roman" w:hAnsi="Times New Roman"/>
          <w:sz w:val="24"/>
          <w:szCs w:val="24"/>
          <w:lang w:val="ru-RU"/>
        </w:rPr>
        <w:t>: – разделитель частей кадастрового номера.</w:t>
      </w:r>
    </w:p>
    <w:p w14:paraId="1514FFB9" w14:textId="77777777" w:rsidR="00BA1050" w:rsidRPr="00124E4C" w:rsidRDefault="00BA1050" w:rsidP="00BA1050">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зоны покрывают территорию поселения без разрывов и перекрытий.</w:t>
      </w:r>
    </w:p>
    <w:p w14:paraId="61A31D6E" w14:textId="655DC0A6" w:rsidR="00BA1050" w:rsidRDefault="00BA1050" w:rsidP="00BA1050">
      <w:pPr>
        <w:ind w:left="360"/>
        <w:jc w:val="both"/>
        <w:rPr>
          <w:rFonts w:ascii="Times New Roman" w:hAnsi="Times New Roman"/>
          <w:sz w:val="24"/>
          <w:szCs w:val="24"/>
          <w:lang w:val="ru-RU"/>
        </w:rPr>
      </w:pPr>
      <w:r w:rsidRPr="00124E4C">
        <w:rPr>
          <w:rFonts w:ascii="Times New Roman" w:hAnsi="Times New Roman"/>
          <w:sz w:val="24"/>
          <w:szCs w:val="24"/>
          <w:lang w:val="ru-RU"/>
        </w:rPr>
        <w:t xml:space="preserve">Кадастровое деление </w:t>
      </w:r>
      <w:r w:rsidR="0037570C">
        <w:rPr>
          <w:rFonts w:ascii="Times New Roman" w:hAnsi="Times New Roman"/>
          <w:sz w:val="24"/>
          <w:szCs w:val="24"/>
          <w:lang w:val="ru-RU"/>
        </w:rPr>
        <w:t xml:space="preserve">с. </w:t>
      </w:r>
      <w:r w:rsidR="00DC13EA">
        <w:rPr>
          <w:rFonts w:ascii="Times New Roman" w:hAnsi="Times New Roman"/>
          <w:sz w:val="24"/>
          <w:szCs w:val="24"/>
          <w:lang w:val="ru-RU"/>
        </w:rPr>
        <w:t>Рыбалов</w:t>
      </w:r>
      <w:r w:rsidR="0037570C">
        <w:rPr>
          <w:rFonts w:ascii="Times New Roman" w:hAnsi="Times New Roman"/>
          <w:sz w:val="24"/>
          <w:szCs w:val="24"/>
          <w:lang w:val="ru-RU"/>
        </w:rPr>
        <w:t>о и д. Карбышево</w:t>
      </w:r>
      <w:r>
        <w:rPr>
          <w:rFonts w:ascii="Times New Roman" w:hAnsi="Times New Roman"/>
          <w:sz w:val="24"/>
          <w:szCs w:val="24"/>
          <w:lang w:val="ru-RU"/>
        </w:rPr>
        <w:t xml:space="preserve"> показано на рис. 1.1</w:t>
      </w:r>
      <w:r w:rsidR="0037570C">
        <w:rPr>
          <w:rFonts w:ascii="Times New Roman" w:hAnsi="Times New Roman"/>
          <w:sz w:val="24"/>
          <w:szCs w:val="24"/>
          <w:lang w:val="ru-RU"/>
        </w:rPr>
        <w:t>–1.2</w:t>
      </w:r>
      <w:r w:rsidRPr="00124E4C">
        <w:rPr>
          <w:rFonts w:ascii="Times New Roman" w:hAnsi="Times New Roman"/>
          <w:sz w:val="24"/>
          <w:szCs w:val="24"/>
          <w:lang w:val="ru-RU"/>
        </w:rPr>
        <w:t>.</w:t>
      </w:r>
    </w:p>
    <w:p w14:paraId="49ACF684" w14:textId="0E617CDC" w:rsidR="00BA1050" w:rsidRDefault="0037570C" w:rsidP="0037570C">
      <w:pPr>
        <w:jc w:val="center"/>
        <w:rPr>
          <w:rFonts w:ascii="Times New Roman" w:hAnsi="Times New Roman"/>
          <w:sz w:val="24"/>
          <w:szCs w:val="24"/>
          <w:lang w:val="ru-RU"/>
        </w:rPr>
      </w:pPr>
      <w:r>
        <w:rPr>
          <w:noProof/>
          <w:lang w:val="ru-RU" w:eastAsia="ru-RU"/>
        </w:rPr>
        <w:drawing>
          <wp:inline distT="0" distB="0" distL="0" distR="0" wp14:anchorId="6B468D8B" wp14:editId="6FD73020">
            <wp:extent cx="4905955" cy="254690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3172" cy="2550651"/>
                    </a:xfrm>
                    <a:prstGeom prst="rect">
                      <a:avLst/>
                    </a:prstGeom>
                  </pic:spPr>
                </pic:pic>
              </a:graphicData>
            </a:graphic>
          </wp:inline>
        </w:drawing>
      </w:r>
    </w:p>
    <w:p w14:paraId="0B79F72E" w14:textId="5A5E0E77" w:rsidR="00BA1050" w:rsidRPr="0037570C" w:rsidRDefault="00BA1050" w:rsidP="0037570C">
      <w:pPr>
        <w:pStyle w:val="1"/>
        <w:jc w:val="center"/>
        <w:rPr>
          <w:b w:val="0"/>
          <w:sz w:val="24"/>
          <w:lang w:val="ru-RU"/>
        </w:rPr>
      </w:pPr>
      <w:bookmarkStart w:id="92" w:name="_Toc403692484"/>
      <w:bookmarkStart w:id="93" w:name="_Toc403692877"/>
      <w:bookmarkStart w:id="94" w:name="_Toc403722139"/>
      <w:bookmarkStart w:id="95" w:name="_Toc403722255"/>
      <w:bookmarkStart w:id="96" w:name="_Toc405414605"/>
      <w:bookmarkStart w:id="97" w:name="_Toc405414743"/>
      <w:bookmarkStart w:id="98" w:name="_Toc405456827"/>
      <w:bookmarkStart w:id="99" w:name="_Toc405457468"/>
      <w:bookmarkStart w:id="100" w:name="_Toc413098754"/>
      <w:bookmarkStart w:id="101" w:name="_Toc413098908"/>
      <w:r w:rsidRPr="0037570C">
        <w:rPr>
          <w:b w:val="0"/>
          <w:sz w:val="24"/>
          <w:lang w:val="ru-RU"/>
        </w:rPr>
        <w:t xml:space="preserve">Рис. 1.1. Кадастровое деление с. </w:t>
      </w:r>
      <w:r w:rsidR="0037570C" w:rsidRPr="0037570C">
        <w:rPr>
          <w:b w:val="0"/>
          <w:sz w:val="24"/>
          <w:lang w:val="ru-RU"/>
        </w:rPr>
        <w:t>Рыбалово</w:t>
      </w:r>
      <w:r w:rsidRPr="0037570C">
        <w:rPr>
          <w:b w:val="0"/>
          <w:sz w:val="24"/>
          <w:lang w:val="ru-RU"/>
        </w:rPr>
        <w:t xml:space="preserve"> и </w:t>
      </w:r>
      <w:r w:rsidR="0037570C" w:rsidRPr="0037570C">
        <w:rPr>
          <w:b w:val="0"/>
          <w:sz w:val="24"/>
          <w:lang w:val="ru-RU"/>
        </w:rPr>
        <w:t>д</w:t>
      </w:r>
      <w:r w:rsidRPr="0037570C">
        <w:rPr>
          <w:b w:val="0"/>
          <w:sz w:val="24"/>
          <w:lang w:val="ru-RU"/>
        </w:rPr>
        <w:t xml:space="preserve">. </w:t>
      </w:r>
      <w:bookmarkEnd w:id="92"/>
      <w:bookmarkEnd w:id="93"/>
      <w:bookmarkEnd w:id="94"/>
      <w:bookmarkEnd w:id="95"/>
      <w:r w:rsidR="0037570C" w:rsidRPr="0037570C">
        <w:rPr>
          <w:b w:val="0"/>
          <w:sz w:val="24"/>
          <w:lang w:val="ru-RU"/>
        </w:rPr>
        <w:t>Карбышево</w:t>
      </w:r>
      <w:bookmarkEnd w:id="96"/>
      <w:bookmarkEnd w:id="97"/>
      <w:bookmarkEnd w:id="98"/>
      <w:bookmarkEnd w:id="99"/>
      <w:bookmarkEnd w:id="100"/>
      <w:bookmarkEnd w:id="101"/>
    </w:p>
    <w:p w14:paraId="4B4DEBEA" w14:textId="77777777" w:rsidR="0037570C" w:rsidRPr="0037570C" w:rsidRDefault="0037570C" w:rsidP="0037570C">
      <w:pPr>
        <w:rPr>
          <w:lang w:val="ru-RU"/>
        </w:rPr>
      </w:pPr>
    </w:p>
    <w:p w14:paraId="58B47CD7" w14:textId="60D46E9E" w:rsidR="0037570C" w:rsidRDefault="0037570C" w:rsidP="0037570C">
      <w:pPr>
        <w:rPr>
          <w:lang w:val="ru-RU"/>
        </w:rPr>
      </w:pPr>
      <w:r>
        <w:rPr>
          <w:noProof/>
          <w:lang w:val="ru-RU" w:eastAsia="ru-RU"/>
        </w:rPr>
        <w:drawing>
          <wp:inline distT="0" distB="0" distL="0" distR="0" wp14:anchorId="50A4893A" wp14:editId="7FF33668">
            <wp:extent cx="5971430" cy="279188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69219" cy="2790852"/>
                    </a:xfrm>
                    <a:prstGeom prst="rect">
                      <a:avLst/>
                    </a:prstGeom>
                  </pic:spPr>
                </pic:pic>
              </a:graphicData>
            </a:graphic>
          </wp:inline>
        </w:drawing>
      </w:r>
    </w:p>
    <w:p w14:paraId="504311C9" w14:textId="31B5EC80" w:rsidR="0037570C" w:rsidRPr="0037570C" w:rsidRDefault="0037570C" w:rsidP="0037570C">
      <w:pPr>
        <w:pStyle w:val="1"/>
        <w:jc w:val="center"/>
        <w:rPr>
          <w:b w:val="0"/>
          <w:sz w:val="24"/>
          <w:lang w:val="ru-RU"/>
        </w:rPr>
      </w:pPr>
      <w:bookmarkStart w:id="102" w:name="_Toc405414606"/>
      <w:bookmarkStart w:id="103" w:name="_Toc405414744"/>
      <w:bookmarkStart w:id="104" w:name="_Toc405456828"/>
      <w:bookmarkStart w:id="105" w:name="_Toc405457469"/>
      <w:bookmarkStart w:id="106" w:name="_Toc413098755"/>
      <w:bookmarkStart w:id="107" w:name="_Toc413098909"/>
      <w:r w:rsidRPr="0037570C">
        <w:rPr>
          <w:b w:val="0"/>
          <w:sz w:val="24"/>
          <w:lang w:val="ru-RU"/>
        </w:rPr>
        <w:t>Рис. 1.</w:t>
      </w:r>
      <w:r>
        <w:rPr>
          <w:b w:val="0"/>
          <w:sz w:val="24"/>
          <w:lang w:val="ru-RU"/>
        </w:rPr>
        <w:t>2</w:t>
      </w:r>
      <w:r w:rsidRPr="0037570C">
        <w:rPr>
          <w:b w:val="0"/>
          <w:sz w:val="24"/>
          <w:lang w:val="ru-RU"/>
        </w:rPr>
        <w:t xml:space="preserve">. Кадастровое деление </w:t>
      </w:r>
      <w:r>
        <w:rPr>
          <w:b w:val="0"/>
          <w:sz w:val="24"/>
          <w:lang w:val="ru-RU"/>
        </w:rPr>
        <w:t>д</w:t>
      </w:r>
      <w:r w:rsidRPr="0037570C">
        <w:rPr>
          <w:b w:val="0"/>
          <w:sz w:val="24"/>
          <w:lang w:val="ru-RU"/>
        </w:rPr>
        <w:t xml:space="preserve">. </w:t>
      </w:r>
      <w:r>
        <w:rPr>
          <w:b w:val="0"/>
          <w:sz w:val="24"/>
          <w:lang w:val="ru-RU"/>
        </w:rPr>
        <w:t>Верхнее Сеченово</w:t>
      </w:r>
      <w:r w:rsidRPr="0037570C">
        <w:rPr>
          <w:b w:val="0"/>
          <w:sz w:val="24"/>
          <w:lang w:val="ru-RU"/>
        </w:rPr>
        <w:t xml:space="preserve"> и д. </w:t>
      </w:r>
      <w:r>
        <w:rPr>
          <w:b w:val="0"/>
          <w:sz w:val="24"/>
          <w:lang w:val="ru-RU"/>
        </w:rPr>
        <w:t>Лаврово</w:t>
      </w:r>
      <w:bookmarkEnd w:id="102"/>
      <w:bookmarkEnd w:id="103"/>
      <w:bookmarkEnd w:id="104"/>
      <w:bookmarkEnd w:id="105"/>
      <w:bookmarkEnd w:id="106"/>
      <w:bookmarkEnd w:id="107"/>
    </w:p>
    <w:p w14:paraId="610C4F4A" w14:textId="77777777" w:rsidR="00BA1050" w:rsidRPr="00124E4C" w:rsidRDefault="00BA1050" w:rsidP="00BA1050">
      <w:pPr>
        <w:ind w:left="360"/>
        <w:jc w:val="both"/>
        <w:rPr>
          <w:rFonts w:ascii="Times New Roman" w:eastAsia="Calibri" w:hAnsi="Times New Roman"/>
          <w:sz w:val="24"/>
          <w:szCs w:val="24"/>
          <w:lang w:val="ru-RU"/>
        </w:rPr>
      </w:pPr>
    </w:p>
    <w:p w14:paraId="304AB0D6" w14:textId="4BCBC46A" w:rsidR="00BA1050" w:rsidRPr="005E0AB5" w:rsidRDefault="00BA1050" w:rsidP="00BA1050">
      <w:pPr>
        <w:pStyle w:val="af3"/>
        <w:rPr>
          <w:rFonts w:eastAsia="Times New Roman"/>
          <w:lang w:eastAsia="ru-RU" w:bidi="ar-SA"/>
        </w:rPr>
      </w:pPr>
      <w:r w:rsidRPr="005E0AB5">
        <w:rPr>
          <w:rFonts w:eastAsia="Times New Roman"/>
          <w:lang w:eastAsia="ru-RU" w:bidi="ar-SA"/>
        </w:rPr>
        <w:t xml:space="preserve">Система теплоснабжения </w:t>
      </w:r>
      <w:r w:rsidR="0037570C">
        <w:rPr>
          <w:rFonts w:eastAsia="Times New Roman"/>
          <w:lang w:eastAsia="ru-RU" w:bidi="ar-SA"/>
        </w:rPr>
        <w:t>Рабыловского</w:t>
      </w:r>
      <w:r w:rsidRPr="005E0AB5">
        <w:rPr>
          <w:rFonts w:eastAsia="Times New Roman"/>
          <w:lang w:eastAsia="ru-RU" w:bidi="ar-SA"/>
        </w:rPr>
        <w:t xml:space="preserve"> сельского поселения представлена централизованным теплоснабжения и индивидуальными источниками теплоснабжения. Структура системы показана на рис. 1.</w:t>
      </w:r>
      <w:r w:rsidR="0037570C">
        <w:rPr>
          <w:rFonts w:eastAsia="Times New Roman"/>
          <w:lang w:eastAsia="ru-RU" w:bidi="ar-SA"/>
        </w:rPr>
        <w:t>3</w:t>
      </w:r>
      <w:r w:rsidRPr="005E0AB5">
        <w:rPr>
          <w:rFonts w:eastAsia="Times New Roman"/>
          <w:lang w:eastAsia="ru-RU" w:bidi="ar-SA"/>
        </w:rPr>
        <w:t>.</w:t>
      </w:r>
    </w:p>
    <w:p w14:paraId="3C6ECB3F" w14:textId="77777777" w:rsidR="00BA1050" w:rsidRPr="005E0AB5" w:rsidRDefault="00BA1050" w:rsidP="00BA1050">
      <w:pPr>
        <w:pStyle w:val="af3"/>
        <w:rPr>
          <w:rFonts w:eastAsia="Times New Roman"/>
          <w:lang w:eastAsia="ru-RU" w:bidi="ar-SA"/>
        </w:rPr>
      </w:pPr>
    </w:p>
    <w:p w14:paraId="017810FF" w14:textId="77777777" w:rsidR="00BA1050" w:rsidRPr="005E0AB5" w:rsidRDefault="00441165" w:rsidP="00BA1050">
      <w:pPr>
        <w:pStyle w:val="af3"/>
        <w:jc w:val="center"/>
      </w:pPr>
      <w:r w:rsidRPr="005E0AB5">
        <w:object w:dxaOrig="6858" w:dyaOrig="4590" w14:anchorId="73069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pt;height:228pt" o:ole="">
            <v:imagedata r:id="rId13" o:title=""/>
          </v:shape>
          <o:OLEObject Type="Embed" ProgID="Visio.Drawing.11" ShapeID="_x0000_i1025" DrawAspect="Content" ObjectID="_1493543688" r:id="rId14"/>
        </w:object>
      </w:r>
    </w:p>
    <w:p w14:paraId="7630C9B2" w14:textId="18426E3F" w:rsidR="00BA1050" w:rsidRPr="008A1F74" w:rsidRDefault="00BA1050" w:rsidP="008A1F74">
      <w:pPr>
        <w:pStyle w:val="1"/>
        <w:jc w:val="center"/>
        <w:rPr>
          <w:b w:val="0"/>
          <w:sz w:val="24"/>
          <w:lang w:val="ru-RU" w:eastAsia="ru-RU"/>
        </w:rPr>
      </w:pPr>
      <w:bookmarkStart w:id="108" w:name="_Toc403692485"/>
      <w:bookmarkStart w:id="109" w:name="_Toc403692878"/>
      <w:bookmarkStart w:id="110" w:name="_Toc403722140"/>
      <w:bookmarkStart w:id="111" w:name="_Toc403722256"/>
      <w:bookmarkStart w:id="112" w:name="_Toc405414607"/>
      <w:bookmarkStart w:id="113" w:name="_Toc405414745"/>
      <w:bookmarkStart w:id="114" w:name="_Toc405456829"/>
      <w:bookmarkStart w:id="115" w:name="_Toc405457470"/>
      <w:bookmarkStart w:id="116" w:name="_Toc413098756"/>
      <w:bookmarkStart w:id="117" w:name="_Toc413098910"/>
      <w:r w:rsidRPr="008A1F74">
        <w:rPr>
          <w:b w:val="0"/>
          <w:sz w:val="24"/>
          <w:lang w:val="ru-RU" w:eastAsia="ru-RU"/>
        </w:rPr>
        <w:t>Рис. 1.</w:t>
      </w:r>
      <w:r w:rsidR="0037570C" w:rsidRPr="008A1F74">
        <w:rPr>
          <w:b w:val="0"/>
          <w:sz w:val="24"/>
          <w:lang w:val="ru-RU" w:eastAsia="ru-RU"/>
        </w:rPr>
        <w:t>3</w:t>
      </w:r>
      <w:r w:rsidRPr="008A1F74">
        <w:rPr>
          <w:b w:val="0"/>
          <w:sz w:val="24"/>
          <w:lang w:val="ru-RU" w:eastAsia="ru-RU"/>
        </w:rPr>
        <w:t>. Функциональная структура системы теплоснабжения МО «</w:t>
      </w:r>
      <w:r w:rsidR="0037570C" w:rsidRPr="008A1F74">
        <w:rPr>
          <w:b w:val="0"/>
          <w:sz w:val="24"/>
          <w:lang w:val="ru-RU" w:eastAsia="ru-RU"/>
        </w:rPr>
        <w:t>Рыбаловское</w:t>
      </w:r>
      <w:r w:rsidRPr="008A1F74">
        <w:rPr>
          <w:b w:val="0"/>
          <w:sz w:val="24"/>
          <w:lang w:val="ru-RU" w:eastAsia="ru-RU"/>
        </w:rPr>
        <w:t xml:space="preserve"> сельское поселение» Томского района Томской области</w:t>
      </w:r>
      <w:bookmarkEnd w:id="108"/>
      <w:bookmarkEnd w:id="109"/>
      <w:bookmarkEnd w:id="110"/>
      <w:bookmarkEnd w:id="111"/>
      <w:bookmarkEnd w:id="112"/>
      <w:bookmarkEnd w:id="113"/>
      <w:bookmarkEnd w:id="114"/>
      <w:bookmarkEnd w:id="115"/>
      <w:bookmarkEnd w:id="116"/>
      <w:bookmarkEnd w:id="117"/>
    </w:p>
    <w:p w14:paraId="48B6A14F" w14:textId="77777777" w:rsidR="00BA1050" w:rsidRPr="005E0AB5" w:rsidRDefault="00BA1050" w:rsidP="00BA1050">
      <w:pPr>
        <w:pStyle w:val="af3"/>
        <w:rPr>
          <w:rFonts w:eastAsia="Times New Roman"/>
          <w:lang w:eastAsia="ru-RU" w:bidi="ar-SA"/>
        </w:rPr>
      </w:pPr>
    </w:p>
    <w:p w14:paraId="21572B71" w14:textId="6006B56B" w:rsidR="00BA1050" w:rsidRPr="005E0AB5" w:rsidRDefault="00BA1050" w:rsidP="00BA1050">
      <w:pPr>
        <w:pStyle w:val="af3"/>
        <w:rPr>
          <w:rFonts w:eastAsia="Times New Roman"/>
          <w:lang w:eastAsia="ru-RU" w:bidi="ar-SA"/>
        </w:rPr>
      </w:pPr>
      <w:r w:rsidRPr="005E0AB5">
        <w:rPr>
          <w:rFonts w:eastAsia="Times New Roman"/>
          <w:lang w:eastAsia="ru-RU" w:bidi="ar-SA"/>
        </w:rPr>
        <w:t xml:space="preserve">На территории поселения расположена одна котельная (в с. </w:t>
      </w:r>
      <w:r w:rsidR="0037570C">
        <w:rPr>
          <w:rFonts w:eastAsia="Times New Roman"/>
          <w:lang w:eastAsia="ru-RU" w:bidi="ar-SA"/>
        </w:rPr>
        <w:t>Рыбалово</w:t>
      </w:r>
      <w:r w:rsidRPr="005E0AB5">
        <w:rPr>
          <w:rFonts w:eastAsia="Times New Roman"/>
          <w:lang w:eastAsia="ru-RU" w:bidi="ar-SA"/>
        </w:rPr>
        <w:t xml:space="preserve">). Котельная и тепловые сети, находящиеся в зоне действия котельной находятся </w:t>
      </w:r>
      <w:r w:rsidR="00662590">
        <w:rPr>
          <w:rFonts w:eastAsia="Times New Roman"/>
          <w:lang w:eastAsia="ru-RU" w:bidi="ar-SA"/>
        </w:rPr>
        <w:t xml:space="preserve">собственности </w:t>
      </w:r>
      <w:r w:rsidRPr="005E0AB5">
        <w:rPr>
          <w:rFonts w:eastAsia="Times New Roman"/>
          <w:lang w:eastAsia="ru-RU" w:bidi="ar-SA"/>
        </w:rPr>
        <w:t>у ООО «</w:t>
      </w:r>
      <w:r w:rsidR="00662590">
        <w:rPr>
          <w:rFonts w:eastAsia="Times New Roman"/>
          <w:lang w:eastAsia="ru-RU" w:bidi="ar-SA"/>
        </w:rPr>
        <w:t>ЖКХ «Рыбаловское</w:t>
      </w:r>
      <w:r w:rsidRPr="005E0AB5">
        <w:rPr>
          <w:rFonts w:eastAsia="Times New Roman"/>
          <w:lang w:eastAsia="ru-RU" w:bidi="ar-SA"/>
        </w:rPr>
        <w:t>».</w:t>
      </w:r>
    </w:p>
    <w:p w14:paraId="282A5C6D" w14:textId="3CB8ADA0" w:rsidR="00BA1050" w:rsidRPr="005E0AB5" w:rsidRDefault="00BA1050" w:rsidP="00BA1050">
      <w:pPr>
        <w:pStyle w:val="af3"/>
        <w:rPr>
          <w:rFonts w:eastAsia="Times New Roman"/>
          <w:lang w:eastAsia="ru-RU" w:bidi="ar-SA"/>
        </w:rPr>
      </w:pPr>
      <w:r w:rsidRPr="005E0AB5">
        <w:rPr>
          <w:rFonts w:eastAsia="Times New Roman"/>
          <w:lang w:eastAsia="ru-RU" w:bidi="ar-SA"/>
        </w:rPr>
        <w:t>В зоне действия котельной расположены жилые и общественно-деловые строения. Жилой отапливаемый фонд включает в себя мно</w:t>
      </w:r>
      <w:r>
        <w:rPr>
          <w:rFonts w:eastAsia="Times New Roman"/>
          <w:lang w:eastAsia="ru-RU" w:bidi="ar-SA"/>
        </w:rPr>
        <w:t>го</w:t>
      </w:r>
      <w:r w:rsidRPr="005E0AB5">
        <w:rPr>
          <w:rFonts w:eastAsia="Times New Roman"/>
          <w:lang w:eastAsia="ru-RU" w:bidi="ar-SA"/>
        </w:rPr>
        <w:t xml:space="preserve">квартирные жилые дома (кирпичные </w:t>
      </w:r>
      <w:r w:rsidR="00662590">
        <w:rPr>
          <w:rFonts w:eastAsia="Times New Roman"/>
          <w:lang w:eastAsia="ru-RU" w:bidi="ar-SA"/>
        </w:rPr>
        <w:t xml:space="preserve">и деревянные </w:t>
      </w:r>
      <w:r w:rsidRPr="005E0AB5">
        <w:rPr>
          <w:rFonts w:eastAsia="Times New Roman"/>
          <w:lang w:eastAsia="ru-RU" w:bidi="ar-SA"/>
        </w:rPr>
        <w:t xml:space="preserve">строения). Общественно-деловые строения включают в себя детский сад, школу, </w:t>
      </w:r>
      <w:r w:rsidR="00662590">
        <w:rPr>
          <w:rFonts w:eastAsia="Times New Roman"/>
          <w:lang w:eastAsia="ru-RU" w:bidi="ar-SA"/>
        </w:rPr>
        <w:t>дом культуры, спорткомплекс</w:t>
      </w:r>
      <w:r w:rsidRPr="005E0AB5">
        <w:rPr>
          <w:rFonts w:eastAsia="Times New Roman"/>
          <w:lang w:eastAsia="ru-RU" w:bidi="ar-SA"/>
        </w:rPr>
        <w:t xml:space="preserve">, ФАП и </w:t>
      </w:r>
      <w:r w:rsidR="007A3953">
        <w:rPr>
          <w:rFonts w:eastAsia="Times New Roman"/>
          <w:lang w:eastAsia="ru-RU" w:bidi="ar-SA"/>
        </w:rPr>
        <w:t>другие строения</w:t>
      </w:r>
      <w:r w:rsidRPr="005E0AB5">
        <w:rPr>
          <w:rFonts w:eastAsia="Times New Roman"/>
          <w:lang w:eastAsia="ru-RU" w:bidi="ar-SA"/>
        </w:rPr>
        <w:t>. Прокладка тепловых сетей</w:t>
      </w:r>
      <w:r w:rsidR="007A3953">
        <w:rPr>
          <w:rFonts w:eastAsia="Times New Roman"/>
          <w:lang w:eastAsia="ru-RU" w:bidi="ar-SA"/>
        </w:rPr>
        <w:t xml:space="preserve">, в </w:t>
      </w:r>
      <w:r w:rsidR="007A3953">
        <w:rPr>
          <w:rFonts w:eastAsia="Times New Roman"/>
          <w:lang w:eastAsia="ru-RU" w:bidi="ar-SA"/>
        </w:rPr>
        <w:lastRenderedPageBreak/>
        <w:t>основном,</w:t>
      </w:r>
      <w:r w:rsidRPr="005E0AB5">
        <w:rPr>
          <w:rFonts w:eastAsia="Times New Roman"/>
          <w:lang w:eastAsia="ru-RU" w:bidi="ar-SA"/>
        </w:rPr>
        <w:t xml:space="preserve"> надземная </w:t>
      </w:r>
      <w:r w:rsidR="007A3953">
        <w:rPr>
          <w:rFonts w:eastAsia="Times New Roman"/>
          <w:lang w:eastAsia="ru-RU" w:bidi="ar-SA"/>
        </w:rPr>
        <w:t>(85,9 %)</w:t>
      </w:r>
      <w:r w:rsidRPr="005E0AB5">
        <w:rPr>
          <w:rFonts w:eastAsia="Times New Roman"/>
          <w:lang w:eastAsia="ru-RU" w:bidi="ar-SA"/>
        </w:rPr>
        <w:t>, протяженность тепловых сетей в двухтрубном исполнении составляет 3,</w:t>
      </w:r>
      <w:r w:rsidR="007A3953">
        <w:rPr>
          <w:rFonts w:eastAsia="Times New Roman"/>
          <w:lang w:eastAsia="ru-RU" w:bidi="ar-SA"/>
        </w:rPr>
        <w:t>9</w:t>
      </w:r>
      <w:r w:rsidRPr="005E0AB5">
        <w:rPr>
          <w:rFonts w:eastAsia="Times New Roman"/>
          <w:lang w:eastAsia="ru-RU" w:bidi="ar-SA"/>
        </w:rPr>
        <w:t xml:space="preserve"> км.</w:t>
      </w:r>
    </w:p>
    <w:p w14:paraId="7C289B49" w14:textId="4CD35B15" w:rsidR="00BA1050" w:rsidRPr="005E0AB5" w:rsidRDefault="00BA1050" w:rsidP="00BA1050">
      <w:pPr>
        <w:pStyle w:val="af3"/>
      </w:pPr>
      <w:r w:rsidRPr="005E0AB5">
        <w:t>На</w:t>
      </w:r>
      <w:r w:rsidRPr="005E0AB5">
        <w:rPr>
          <w:spacing w:val="3"/>
        </w:rPr>
        <w:t xml:space="preserve"> </w:t>
      </w:r>
      <w:r w:rsidRPr="005E0AB5">
        <w:t>территории</w:t>
      </w:r>
      <w:r w:rsidRPr="005E0AB5">
        <w:rPr>
          <w:spacing w:val="4"/>
        </w:rPr>
        <w:t xml:space="preserve"> </w:t>
      </w:r>
      <w:r w:rsidR="007A3953">
        <w:rPr>
          <w:spacing w:val="4"/>
        </w:rPr>
        <w:t>Рыбаловского</w:t>
      </w:r>
      <w:r w:rsidRPr="005E0AB5">
        <w:rPr>
          <w:spacing w:val="3"/>
        </w:rPr>
        <w:t xml:space="preserve"> </w:t>
      </w:r>
      <w:r w:rsidRPr="005E0AB5">
        <w:t>сельского</w:t>
      </w:r>
      <w:r w:rsidRPr="005E0AB5">
        <w:rPr>
          <w:spacing w:val="2"/>
        </w:rPr>
        <w:t xml:space="preserve"> </w:t>
      </w:r>
      <w:r w:rsidRPr="005E0AB5">
        <w:t>поселения</w:t>
      </w:r>
      <w:r w:rsidRPr="005E0AB5">
        <w:rPr>
          <w:spacing w:val="7"/>
        </w:rPr>
        <w:t xml:space="preserve"> </w:t>
      </w:r>
      <w:r w:rsidRPr="005E0AB5">
        <w:t>основная</w:t>
      </w:r>
      <w:r w:rsidRPr="005E0AB5">
        <w:rPr>
          <w:spacing w:val="4"/>
        </w:rPr>
        <w:t xml:space="preserve"> </w:t>
      </w:r>
      <w:r w:rsidRPr="005E0AB5">
        <w:t>часть</w:t>
      </w:r>
      <w:r w:rsidRPr="005E0AB5">
        <w:rPr>
          <w:spacing w:val="3"/>
        </w:rPr>
        <w:t xml:space="preserve"> </w:t>
      </w:r>
      <w:r w:rsidRPr="005E0AB5">
        <w:t>жилищного</w:t>
      </w:r>
      <w:r w:rsidRPr="005E0AB5">
        <w:rPr>
          <w:spacing w:val="30"/>
          <w:w w:val="99"/>
        </w:rPr>
        <w:t xml:space="preserve"> </w:t>
      </w:r>
      <w:r w:rsidRPr="005E0AB5">
        <w:t>фонда</w:t>
      </w:r>
      <w:r w:rsidRPr="005E0AB5">
        <w:rPr>
          <w:spacing w:val="38"/>
        </w:rPr>
        <w:t xml:space="preserve"> </w:t>
      </w:r>
      <w:r w:rsidRPr="005E0AB5">
        <w:t>находится</w:t>
      </w:r>
      <w:r w:rsidRPr="005E0AB5">
        <w:rPr>
          <w:spacing w:val="40"/>
        </w:rPr>
        <w:t xml:space="preserve"> </w:t>
      </w:r>
      <w:r w:rsidRPr="005E0AB5">
        <w:t>в</w:t>
      </w:r>
      <w:r w:rsidRPr="005E0AB5">
        <w:rPr>
          <w:spacing w:val="39"/>
        </w:rPr>
        <w:t xml:space="preserve"> </w:t>
      </w:r>
      <w:r w:rsidRPr="005E0AB5">
        <w:t>собственности</w:t>
      </w:r>
      <w:r w:rsidRPr="005E0AB5">
        <w:rPr>
          <w:spacing w:val="38"/>
        </w:rPr>
        <w:t xml:space="preserve"> </w:t>
      </w:r>
      <w:r w:rsidRPr="005E0AB5">
        <w:t>граждан,</w:t>
      </w:r>
      <w:r w:rsidRPr="005E0AB5">
        <w:rPr>
          <w:spacing w:val="42"/>
        </w:rPr>
        <w:t xml:space="preserve"> </w:t>
      </w:r>
      <w:r w:rsidRPr="005E0AB5">
        <w:rPr>
          <w:spacing w:val="-1"/>
        </w:rPr>
        <w:t>договоры на теплоснабжение энергоснабжающие организации заключают индивидуально с собственниками помещений</w:t>
      </w:r>
      <w:r w:rsidRPr="005E0AB5">
        <w:t>.</w:t>
      </w:r>
    </w:p>
    <w:p w14:paraId="3CDA299E" w14:textId="77777777" w:rsidR="00BA1050" w:rsidRPr="005E0AB5" w:rsidRDefault="00BA1050" w:rsidP="00BA1050">
      <w:pPr>
        <w:pStyle w:val="af3"/>
        <w:rPr>
          <w:rFonts w:eastAsia="Times New Roman"/>
          <w:lang w:eastAsia="ru-RU" w:bidi="ar-SA"/>
        </w:rPr>
      </w:pPr>
    </w:p>
    <w:p w14:paraId="187B7408" w14:textId="77777777" w:rsidR="00BA1050" w:rsidRPr="0028754F" w:rsidRDefault="00BA1050" w:rsidP="00BA1050">
      <w:pPr>
        <w:pStyle w:val="2"/>
        <w:spacing w:before="0" w:line="360" w:lineRule="auto"/>
        <w:jc w:val="center"/>
        <w:rPr>
          <w:rFonts w:ascii="Times New Roman" w:hAnsi="Times New Roman" w:cs="Times New Roman"/>
          <w:color w:val="auto"/>
          <w:sz w:val="24"/>
          <w:szCs w:val="24"/>
          <w:lang w:val="ru-RU"/>
        </w:rPr>
      </w:pPr>
      <w:bookmarkStart w:id="118" w:name="_Toc403692739"/>
      <w:bookmarkStart w:id="119" w:name="_Toc403692879"/>
      <w:bookmarkStart w:id="120" w:name="_Toc403722141"/>
      <w:bookmarkStart w:id="121" w:name="_Toc403722257"/>
      <w:bookmarkStart w:id="122" w:name="_Toc405414608"/>
      <w:bookmarkStart w:id="123" w:name="_Toc405414746"/>
      <w:bookmarkStart w:id="124" w:name="_Toc405457471"/>
      <w:bookmarkStart w:id="125" w:name="_Toc413098757"/>
      <w:bookmarkStart w:id="126" w:name="_Toc413098911"/>
      <w:r w:rsidRPr="0028754F">
        <w:rPr>
          <w:rFonts w:ascii="Times New Roman" w:hAnsi="Times New Roman" w:cs="Times New Roman"/>
          <w:color w:val="auto"/>
          <w:sz w:val="24"/>
          <w:szCs w:val="24"/>
          <w:lang w:val="ru-RU"/>
        </w:rPr>
        <w:t>Часть 2.  Источники тепловой энергии</w:t>
      </w:r>
      <w:bookmarkEnd w:id="118"/>
      <w:bookmarkEnd w:id="119"/>
      <w:bookmarkEnd w:id="120"/>
      <w:bookmarkEnd w:id="121"/>
      <w:bookmarkEnd w:id="122"/>
      <w:bookmarkEnd w:id="123"/>
      <w:bookmarkEnd w:id="124"/>
      <w:bookmarkEnd w:id="125"/>
      <w:bookmarkEnd w:id="126"/>
    </w:p>
    <w:p w14:paraId="531F2462" w14:textId="77777777" w:rsidR="00BA1050" w:rsidRPr="005E0AB5" w:rsidRDefault="00BA1050" w:rsidP="00BA1050">
      <w:pPr>
        <w:pStyle w:val="af3"/>
        <w:rPr>
          <w:rFonts w:eastAsia="Times New Roman"/>
          <w:lang w:eastAsia="ru-RU" w:bidi="ar-SA"/>
        </w:rPr>
      </w:pPr>
    </w:p>
    <w:p w14:paraId="6CC39665" w14:textId="3CDF9A7A" w:rsidR="00BA1050" w:rsidRPr="005E0AB5" w:rsidRDefault="00BA1050" w:rsidP="00BA1050">
      <w:pPr>
        <w:pStyle w:val="af3"/>
        <w:rPr>
          <w:rFonts w:eastAsia="Times New Roman"/>
          <w:lang w:eastAsia="ru-RU" w:bidi="ar-SA"/>
        </w:rPr>
      </w:pPr>
      <w:r w:rsidRPr="005E0AB5">
        <w:rPr>
          <w:rFonts w:eastAsia="Times New Roman"/>
          <w:lang w:eastAsia="ru-RU" w:bidi="ar-SA"/>
        </w:rPr>
        <w:t xml:space="preserve">На территории поселения располагается одна котельная (с. </w:t>
      </w:r>
      <w:r w:rsidR="007A33B1">
        <w:rPr>
          <w:rFonts w:eastAsia="Times New Roman"/>
          <w:lang w:eastAsia="ru-RU" w:bidi="ar-SA"/>
        </w:rPr>
        <w:t>Рыбаловское</w:t>
      </w:r>
      <w:r w:rsidRPr="005E0AB5">
        <w:rPr>
          <w:rFonts w:eastAsia="Times New Roman"/>
          <w:lang w:eastAsia="ru-RU" w:bidi="ar-SA"/>
        </w:rPr>
        <w:t xml:space="preserve">, ул. </w:t>
      </w:r>
      <w:r w:rsidR="007A33B1">
        <w:rPr>
          <w:rFonts w:eastAsia="Times New Roman"/>
          <w:lang w:eastAsia="ru-RU" w:bidi="ar-SA"/>
        </w:rPr>
        <w:t>Бодажков</w:t>
      </w:r>
      <w:r w:rsidR="00E8303C">
        <w:rPr>
          <w:rFonts w:eastAsia="Times New Roman"/>
          <w:lang w:eastAsia="ru-RU" w:bidi="ar-SA"/>
        </w:rPr>
        <w:t>а</w:t>
      </w:r>
      <w:r w:rsidR="007A33B1">
        <w:rPr>
          <w:rFonts w:eastAsia="Times New Roman"/>
          <w:lang w:eastAsia="ru-RU" w:bidi="ar-SA"/>
        </w:rPr>
        <w:t>, 14</w:t>
      </w:r>
      <w:r w:rsidRPr="005E0AB5">
        <w:rPr>
          <w:rFonts w:eastAsia="Times New Roman"/>
          <w:lang w:eastAsia="ru-RU" w:bidi="ar-SA"/>
        </w:rPr>
        <w:t xml:space="preserve">). </w:t>
      </w:r>
    </w:p>
    <w:p w14:paraId="266D95E2" w14:textId="77777777" w:rsidR="00BA1050" w:rsidRPr="005E0AB5" w:rsidRDefault="00BA1050" w:rsidP="00BA1050">
      <w:pPr>
        <w:pStyle w:val="af3"/>
        <w:rPr>
          <w:rFonts w:eastAsia="Times New Roman"/>
          <w:lang w:eastAsia="ru-RU" w:bidi="ar-SA"/>
        </w:rPr>
      </w:pPr>
    </w:p>
    <w:p w14:paraId="551BB5E0"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127" w:name="_Toc403692740"/>
      <w:bookmarkStart w:id="128" w:name="_Toc403692880"/>
      <w:bookmarkStart w:id="129" w:name="_Toc403722142"/>
      <w:bookmarkStart w:id="130" w:name="_Toc403722258"/>
      <w:bookmarkStart w:id="131" w:name="_Toc405414609"/>
      <w:bookmarkStart w:id="132" w:name="_Toc405414747"/>
      <w:bookmarkStart w:id="133" w:name="_Toc405457472"/>
      <w:bookmarkStart w:id="134" w:name="_Toc413098758"/>
      <w:bookmarkStart w:id="135" w:name="_Toc413098912"/>
      <w:r w:rsidRPr="004138FE">
        <w:rPr>
          <w:rFonts w:ascii="Times New Roman" w:hAnsi="Times New Roman" w:cs="Times New Roman"/>
          <w:color w:val="auto"/>
          <w:sz w:val="24"/>
          <w:szCs w:val="24"/>
          <w:lang w:val="ru-RU"/>
        </w:rPr>
        <w:t>1.2.1. Структура основного оборудования</w:t>
      </w:r>
      <w:bookmarkEnd w:id="127"/>
      <w:bookmarkEnd w:id="128"/>
      <w:bookmarkEnd w:id="129"/>
      <w:bookmarkEnd w:id="130"/>
      <w:bookmarkEnd w:id="131"/>
      <w:bookmarkEnd w:id="132"/>
      <w:bookmarkEnd w:id="133"/>
      <w:bookmarkEnd w:id="134"/>
      <w:bookmarkEnd w:id="135"/>
    </w:p>
    <w:p w14:paraId="231D23C0" w14:textId="77777777" w:rsidR="00BA1050" w:rsidRPr="005E0AB5" w:rsidRDefault="00BA1050" w:rsidP="00BA1050">
      <w:pPr>
        <w:pStyle w:val="af3"/>
      </w:pPr>
    </w:p>
    <w:p w14:paraId="2FF13A44" w14:textId="77777777" w:rsidR="00BA1050" w:rsidRPr="005E0AB5" w:rsidRDefault="00BA1050" w:rsidP="00BA1050">
      <w:pPr>
        <w:pStyle w:val="af3"/>
        <w:rPr>
          <w:rFonts w:eastAsia="Times New Roman"/>
          <w:lang w:eastAsia="ru-RU" w:bidi="ar-SA"/>
        </w:rPr>
      </w:pPr>
      <w:r w:rsidRPr="005E0AB5">
        <w:rPr>
          <w:rFonts w:eastAsia="Times New Roman"/>
          <w:lang w:eastAsia="ru-RU" w:bidi="ar-SA"/>
        </w:rPr>
        <w:t>Структура основного и вспомогательного оборудования котельной приведена в таблице 1.</w:t>
      </w:r>
      <w:r>
        <w:rPr>
          <w:rFonts w:eastAsia="Times New Roman"/>
          <w:lang w:eastAsia="ru-RU" w:bidi="ar-SA"/>
        </w:rPr>
        <w:t>1</w:t>
      </w:r>
      <w:r w:rsidRPr="005E0AB5">
        <w:rPr>
          <w:rFonts w:eastAsia="Times New Roman"/>
          <w:lang w:eastAsia="ru-RU" w:bidi="ar-SA"/>
        </w:rPr>
        <w:t>.</w:t>
      </w:r>
    </w:p>
    <w:p w14:paraId="1D315F53" w14:textId="77777777" w:rsidR="007A33B1" w:rsidRDefault="007A33B1" w:rsidP="007A33B1">
      <w:pPr>
        <w:pStyle w:val="2"/>
        <w:spacing w:before="0"/>
        <w:jc w:val="both"/>
        <w:rPr>
          <w:rFonts w:ascii="Times New Roman" w:eastAsia="Times New Roman" w:hAnsi="Times New Roman" w:cs="Times New Roman"/>
          <w:b w:val="0"/>
          <w:bCs w:val="0"/>
          <w:color w:val="auto"/>
          <w:sz w:val="24"/>
          <w:szCs w:val="24"/>
          <w:lang w:val="ru-RU" w:eastAsia="ru-RU"/>
        </w:rPr>
      </w:pPr>
      <w:bookmarkStart w:id="136" w:name="_Toc403692741"/>
      <w:bookmarkStart w:id="137" w:name="_Toc403692881"/>
      <w:bookmarkStart w:id="138" w:name="_Toc403722143"/>
      <w:bookmarkStart w:id="139" w:name="_Toc403722259"/>
    </w:p>
    <w:p w14:paraId="60EFA9C3" w14:textId="341101CF" w:rsidR="00BA1050" w:rsidRPr="007A33B1" w:rsidRDefault="00BA1050" w:rsidP="007A33B1">
      <w:pPr>
        <w:pStyle w:val="1"/>
        <w:ind w:left="0"/>
        <w:rPr>
          <w:b w:val="0"/>
          <w:sz w:val="24"/>
          <w:lang w:val="ru-RU" w:eastAsia="ru-RU"/>
        </w:rPr>
      </w:pPr>
      <w:bookmarkStart w:id="140" w:name="_Toc405414610"/>
      <w:bookmarkStart w:id="141" w:name="_Toc405456832"/>
      <w:bookmarkStart w:id="142" w:name="_Toc413098759"/>
      <w:bookmarkStart w:id="143" w:name="_Toc413098913"/>
      <w:r w:rsidRPr="007A33B1">
        <w:rPr>
          <w:b w:val="0"/>
          <w:sz w:val="24"/>
          <w:lang w:val="ru-RU" w:eastAsia="ru-RU"/>
        </w:rPr>
        <w:t xml:space="preserve">Таблица 1.1 – Структура основного и вспомогательного оборудования котельной с. </w:t>
      </w:r>
      <w:bookmarkEnd w:id="136"/>
      <w:bookmarkEnd w:id="137"/>
      <w:bookmarkEnd w:id="138"/>
      <w:bookmarkEnd w:id="139"/>
      <w:r w:rsidR="007A33B1" w:rsidRPr="007A33B1">
        <w:rPr>
          <w:b w:val="0"/>
          <w:sz w:val="24"/>
          <w:lang w:val="ru-RU" w:eastAsia="ru-RU"/>
        </w:rPr>
        <w:t>Рыбаловское</w:t>
      </w:r>
      <w:bookmarkEnd w:id="140"/>
      <w:bookmarkEnd w:id="141"/>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tblGrid>
      <w:tr w:rsidR="00BA1050" w:rsidRPr="005E0AB5" w14:paraId="389058B4" w14:textId="77777777" w:rsidTr="00BA1050">
        <w:tc>
          <w:tcPr>
            <w:tcW w:w="3249" w:type="dxa"/>
          </w:tcPr>
          <w:p w14:paraId="655077E7"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Наименование</w:t>
            </w:r>
          </w:p>
          <w:p w14:paraId="5B14BF7E"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оборудования</w:t>
            </w:r>
          </w:p>
        </w:tc>
        <w:tc>
          <w:tcPr>
            <w:tcW w:w="3249" w:type="dxa"/>
            <w:vAlign w:val="center"/>
          </w:tcPr>
          <w:p w14:paraId="4603382A"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Марка</w:t>
            </w:r>
          </w:p>
          <w:p w14:paraId="048E729C"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оборудования</w:t>
            </w:r>
          </w:p>
        </w:tc>
        <w:tc>
          <w:tcPr>
            <w:tcW w:w="3249" w:type="dxa"/>
            <w:vAlign w:val="center"/>
          </w:tcPr>
          <w:p w14:paraId="67CF8BDB"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Количество</w:t>
            </w:r>
          </w:p>
          <w:p w14:paraId="203551D0"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агрегатов</w:t>
            </w:r>
          </w:p>
        </w:tc>
      </w:tr>
      <w:tr w:rsidR="00BA1050" w:rsidRPr="005E0AB5" w14:paraId="33289639" w14:textId="77777777" w:rsidTr="00BA1050">
        <w:tc>
          <w:tcPr>
            <w:tcW w:w="3249" w:type="dxa"/>
          </w:tcPr>
          <w:p w14:paraId="14A7B774" w14:textId="77777777" w:rsidR="00BA1050" w:rsidRPr="007A33B1" w:rsidRDefault="00BA1050" w:rsidP="00BA1050">
            <w:pPr>
              <w:pStyle w:val="af3"/>
              <w:ind w:firstLine="0"/>
              <w:rPr>
                <w:rFonts w:eastAsia="Times New Roman"/>
                <w:lang w:eastAsia="ru-RU" w:bidi="ar-SA"/>
              </w:rPr>
            </w:pPr>
            <w:r w:rsidRPr="007A33B1">
              <w:rPr>
                <w:rFonts w:eastAsia="Times New Roman"/>
                <w:lang w:eastAsia="ru-RU" w:bidi="ar-SA"/>
              </w:rPr>
              <w:t>Котел водогрейный</w:t>
            </w:r>
          </w:p>
        </w:tc>
        <w:tc>
          <w:tcPr>
            <w:tcW w:w="3249" w:type="dxa"/>
          </w:tcPr>
          <w:p w14:paraId="01358A40" w14:textId="01247716" w:rsidR="00BA1050" w:rsidRPr="007A33B1" w:rsidRDefault="007A33B1" w:rsidP="00BA1050">
            <w:pPr>
              <w:pStyle w:val="af3"/>
              <w:ind w:firstLine="0"/>
              <w:jc w:val="center"/>
              <w:rPr>
                <w:rFonts w:eastAsia="Times New Roman"/>
                <w:lang w:eastAsia="ru-RU" w:bidi="ar-SA"/>
              </w:rPr>
            </w:pPr>
            <w:r w:rsidRPr="007A33B1">
              <w:rPr>
                <w:rFonts w:eastAsia="Times New Roman"/>
                <w:lang w:eastAsia="ru-RU" w:bidi="ar-SA"/>
              </w:rPr>
              <w:t>КВСА - 3</w:t>
            </w:r>
          </w:p>
        </w:tc>
        <w:tc>
          <w:tcPr>
            <w:tcW w:w="3249" w:type="dxa"/>
          </w:tcPr>
          <w:p w14:paraId="7E057A0F" w14:textId="6EF942C8" w:rsidR="00BA1050" w:rsidRPr="007A33B1" w:rsidRDefault="007A33B1" w:rsidP="00BA1050">
            <w:pPr>
              <w:pStyle w:val="af3"/>
              <w:ind w:firstLine="0"/>
              <w:jc w:val="center"/>
              <w:rPr>
                <w:rFonts w:eastAsia="Times New Roman"/>
                <w:lang w:eastAsia="ru-RU" w:bidi="ar-SA"/>
              </w:rPr>
            </w:pPr>
            <w:r w:rsidRPr="007A33B1">
              <w:rPr>
                <w:rFonts w:eastAsia="Times New Roman"/>
                <w:lang w:eastAsia="ru-RU" w:bidi="ar-SA"/>
              </w:rPr>
              <w:t>2</w:t>
            </w:r>
          </w:p>
        </w:tc>
      </w:tr>
      <w:tr w:rsidR="007A33B1" w:rsidRPr="005E0AB5" w14:paraId="345AA7B2" w14:textId="77777777" w:rsidTr="005472EB">
        <w:tc>
          <w:tcPr>
            <w:tcW w:w="3249" w:type="dxa"/>
            <w:vAlign w:val="center"/>
          </w:tcPr>
          <w:p w14:paraId="43FBA9A9" w14:textId="41DE61B7" w:rsidR="007A33B1" w:rsidRPr="007A33B1" w:rsidRDefault="007A33B1" w:rsidP="00BA1050">
            <w:pPr>
              <w:pStyle w:val="af3"/>
              <w:ind w:firstLine="0"/>
              <w:rPr>
                <w:rFonts w:eastAsia="Times New Roman"/>
                <w:lang w:eastAsia="ru-RU" w:bidi="ar-SA"/>
              </w:rPr>
            </w:pPr>
            <w:r w:rsidRPr="007A33B1">
              <w:t xml:space="preserve">Насос сетевой  </w:t>
            </w:r>
          </w:p>
        </w:tc>
        <w:tc>
          <w:tcPr>
            <w:tcW w:w="3249" w:type="dxa"/>
            <w:vAlign w:val="center"/>
          </w:tcPr>
          <w:p w14:paraId="28A88619" w14:textId="2B297B12" w:rsidR="007A33B1" w:rsidRPr="007A33B1" w:rsidRDefault="007A33B1" w:rsidP="00BA1050">
            <w:pPr>
              <w:pStyle w:val="af3"/>
              <w:ind w:firstLine="0"/>
              <w:jc w:val="center"/>
              <w:rPr>
                <w:rFonts w:eastAsia="Times New Roman"/>
                <w:lang w:eastAsia="ru-RU" w:bidi="ar-SA"/>
              </w:rPr>
            </w:pPr>
            <w:r w:rsidRPr="007A33B1">
              <w:t>KDN</w:t>
            </w:r>
          </w:p>
        </w:tc>
        <w:tc>
          <w:tcPr>
            <w:tcW w:w="3249" w:type="dxa"/>
            <w:vAlign w:val="center"/>
          </w:tcPr>
          <w:p w14:paraId="642D2E6B" w14:textId="3C0E95FD" w:rsidR="007A33B1" w:rsidRPr="007A33B1" w:rsidRDefault="007A33B1" w:rsidP="00BA1050">
            <w:pPr>
              <w:pStyle w:val="af3"/>
              <w:ind w:firstLine="0"/>
              <w:jc w:val="center"/>
              <w:rPr>
                <w:rFonts w:eastAsia="Times New Roman"/>
                <w:lang w:eastAsia="ru-RU" w:bidi="ar-SA"/>
              </w:rPr>
            </w:pPr>
            <w:r w:rsidRPr="007A33B1">
              <w:t>2</w:t>
            </w:r>
          </w:p>
        </w:tc>
      </w:tr>
      <w:tr w:rsidR="007A33B1" w:rsidRPr="005E0AB5" w14:paraId="0D3DE53C" w14:textId="77777777" w:rsidTr="005472EB">
        <w:tc>
          <w:tcPr>
            <w:tcW w:w="3249" w:type="dxa"/>
            <w:vAlign w:val="center"/>
          </w:tcPr>
          <w:p w14:paraId="77307B69" w14:textId="34AF50FC" w:rsidR="007A33B1" w:rsidRPr="007A33B1" w:rsidRDefault="007A33B1" w:rsidP="00BA1050">
            <w:pPr>
              <w:pStyle w:val="af3"/>
              <w:ind w:firstLine="0"/>
              <w:rPr>
                <w:rFonts w:eastAsia="Times New Roman"/>
                <w:lang w:eastAsia="ru-RU" w:bidi="ar-SA"/>
              </w:rPr>
            </w:pPr>
            <w:r w:rsidRPr="007A33B1">
              <w:t>Насос циркуляционный</w:t>
            </w:r>
          </w:p>
        </w:tc>
        <w:tc>
          <w:tcPr>
            <w:tcW w:w="3249" w:type="dxa"/>
            <w:vAlign w:val="center"/>
          </w:tcPr>
          <w:p w14:paraId="19FB7311" w14:textId="71633801" w:rsidR="007A33B1" w:rsidRPr="007A33B1" w:rsidRDefault="007A33B1" w:rsidP="00BA1050">
            <w:pPr>
              <w:pStyle w:val="af3"/>
              <w:ind w:firstLine="0"/>
              <w:jc w:val="center"/>
              <w:rPr>
                <w:rFonts w:eastAsia="Times New Roman"/>
                <w:lang w:eastAsia="ru-RU" w:bidi="ar-SA"/>
              </w:rPr>
            </w:pPr>
            <w:r w:rsidRPr="007A33B1">
              <w:t>CM150/2100Т</w:t>
            </w:r>
          </w:p>
        </w:tc>
        <w:tc>
          <w:tcPr>
            <w:tcW w:w="3249" w:type="dxa"/>
            <w:vAlign w:val="center"/>
          </w:tcPr>
          <w:p w14:paraId="5E7A19D5" w14:textId="169CE580" w:rsidR="007A33B1" w:rsidRPr="007A33B1" w:rsidRDefault="007A33B1" w:rsidP="00BA1050">
            <w:pPr>
              <w:pStyle w:val="af3"/>
              <w:ind w:firstLine="0"/>
              <w:jc w:val="center"/>
              <w:rPr>
                <w:rFonts w:eastAsia="Times New Roman"/>
                <w:lang w:eastAsia="ru-RU" w:bidi="ar-SA"/>
              </w:rPr>
            </w:pPr>
            <w:r w:rsidRPr="007A33B1">
              <w:t>2</w:t>
            </w:r>
          </w:p>
        </w:tc>
      </w:tr>
      <w:tr w:rsidR="007A33B1" w:rsidRPr="005E0AB5" w14:paraId="1A1332D1" w14:textId="77777777" w:rsidTr="005472EB">
        <w:tc>
          <w:tcPr>
            <w:tcW w:w="3249" w:type="dxa"/>
            <w:vAlign w:val="center"/>
          </w:tcPr>
          <w:p w14:paraId="4DD31D83" w14:textId="44C2940F" w:rsidR="007A33B1" w:rsidRPr="007A33B1" w:rsidRDefault="007A33B1" w:rsidP="00BA1050">
            <w:pPr>
              <w:pStyle w:val="af3"/>
              <w:ind w:firstLine="0"/>
              <w:rPr>
                <w:rFonts w:eastAsia="Times New Roman"/>
                <w:lang w:eastAsia="ru-RU" w:bidi="ar-SA"/>
              </w:rPr>
            </w:pPr>
            <w:r w:rsidRPr="007A33B1">
              <w:t>Насос подпиточный</w:t>
            </w:r>
          </w:p>
        </w:tc>
        <w:tc>
          <w:tcPr>
            <w:tcW w:w="3249" w:type="dxa"/>
            <w:vAlign w:val="center"/>
          </w:tcPr>
          <w:p w14:paraId="371FF704" w14:textId="06686FBC" w:rsidR="007A33B1" w:rsidRPr="007A33B1" w:rsidRDefault="007A33B1" w:rsidP="00BA1050">
            <w:pPr>
              <w:pStyle w:val="af3"/>
              <w:ind w:firstLine="0"/>
              <w:jc w:val="center"/>
              <w:rPr>
                <w:rFonts w:eastAsia="Times New Roman"/>
                <w:lang w:eastAsia="ru-RU" w:bidi="ar-SA"/>
              </w:rPr>
            </w:pPr>
            <w:r w:rsidRPr="007A33B1">
              <w:t>CP 50/3100 Т</w:t>
            </w:r>
          </w:p>
        </w:tc>
        <w:tc>
          <w:tcPr>
            <w:tcW w:w="3249" w:type="dxa"/>
            <w:vAlign w:val="center"/>
          </w:tcPr>
          <w:p w14:paraId="605438C8" w14:textId="1C1D2A22" w:rsidR="007A33B1" w:rsidRPr="007A33B1" w:rsidRDefault="007A33B1" w:rsidP="00BA1050">
            <w:pPr>
              <w:pStyle w:val="af3"/>
              <w:ind w:firstLine="0"/>
              <w:jc w:val="center"/>
              <w:rPr>
                <w:rFonts w:eastAsia="Times New Roman"/>
                <w:lang w:eastAsia="ru-RU" w:bidi="ar-SA"/>
              </w:rPr>
            </w:pPr>
            <w:r w:rsidRPr="007A33B1">
              <w:t>2</w:t>
            </w:r>
          </w:p>
        </w:tc>
      </w:tr>
      <w:tr w:rsidR="007A33B1" w:rsidRPr="005E0AB5" w14:paraId="77A8F9C5" w14:textId="77777777" w:rsidTr="005472EB">
        <w:tc>
          <w:tcPr>
            <w:tcW w:w="3249" w:type="dxa"/>
            <w:vAlign w:val="center"/>
          </w:tcPr>
          <w:p w14:paraId="3717E8FE" w14:textId="77B6EC59" w:rsidR="007A33B1" w:rsidRPr="007A33B1" w:rsidRDefault="007A33B1" w:rsidP="00BA1050">
            <w:pPr>
              <w:pStyle w:val="af3"/>
              <w:ind w:firstLine="0"/>
              <w:rPr>
                <w:rFonts w:eastAsia="Times New Roman"/>
                <w:lang w:eastAsia="ru-RU" w:bidi="ar-SA"/>
              </w:rPr>
            </w:pPr>
            <w:r w:rsidRPr="007A33B1">
              <w:t>Насос подпиточный</w:t>
            </w:r>
          </w:p>
        </w:tc>
        <w:tc>
          <w:tcPr>
            <w:tcW w:w="3249" w:type="dxa"/>
            <w:vAlign w:val="center"/>
          </w:tcPr>
          <w:p w14:paraId="2B521B69" w14:textId="6F932C07" w:rsidR="007A33B1" w:rsidRPr="007A33B1" w:rsidRDefault="007A33B1" w:rsidP="00BA1050">
            <w:pPr>
              <w:jc w:val="center"/>
              <w:rPr>
                <w:rFonts w:ascii="Times New Roman" w:eastAsia="Times New Roman" w:hAnsi="Times New Roman" w:cs="Times New Roman"/>
                <w:sz w:val="24"/>
                <w:szCs w:val="24"/>
                <w:lang w:val="ru-RU" w:eastAsia="ru-RU"/>
              </w:rPr>
            </w:pPr>
            <w:r w:rsidRPr="007A33B1">
              <w:rPr>
                <w:rFonts w:ascii="Times New Roman" w:hAnsi="Times New Roman" w:cs="Times New Roman"/>
                <w:sz w:val="24"/>
                <w:szCs w:val="24"/>
              </w:rPr>
              <w:t>ALP 2000М</w:t>
            </w:r>
          </w:p>
        </w:tc>
        <w:tc>
          <w:tcPr>
            <w:tcW w:w="3249" w:type="dxa"/>
            <w:vAlign w:val="center"/>
          </w:tcPr>
          <w:p w14:paraId="07F25B65" w14:textId="25E60A88" w:rsidR="007A33B1" w:rsidRPr="007A33B1" w:rsidRDefault="007A33B1" w:rsidP="00BA1050">
            <w:pPr>
              <w:pStyle w:val="af3"/>
              <w:ind w:firstLine="0"/>
              <w:jc w:val="center"/>
              <w:rPr>
                <w:rFonts w:eastAsia="Times New Roman"/>
                <w:lang w:eastAsia="ru-RU" w:bidi="ar-SA"/>
              </w:rPr>
            </w:pPr>
            <w:r w:rsidRPr="007A33B1">
              <w:t>2</w:t>
            </w:r>
          </w:p>
        </w:tc>
      </w:tr>
      <w:tr w:rsidR="007A33B1" w:rsidRPr="005E0AB5" w14:paraId="1559782C" w14:textId="77777777" w:rsidTr="005472EB">
        <w:tc>
          <w:tcPr>
            <w:tcW w:w="3249" w:type="dxa"/>
            <w:vAlign w:val="center"/>
          </w:tcPr>
          <w:p w14:paraId="2882F0BB" w14:textId="3F95F78F" w:rsidR="007A33B1" w:rsidRPr="007A33B1" w:rsidRDefault="007A33B1" w:rsidP="00BA1050">
            <w:pPr>
              <w:pStyle w:val="af3"/>
              <w:ind w:firstLine="0"/>
              <w:rPr>
                <w:rFonts w:eastAsia="Times New Roman"/>
                <w:lang w:eastAsia="ru-RU" w:bidi="ar-SA"/>
              </w:rPr>
            </w:pPr>
            <w:r w:rsidRPr="007A33B1">
              <w:t>Насос рециркуляционный</w:t>
            </w:r>
          </w:p>
        </w:tc>
        <w:tc>
          <w:tcPr>
            <w:tcW w:w="3249" w:type="dxa"/>
            <w:vAlign w:val="center"/>
          </w:tcPr>
          <w:p w14:paraId="4259FAA5" w14:textId="7C0CF33D" w:rsidR="007A33B1" w:rsidRPr="007A33B1" w:rsidRDefault="007A33B1" w:rsidP="00BA1050">
            <w:pPr>
              <w:jc w:val="center"/>
              <w:rPr>
                <w:rFonts w:ascii="Times New Roman" w:eastAsia="Times New Roman" w:hAnsi="Times New Roman" w:cs="Times New Roman"/>
                <w:sz w:val="24"/>
                <w:szCs w:val="24"/>
                <w:lang w:val="ru-RU" w:eastAsia="ru-RU"/>
              </w:rPr>
            </w:pPr>
            <w:r w:rsidRPr="007A33B1">
              <w:rPr>
                <w:rFonts w:ascii="Times New Roman" w:hAnsi="Times New Roman" w:cs="Times New Roman"/>
                <w:sz w:val="24"/>
                <w:szCs w:val="24"/>
              </w:rPr>
              <w:t>BPH 150/360/80</w:t>
            </w:r>
          </w:p>
        </w:tc>
        <w:tc>
          <w:tcPr>
            <w:tcW w:w="3249" w:type="dxa"/>
            <w:vAlign w:val="center"/>
          </w:tcPr>
          <w:p w14:paraId="10F15513" w14:textId="052ED562" w:rsidR="007A33B1" w:rsidRPr="007A33B1" w:rsidRDefault="007A33B1" w:rsidP="00BA1050">
            <w:pPr>
              <w:pStyle w:val="af3"/>
              <w:ind w:firstLine="0"/>
              <w:jc w:val="center"/>
              <w:rPr>
                <w:rFonts w:eastAsia="Times New Roman"/>
                <w:lang w:eastAsia="ru-RU" w:bidi="ar-SA"/>
              </w:rPr>
            </w:pPr>
            <w:r w:rsidRPr="007A33B1">
              <w:t>2</w:t>
            </w:r>
          </w:p>
        </w:tc>
      </w:tr>
      <w:tr w:rsidR="007A33B1" w:rsidRPr="005E0AB5" w14:paraId="3871C706" w14:textId="77777777" w:rsidTr="00BA1050">
        <w:tc>
          <w:tcPr>
            <w:tcW w:w="3249" w:type="dxa"/>
            <w:vAlign w:val="center"/>
          </w:tcPr>
          <w:p w14:paraId="2463E14A" w14:textId="77471212" w:rsidR="007A33B1" w:rsidRPr="007A33B1" w:rsidRDefault="007A33B1" w:rsidP="00BA1050">
            <w:pPr>
              <w:pStyle w:val="af3"/>
              <w:ind w:firstLine="0"/>
              <w:jc w:val="left"/>
              <w:rPr>
                <w:rFonts w:eastAsia="Times New Roman"/>
                <w:lang w:eastAsia="ru-RU" w:bidi="ar-SA"/>
              </w:rPr>
            </w:pPr>
            <w:r w:rsidRPr="007A33B1">
              <w:t>Насос солевой</w:t>
            </w:r>
          </w:p>
        </w:tc>
        <w:tc>
          <w:tcPr>
            <w:tcW w:w="3249" w:type="dxa"/>
            <w:vAlign w:val="center"/>
          </w:tcPr>
          <w:p w14:paraId="26C69B4B" w14:textId="17DC5E2E" w:rsidR="007A33B1" w:rsidRPr="007A33B1" w:rsidRDefault="007A33B1" w:rsidP="00BA1050">
            <w:pPr>
              <w:jc w:val="center"/>
              <w:rPr>
                <w:rFonts w:ascii="Times New Roman" w:eastAsia="Times New Roman" w:hAnsi="Times New Roman" w:cs="Times New Roman"/>
                <w:sz w:val="24"/>
                <w:szCs w:val="24"/>
                <w:lang w:val="ru-RU" w:eastAsia="ru-RU"/>
              </w:rPr>
            </w:pPr>
            <w:r w:rsidRPr="007A33B1">
              <w:rPr>
                <w:rFonts w:ascii="Times New Roman" w:hAnsi="Times New Roman" w:cs="Times New Roman"/>
                <w:sz w:val="24"/>
                <w:szCs w:val="24"/>
              </w:rPr>
              <w:t>K 20/80</w:t>
            </w:r>
          </w:p>
        </w:tc>
        <w:tc>
          <w:tcPr>
            <w:tcW w:w="3249" w:type="dxa"/>
            <w:vAlign w:val="center"/>
          </w:tcPr>
          <w:p w14:paraId="2C4043B2" w14:textId="70BCB923" w:rsidR="007A33B1" w:rsidRPr="007A33B1" w:rsidRDefault="007A33B1" w:rsidP="00BA1050">
            <w:pPr>
              <w:pStyle w:val="af3"/>
              <w:ind w:firstLine="0"/>
              <w:jc w:val="center"/>
              <w:rPr>
                <w:rFonts w:eastAsia="Times New Roman"/>
                <w:lang w:eastAsia="ru-RU" w:bidi="ar-SA"/>
              </w:rPr>
            </w:pPr>
            <w:r w:rsidRPr="007A33B1">
              <w:t>2</w:t>
            </w:r>
          </w:p>
        </w:tc>
      </w:tr>
    </w:tbl>
    <w:p w14:paraId="7FED1654" w14:textId="77777777" w:rsidR="00BA1050" w:rsidRPr="005E0AB5" w:rsidRDefault="00BA1050" w:rsidP="00BA1050">
      <w:pPr>
        <w:pStyle w:val="af3"/>
        <w:rPr>
          <w:rFonts w:eastAsia="Times New Roman"/>
          <w:lang w:eastAsia="ru-RU" w:bidi="ar-SA"/>
        </w:rPr>
      </w:pPr>
    </w:p>
    <w:p w14:paraId="457E9CF6" w14:textId="5CB5A349" w:rsidR="00BA1050" w:rsidRPr="005E0AB5" w:rsidRDefault="00BA1050" w:rsidP="00BA1050">
      <w:pPr>
        <w:pStyle w:val="af3"/>
      </w:pPr>
      <w:r w:rsidRPr="005E0AB5">
        <w:t>Основное оборудование котельной включает два водогрейных котла, вспомог</w:t>
      </w:r>
      <w:r w:rsidR="007A33B1">
        <w:t>ательное оборудование – насосы подпиточные, циркуляционные, солевые, сетевые</w:t>
      </w:r>
      <w:r w:rsidRPr="005E0AB5">
        <w:t>, а также дымосос, дутьевой вент</w:t>
      </w:r>
      <w:r w:rsidR="00E8303C">
        <w:t>и</w:t>
      </w:r>
      <w:r w:rsidRPr="005E0AB5">
        <w:t xml:space="preserve">лятор, </w:t>
      </w:r>
      <w:r w:rsidR="007A33B1">
        <w:t>установки приточного воздуха</w:t>
      </w:r>
      <w:r w:rsidRPr="005E0AB5">
        <w:t xml:space="preserve"> и др.</w:t>
      </w:r>
    </w:p>
    <w:p w14:paraId="25585A5E" w14:textId="77777777" w:rsidR="00BA1050" w:rsidRPr="005E0AB5" w:rsidRDefault="00BA1050" w:rsidP="00BA1050">
      <w:pPr>
        <w:pStyle w:val="af3"/>
        <w:rPr>
          <w:b/>
        </w:rPr>
      </w:pPr>
    </w:p>
    <w:p w14:paraId="498F8930" w14:textId="77777777" w:rsidR="00BA1050" w:rsidRPr="004138FE" w:rsidRDefault="00BA1050" w:rsidP="00BA1050">
      <w:pPr>
        <w:pStyle w:val="3"/>
        <w:spacing w:before="0"/>
        <w:jc w:val="center"/>
        <w:rPr>
          <w:rFonts w:ascii="Times New Roman" w:hAnsi="Times New Roman" w:cs="Times New Roman"/>
          <w:sz w:val="24"/>
          <w:szCs w:val="24"/>
          <w:lang w:val="ru-RU"/>
        </w:rPr>
      </w:pPr>
      <w:bookmarkStart w:id="144" w:name="_Toc403692742"/>
      <w:bookmarkStart w:id="145" w:name="_Toc403692882"/>
      <w:bookmarkStart w:id="146" w:name="_Toc403722144"/>
      <w:bookmarkStart w:id="147" w:name="_Toc403722260"/>
      <w:bookmarkStart w:id="148" w:name="_Toc405414611"/>
      <w:bookmarkStart w:id="149" w:name="_Toc405414749"/>
      <w:bookmarkStart w:id="150" w:name="_Toc405457474"/>
      <w:bookmarkStart w:id="151" w:name="_Toc413098760"/>
      <w:bookmarkStart w:id="152" w:name="_Toc413098914"/>
      <w:r w:rsidRPr="004138FE">
        <w:rPr>
          <w:rFonts w:ascii="Times New Roman" w:hAnsi="Times New Roman" w:cs="Times New Roman"/>
          <w:color w:val="auto"/>
          <w:sz w:val="24"/>
          <w:szCs w:val="24"/>
          <w:lang w:val="ru-RU"/>
        </w:rPr>
        <w:t>1.2.2. Параметры установленной тепловой мощности</w:t>
      </w:r>
      <w:bookmarkEnd w:id="144"/>
      <w:bookmarkEnd w:id="145"/>
      <w:bookmarkEnd w:id="146"/>
      <w:bookmarkEnd w:id="147"/>
      <w:bookmarkEnd w:id="148"/>
      <w:bookmarkEnd w:id="149"/>
      <w:bookmarkEnd w:id="150"/>
      <w:bookmarkEnd w:id="151"/>
      <w:bookmarkEnd w:id="152"/>
    </w:p>
    <w:p w14:paraId="228EC364" w14:textId="77777777" w:rsidR="00BA1050" w:rsidRPr="005E0AB5" w:rsidRDefault="00BA1050" w:rsidP="00BA1050">
      <w:pPr>
        <w:pStyle w:val="af3"/>
        <w:rPr>
          <w:b/>
        </w:rPr>
      </w:pPr>
    </w:p>
    <w:p w14:paraId="59EA9BB5" w14:textId="6CF3E36C" w:rsidR="00BA1050" w:rsidRPr="005E0AB5" w:rsidRDefault="00BA1050" w:rsidP="00BA1050">
      <w:pPr>
        <w:pStyle w:val="af3"/>
        <w:rPr>
          <w:rFonts w:eastAsia="Times New Roman"/>
          <w:lang w:eastAsia="ru-RU" w:bidi="ar-SA"/>
        </w:rPr>
      </w:pPr>
      <w:r w:rsidRPr="005E0AB5">
        <w:rPr>
          <w:rFonts w:eastAsia="Times New Roman"/>
          <w:lang w:eastAsia="ru-RU" w:bidi="ar-SA"/>
        </w:rPr>
        <w:t xml:space="preserve">Параметры тепловой мощности основного оборудования котельной с. </w:t>
      </w:r>
      <w:r w:rsidR="007A33B1">
        <w:rPr>
          <w:rFonts w:eastAsia="Times New Roman"/>
          <w:lang w:eastAsia="ru-RU" w:bidi="ar-SA"/>
        </w:rPr>
        <w:t>Рыбаловское</w:t>
      </w:r>
      <w:r w:rsidRPr="005E0AB5">
        <w:rPr>
          <w:rFonts w:eastAsia="Times New Roman"/>
          <w:lang w:eastAsia="ru-RU" w:bidi="ar-SA"/>
        </w:rPr>
        <w:t xml:space="preserve"> приведены в таблице 1.</w:t>
      </w:r>
      <w:r>
        <w:rPr>
          <w:rFonts w:eastAsia="Times New Roman"/>
          <w:lang w:eastAsia="ru-RU" w:bidi="ar-SA"/>
        </w:rPr>
        <w:t>2</w:t>
      </w:r>
      <w:r w:rsidRPr="005E0AB5">
        <w:rPr>
          <w:rFonts w:eastAsia="Times New Roman"/>
          <w:lang w:eastAsia="ru-RU" w:bidi="ar-SA"/>
        </w:rPr>
        <w:t>.</w:t>
      </w:r>
    </w:p>
    <w:p w14:paraId="18645A6E" w14:textId="77777777" w:rsidR="00BA1050" w:rsidRPr="005E0AB5" w:rsidRDefault="00BA1050" w:rsidP="00BA1050">
      <w:pPr>
        <w:pStyle w:val="af3"/>
        <w:rPr>
          <w:rFonts w:eastAsia="Times New Roman"/>
          <w:lang w:eastAsia="ru-RU" w:bidi="ar-SA"/>
        </w:rPr>
      </w:pPr>
    </w:p>
    <w:p w14:paraId="5CEDE21C" w14:textId="681D93F4" w:rsidR="00BA1050" w:rsidRPr="007A33B1" w:rsidRDefault="00BA1050" w:rsidP="007A33B1">
      <w:pPr>
        <w:pStyle w:val="1"/>
        <w:ind w:left="0"/>
        <w:rPr>
          <w:b w:val="0"/>
          <w:sz w:val="24"/>
          <w:lang w:val="ru-RU" w:eastAsia="ru-RU"/>
        </w:rPr>
      </w:pPr>
      <w:bookmarkStart w:id="153" w:name="_Toc403692743"/>
      <w:bookmarkStart w:id="154" w:name="_Toc403692883"/>
      <w:bookmarkStart w:id="155" w:name="_Toc403722145"/>
      <w:bookmarkStart w:id="156" w:name="_Toc403722261"/>
      <w:bookmarkStart w:id="157" w:name="_Toc405414612"/>
      <w:bookmarkStart w:id="158" w:name="_Toc405456834"/>
      <w:bookmarkStart w:id="159" w:name="_Toc413098761"/>
      <w:bookmarkStart w:id="160" w:name="_Toc413098915"/>
      <w:r w:rsidRPr="007A33B1">
        <w:rPr>
          <w:b w:val="0"/>
          <w:sz w:val="24"/>
          <w:lang w:val="ru-RU" w:eastAsia="ru-RU"/>
        </w:rPr>
        <w:t xml:space="preserve">Таблица 1.2 – Параметры тепловой мощности основного оборудования котельной с. </w:t>
      </w:r>
      <w:bookmarkEnd w:id="153"/>
      <w:bookmarkEnd w:id="154"/>
      <w:bookmarkEnd w:id="155"/>
      <w:bookmarkEnd w:id="156"/>
      <w:r w:rsidR="007A33B1">
        <w:rPr>
          <w:b w:val="0"/>
          <w:sz w:val="24"/>
          <w:lang w:val="ru-RU" w:eastAsia="ru-RU"/>
        </w:rPr>
        <w:t>Рыбаловское</w:t>
      </w:r>
      <w:bookmarkEnd w:id="157"/>
      <w:bookmarkEnd w:id="158"/>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845"/>
        <w:gridCol w:w="1843"/>
        <w:gridCol w:w="1701"/>
        <w:gridCol w:w="2409"/>
      </w:tblGrid>
      <w:tr w:rsidR="00BA1050" w:rsidRPr="005E0AB5" w14:paraId="42AA18A4" w14:textId="77777777" w:rsidTr="00BA1050">
        <w:tc>
          <w:tcPr>
            <w:tcW w:w="1949" w:type="dxa"/>
            <w:vAlign w:val="center"/>
          </w:tcPr>
          <w:p w14:paraId="2D083632"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Наименование</w:t>
            </w:r>
          </w:p>
          <w:p w14:paraId="2F13F6D4"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оборудования</w:t>
            </w:r>
          </w:p>
        </w:tc>
        <w:tc>
          <w:tcPr>
            <w:tcW w:w="1845" w:type="dxa"/>
            <w:vAlign w:val="center"/>
          </w:tcPr>
          <w:p w14:paraId="2BF0F49D"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Марка</w:t>
            </w:r>
          </w:p>
          <w:p w14:paraId="55E4FD75"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оборудования</w:t>
            </w:r>
          </w:p>
        </w:tc>
        <w:tc>
          <w:tcPr>
            <w:tcW w:w="1843" w:type="dxa"/>
            <w:vAlign w:val="center"/>
          </w:tcPr>
          <w:p w14:paraId="4CDC43DA"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КПД котла, %</w:t>
            </w:r>
          </w:p>
        </w:tc>
        <w:tc>
          <w:tcPr>
            <w:tcW w:w="1701" w:type="dxa"/>
            <w:vAlign w:val="center"/>
          </w:tcPr>
          <w:p w14:paraId="3923CD93"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Количество</w:t>
            </w:r>
          </w:p>
          <w:p w14:paraId="2D924FE7"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агрегатов</w:t>
            </w:r>
          </w:p>
        </w:tc>
        <w:tc>
          <w:tcPr>
            <w:tcW w:w="2409" w:type="dxa"/>
            <w:vAlign w:val="center"/>
          </w:tcPr>
          <w:p w14:paraId="6110200A"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Тепловая мощность, Гкал/ч</w:t>
            </w:r>
          </w:p>
        </w:tc>
      </w:tr>
      <w:tr w:rsidR="00BA1050" w:rsidRPr="005E0AB5" w14:paraId="52B3F577" w14:textId="77777777" w:rsidTr="00BA1050">
        <w:tc>
          <w:tcPr>
            <w:tcW w:w="1949" w:type="dxa"/>
          </w:tcPr>
          <w:p w14:paraId="128032D5" w14:textId="77777777" w:rsidR="00BA1050" w:rsidRPr="005E0AB5" w:rsidRDefault="00BA1050" w:rsidP="00BA1050">
            <w:pPr>
              <w:pStyle w:val="af3"/>
              <w:ind w:firstLine="0"/>
              <w:rPr>
                <w:rFonts w:eastAsia="Times New Roman"/>
                <w:lang w:eastAsia="ru-RU" w:bidi="ar-SA"/>
              </w:rPr>
            </w:pPr>
            <w:r w:rsidRPr="005E0AB5">
              <w:rPr>
                <w:rFonts w:eastAsia="Times New Roman"/>
                <w:lang w:eastAsia="ru-RU" w:bidi="ar-SA"/>
              </w:rPr>
              <w:t>Котел водогрейный</w:t>
            </w:r>
          </w:p>
        </w:tc>
        <w:tc>
          <w:tcPr>
            <w:tcW w:w="1845" w:type="dxa"/>
            <w:vAlign w:val="center"/>
          </w:tcPr>
          <w:p w14:paraId="5B2AD464" w14:textId="13C49E29" w:rsidR="00BA1050" w:rsidRPr="005E0AB5" w:rsidRDefault="007A33B1" w:rsidP="00BA1050">
            <w:pPr>
              <w:pStyle w:val="af3"/>
              <w:ind w:firstLine="0"/>
              <w:jc w:val="center"/>
              <w:rPr>
                <w:rFonts w:eastAsia="Times New Roman"/>
                <w:lang w:eastAsia="ru-RU" w:bidi="ar-SA"/>
              </w:rPr>
            </w:pPr>
            <w:r>
              <w:rPr>
                <w:rFonts w:eastAsia="Times New Roman"/>
                <w:lang w:eastAsia="ru-RU" w:bidi="ar-SA"/>
              </w:rPr>
              <w:t>КВСА-3</w:t>
            </w:r>
          </w:p>
        </w:tc>
        <w:tc>
          <w:tcPr>
            <w:tcW w:w="1843" w:type="dxa"/>
            <w:vAlign w:val="center"/>
          </w:tcPr>
          <w:p w14:paraId="1522F751" w14:textId="78F434A0" w:rsidR="00BA1050" w:rsidRPr="005E0AB5" w:rsidRDefault="007A33B1" w:rsidP="00BA1050">
            <w:pPr>
              <w:pStyle w:val="af3"/>
              <w:ind w:firstLine="0"/>
              <w:jc w:val="center"/>
              <w:rPr>
                <w:rFonts w:eastAsia="Times New Roman"/>
                <w:lang w:eastAsia="ru-RU" w:bidi="ar-SA"/>
              </w:rPr>
            </w:pPr>
            <w:r>
              <w:rPr>
                <w:rFonts w:eastAsia="Times New Roman"/>
                <w:lang w:eastAsia="ru-RU" w:bidi="ar-SA"/>
              </w:rPr>
              <w:t>92</w:t>
            </w:r>
          </w:p>
        </w:tc>
        <w:tc>
          <w:tcPr>
            <w:tcW w:w="1701" w:type="dxa"/>
            <w:vAlign w:val="center"/>
          </w:tcPr>
          <w:p w14:paraId="7976A2FB"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2</w:t>
            </w:r>
          </w:p>
        </w:tc>
        <w:tc>
          <w:tcPr>
            <w:tcW w:w="2409" w:type="dxa"/>
            <w:vAlign w:val="center"/>
          </w:tcPr>
          <w:p w14:paraId="57577F1A" w14:textId="4B93E4FF" w:rsidR="00BA1050" w:rsidRPr="005E0AB5" w:rsidRDefault="007A33B1" w:rsidP="00BA1050">
            <w:pPr>
              <w:pStyle w:val="af3"/>
              <w:ind w:firstLine="0"/>
              <w:jc w:val="center"/>
              <w:rPr>
                <w:rFonts w:eastAsia="Times New Roman"/>
                <w:lang w:eastAsia="ru-RU" w:bidi="ar-SA"/>
              </w:rPr>
            </w:pPr>
            <w:r>
              <w:rPr>
                <w:rFonts w:eastAsia="Times New Roman"/>
                <w:lang w:eastAsia="ru-RU" w:bidi="ar-SA"/>
              </w:rPr>
              <w:t>2,58</w:t>
            </w:r>
          </w:p>
        </w:tc>
      </w:tr>
      <w:tr w:rsidR="00BA1050" w:rsidRPr="005E0AB5" w14:paraId="36F4E2EF" w14:textId="77777777" w:rsidTr="00BA1050">
        <w:tc>
          <w:tcPr>
            <w:tcW w:w="7338" w:type="dxa"/>
            <w:gridSpan w:val="4"/>
          </w:tcPr>
          <w:p w14:paraId="5CDCBB15" w14:textId="77777777" w:rsidR="00BA1050" w:rsidRPr="005E0AB5" w:rsidRDefault="00BA1050" w:rsidP="00BA1050">
            <w:pPr>
              <w:pStyle w:val="af3"/>
              <w:ind w:firstLine="0"/>
              <w:jc w:val="left"/>
              <w:rPr>
                <w:rFonts w:eastAsia="Times New Roman"/>
                <w:lang w:eastAsia="ru-RU" w:bidi="ar-SA"/>
              </w:rPr>
            </w:pPr>
            <w:r w:rsidRPr="005E0AB5">
              <w:rPr>
                <w:rFonts w:eastAsia="Times New Roman"/>
                <w:lang w:eastAsia="ru-RU" w:bidi="ar-SA"/>
              </w:rPr>
              <w:t>Итого установленная тепловая мощность котельной</w:t>
            </w:r>
          </w:p>
        </w:tc>
        <w:tc>
          <w:tcPr>
            <w:tcW w:w="2409" w:type="dxa"/>
          </w:tcPr>
          <w:p w14:paraId="1B020134" w14:textId="3338F119" w:rsidR="00BA1050" w:rsidRPr="005E0AB5" w:rsidRDefault="007A33B1" w:rsidP="00BA1050">
            <w:pPr>
              <w:pStyle w:val="af3"/>
              <w:ind w:firstLine="0"/>
              <w:jc w:val="center"/>
              <w:rPr>
                <w:rFonts w:eastAsia="Times New Roman"/>
                <w:lang w:eastAsia="ru-RU" w:bidi="ar-SA"/>
              </w:rPr>
            </w:pPr>
            <w:r>
              <w:rPr>
                <w:rFonts w:eastAsia="Times New Roman"/>
                <w:lang w:eastAsia="ru-RU" w:bidi="ar-SA"/>
              </w:rPr>
              <w:t>5,16</w:t>
            </w:r>
          </w:p>
        </w:tc>
      </w:tr>
    </w:tbl>
    <w:p w14:paraId="6BB2C9C2" w14:textId="77777777" w:rsidR="00BA1050" w:rsidRPr="005E0AB5" w:rsidRDefault="00BA1050" w:rsidP="00BA1050">
      <w:pPr>
        <w:pStyle w:val="af3"/>
        <w:ind w:firstLine="0"/>
        <w:rPr>
          <w:rFonts w:eastAsia="Times New Roman"/>
          <w:lang w:eastAsia="ru-RU" w:bidi="ar-SA"/>
        </w:rPr>
      </w:pPr>
    </w:p>
    <w:p w14:paraId="44F2F6A3" w14:textId="2EE1F742" w:rsidR="00BA1050" w:rsidRPr="005E0AB5" w:rsidRDefault="00BA1050" w:rsidP="00BA1050">
      <w:pPr>
        <w:pStyle w:val="af3"/>
      </w:pPr>
      <w:r w:rsidRPr="005E0AB5">
        <w:t xml:space="preserve">Установленная тепловая мощность котельной составляет </w:t>
      </w:r>
      <w:r w:rsidR="007A33B1">
        <w:t>5</w:t>
      </w:r>
      <w:r w:rsidRPr="005E0AB5">
        <w:t>,</w:t>
      </w:r>
      <w:r w:rsidR="007A33B1">
        <w:t>16</w:t>
      </w:r>
      <w:r w:rsidRPr="005E0AB5">
        <w:t xml:space="preserve"> Гкал/ч. Теплопроизводительность каждого котлоагрегата составляет </w:t>
      </w:r>
      <w:r w:rsidR="007A33B1">
        <w:t>3</w:t>
      </w:r>
      <w:r w:rsidRPr="005E0AB5">
        <w:t xml:space="preserve"> МВт/ч (</w:t>
      </w:r>
      <w:r w:rsidR="007A33B1">
        <w:t>2,58</w:t>
      </w:r>
      <w:r w:rsidRPr="005E0AB5">
        <w:t xml:space="preserve"> Гкал/ч). В качестве</w:t>
      </w:r>
      <w:r w:rsidR="007A33B1">
        <w:t xml:space="preserve"> основного</w:t>
      </w:r>
      <w:r w:rsidRPr="005E0AB5">
        <w:t xml:space="preserve"> топлива используется </w:t>
      </w:r>
      <w:r w:rsidR="007A33B1">
        <w:t>газ, резервное – нефть</w:t>
      </w:r>
      <w:r w:rsidRPr="005E0AB5">
        <w:t xml:space="preserve">, паспортный КПД котла – </w:t>
      </w:r>
      <w:r w:rsidR="007A33B1">
        <w:t>92</w:t>
      </w:r>
      <w:r w:rsidRPr="005E0AB5">
        <w:t xml:space="preserve"> %. Водяной объем каждого котла составляет </w:t>
      </w:r>
      <w:r w:rsidR="007A33B1">
        <w:t>8</w:t>
      </w:r>
      <w:r w:rsidRPr="005E0AB5">
        <w:t>,</w:t>
      </w:r>
      <w:r>
        <w:t>5</w:t>
      </w:r>
      <w:r w:rsidRPr="005E0AB5">
        <w:t xml:space="preserve"> м</w:t>
      </w:r>
      <w:r w:rsidRPr="005E0AB5">
        <w:rPr>
          <w:vertAlign w:val="superscript"/>
        </w:rPr>
        <w:t>3</w:t>
      </w:r>
      <w:r w:rsidRPr="005E0AB5">
        <w:t>, площадь поверхности нагрева 1</w:t>
      </w:r>
      <w:r>
        <w:t>2</w:t>
      </w:r>
      <w:r w:rsidR="007A33B1">
        <w:t>,65</w:t>
      </w:r>
      <w:r w:rsidRPr="005E0AB5">
        <w:t xml:space="preserve"> м</w:t>
      </w:r>
      <w:r w:rsidRPr="005E0AB5">
        <w:rPr>
          <w:vertAlign w:val="superscript"/>
        </w:rPr>
        <w:t>2</w:t>
      </w:r>
      <w:r w:rsidRPr="005E0AB5">
        <w:t>. Давление воды 0,6 МПа, максимальная температур</w:t>
      </w:r>
      <w:r w:rsidR="00EF005F">
        <w:t xml:space="preserve">а </w:t>
      </w:r>
      <w:r w:rsidRPr="005E0AB5">
        <w:t>на выходе котла 115 °С.</w:t>
      </w:r>
    </w:p>
    <w:p w14:paraId="37EC9911" w14:textId="77777777" w:rsidR="00BA1050" w:rsidRPr="005E0AB5" w:rsidRDefault="00BA1050" w:rsidP="00BA1050">
      <w:pPr>
        <w:pStyle w:val="af3"/>
        <w:rPr>
          <w:b/>
        </w:rPr>
      </w:pPr>
    </w:p>
    <w:p w14:paraId="0AB8F074"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161" w:name="_Toc403692744"/>
      <w:bookmarkStart w:id="162" w:name="_Toc403692884"/>
      <w:bookmarkStart w:id="163" w:name="_Toc403722146"/>
      <w:bookmarkStart w:id="164" w:name="_Toc403722262"/>
      <w:bookmarkStart w:id="165" w:name="_Toc405414613"/>
      <w:bookmarkStart w:id="166" w:name="_Toc405414751"/>
      <w:bookmarkStart w:id="167" w:name="_Toc405457476"/>
      <w:bookmarkStart w:id="168" w:name="_Toc413098762"/>
      <w:bookmarkStart w:id="169" w:name="_Toc413098916"/>
      <w:r w:rsidRPr="004138FE">
        <w:rPr>
          <w:rFonts w:ascii="Times New Roman" w:hAnsi="Times New Roman" w:cs="Times New Roman"/>
          <w:color w:val="auto"/>
          <w:sz w:val="24"/>
          <w:szCs w:val="24"/>
          <w:lang w:val="ru-RU"/>
        </w:rPr>
        <w:t>1.2.3. Ограничения тепловой мощности и параметры располагаемой мощности</w:t>
      </w:r>
      <w:bookmarkEnd w:id="161"/>
      <w:bookmarkEnd w:id="162"/>
      <w:bookmarkEnd w:id="163"/>
      <w:bookmarkEnd w:id="164"/>
      <w:bookmarkEnd w:id="165"/>
      <w:bookmarkEnd w:id="166"/>
      <w:bookmarkEnd w:id="167"/>
      <w:bookmarkEnd w:id="168"/>
      <w:bookmarkEnd w:id="169"/>
    </w:p>
    <w:p w14:paraId="73ED4C5B" w14:textId="77777777" w:rsidR="00BA1050" w:rsidRPr="005E0AB5" w:rsidRDefault="00BA1050" w:rsidP="00BA1050">
      <w:pPr>
        <w:pStyle w:val="af3"/>
        <w:rPr>
          <w:b/>
        </w:rPr>
      </w:pPr>
    </w:p>
    <w:p w14:paraId="7197446E" w14:textId="77777777" w:rsidR="00BA1050" w:rsidRPr="005E0AB5" w:rsidRDefault="00BA1050" w:rsidP="00BA1050">
      <w:pPr>
        <w:pStyle w:val="af3"/>
      </w:pPr>
      <w:r w:rsidRPr="005E0AB5">
        <w:t>Параметры располагаемой тепловой мощности котельной приведены в таблице 1.</w:t>
      </w:r>
      <w:r>
        <w:t>3</w:t>
      </w:r>
      <w:r w:rsidRPr="005E0AB5">
        <w:t>.</w:t>
      </w:r>
    </w:p>
    <w:p w14:paraId="53291616" w14:textId="77777777" w:rsidR="00BA1050" w:rsidRPr="005E0AB5" w:rsidRDefault="00BA1050" w:rsidP="00BA1050">
      <w:pPr>
        <w:pStyle w:val="af3"/>
      </w:pPr>
    </w:p>
    <w:p w14:paraId="3D542655" w14:textId="77777777" w:rsidR="00EF005F" w:rsidRPr="007A33B1" w:rsidRDefault="00BA1050" w:rsidP="00EF005F">
      <w:pPr>
        <w:pStyle w:val="1"/>
        <w:ind w:left="0"/>
        <w:rPr>
          <w:b w:val="0"/>
          <w:sz w:val="24"/>
          <w:lang w:val="ru-RU" w:eastAsia="ru-RU"/>
        </w:rPr>
      </w:pPr>
      <w:bookmarkStart w:id="170" w:name="_Toc403692745"/>
      <w:bookmarkStart w:id="171" w:name="_Toc403692885"/>
      <w:bookmarkStart w:id="172" w:name="_Toc403722147"/>
      <w:bookmarkStart w:id="173" w:name="_Toc403722263"/>
      <w:bookmarkStart w:id="174" w:name="_Toc405414614"/>
      <w:bookmarkStart w:id="175" w:name="_Toc405456836"/>
      <w:bookmarkStart w:id="176" w:name="_Toc413098763"/>
      <w:bookmarkStart w:id="177" w:name="_Toc413098917"/>
      <w:r w:rsidRPr="00EF005F">
        <w:rPr>
          <w:rFonts w:cs="Times New Roman"/>
          <w:b w:val="0"/>
          <w:sz w:val="24"/>
          <w:lang w:val="ru-RU" w:eastAsia="ru-RU"/>
        </w:rPr>
        <w:t>Таблица 1.3 – Параметры располагаемой тепловой мощности</w:t>
      </w:r>
      <w:bookmarkEnd w:id="170"/>
      <w:bookmarkEnd w:id="171"/>
      <w:bookmarkEnd w:id="172"/>
      <w:bookmarkEnd w:id="173"/>
      <w:r w:rsidRPr="00EF005F">
        <w:rPr>
          <w:rFonts w:cs="Times New Roman"/>
          <w:b w:val="0"/>
          <w:sz w:val="24"/>
          <w:lang w:val="ru-RU" w:eastAsia="ru-RU"/>
        </w:rPr>
        <w:t xml:space="preserve"> </w:t>
      </w:r>
      <w:r w:rsidR="00EF005F" w:rsidRPr="007A33B1">
        <w:rPr>
          <w:b w:val="0"/>
          <w:sz w:val="24"/>
          <w:lang w:val="ru-RU" w:eastAsia="ru-RU"/>
        </w:rPr>
        <w:t xml:space="preserve">с. </w:t>
      </w:r>
      <w:r w:rsidR="00EF005F">
        <w:rPr>
          <w:b w:val="0"/>
          <w:sz w:val="24"/>
          <w:lang w:val="ru-RU" w:eastAsia="ru-RU"/>
        </w:rPr>
        <w:t>Рыбаловское</w:t>
      </w:r>
      <w:bookmarkEnd w:id="174"/>
      <w:bookmarkEnd w:id="175"/>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7"/>
        <w:gridCol w:w="2437"/>
        <w:gridCol w:w="2437"/>
      </w:tblGrid>
      <w:tr w:rsidR="00BA1050" w:rsidRPr="002051E5" w14:paraId="37FDE981" w14:textId="77777777" w:rsidTr="00BA1050">
        <w:tc>
          <w:tcPr>
            <w:tcW w:w="2436" w:type="dxa"/>
            <w:vAlign w:val="center"/>
          </w:tcPr>
          <w:p w14:paraId="635B4DC5"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Расположение котельной</w:t>
            </w:r>
          </w:p>
        </w:tc>
        <w:tc>
          <w:tcPr>
            <w:tcW w:w="2437" w:type="dxa"/>
            <w:vAlign w:val="center"/>
          </w:tcPr>
          <w:p w14:paraId="40C35FC0" w14:textId="51887F18" w:rsidR="00BA1050" w:rsidRPr="005E0AB5" w:rsidRDefault="00EF005F" w:rsidP="00BA1050">
            <w:pPr>
              <w:pStyle w:val="af3"/>
              <w:ind w:firstLine="0"/>
              <w:jc w:val="center"/>
              <w:rPr>
                <w:rFonts w:eastAsia="Times New Roman"/>
                <w:lang w:eastAsia="ru-RU" w:bidi="ar-SA"/>
              </w:rPr>
            </w:pPr>
            <w:r w:rsidRPr="005E0AB5">
              <w:rPr>
                <w:rFonts w:eastAsia="Times New Roman"/>
                <w:lang w:eastAsia="ru-RU" w:bidi="ar-SA"/>
              </w:rPr>
              <w:t>Установленная</w:t>
            </w:r>
            <w:r w:rsidR="00BA1050" w:rsidRPr="005E0AB5">
              <w:rPr>
                <w:rFonts w:eastAsia="Times New Roman"/>
                <w:lang w:eastAsia="ru-RU" w:bidi="ar-SA"/>
              </w:rPr>
              <w:t xml:space="preserve"> тепловая мощность, Гкал/ч</w:t>
            </w:r>
          </w:p>
        </w:tc>
        <w:tc>
          <w:tcPr>
            <w:tcW w:w="2437" w:type="dxa"/>
            <w:vAlign w:val="center"/>
          </w:tcPr>
          <w:p w14:paraId="223D12C8"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Ограничения тепловой мощности, Гкал/ч</w:t>
            </w:r>
          </w:p>
        </w:tc>
        <w:tc>
          <w:tcPr>
            <w:tcW w:w="2437" w:type="dxa"/>
            <w:vAlign w:val="center"/>
          </w:tcPr>
          <w:p w14:paraId="1C0647D1"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Располагаемая тепловая мощность, Гкал/ч</w:t>
            </w:r>
          </w:p>
        </w:tc>
      </w:tr>
      <w:tr w:rsidR="00BA1050" w:rsidRPr="005E0AB5" w14:paraId="2337F5E4" w14:textId="77777777" w:rsidTr="00BA1050">
        <w:tc>
          <w:tcPr>
            <w:tcW w:w="2436" w:type="dxa"/>
          </w:tcPr>
          <w:p w14:paraId="22F3C5C5" w14:textId="335434B4" w:rsidR="00BA1050" w:rsidRPr="00EF005F" w:rsidRDefault="00EF005F" w:rsidP="00EF005F">
            <w:pPr>
              <w:pStyle w:val="1"/>
              <w:ind w:left="0"/>
              <w:rPr>
                <w:b w:val="0"/>
                <w:sz w:val="24"/>
                <w:lang w:val="ru-RU" w:eastAsia="ru-RU"/>
              </w:rPr>
            </w:pPr>
            <w:bookmarkStart w:id="178" w:name="_Toc405414615"/>
            <w:bookmarkStart w:id="179" w:name="_Toc405456837"/>
            <w:bookmarkStart w:id="180" w:name="_Toc413098764"/>
            <w:bookmarkStart w:id="181" w:name="_Toc413098918"/>
            <w:r w:rsidRPr="007A33B1">
              <w:rPr>
                <w:b w:val="0"/>
                <w:sz w:val="24"/>
                <w:lang w:val="ru-RU" w:eastAsia="ru-RU"/>
              </w:rPr>
              <w:t xml:space="preserve">с. </w:t>
            </w:r>
            <w:r>
              <w:rPr>
                <w:b w:val="0"/>
                <w:sz w:val="24"/>
                <w:lang w:val="ru-RU" w:eastAsia="ru-RU"/>
              </w:rPr>
              <w:t>Рыбаловское</w:t>
            </w:r>
            <w:bookmarkEnd w:id="178"/>
            <w:bookmarkEnd w:id="179"/>
            <w:bookmarkEnd w:id="180"/>
            <w:bookmarkEnd w:id="181"/>
          </w:p>
        </w:tc>
        <w:tc>
          <w:tcPr>
            <w:tcW w:w="2437" w:type="dxa"/>
            <w:vAlign w:val="center"/>
          </w:tcPr>
          <w:p w14:paraId="7CF6CA1D" w14:textId="20E257D7" w:rsidR="00BA1050" w:rsidRPr="005E0AB5" w:rsidRDefault="00EF005F" w:rsidP="00BA1050">
            <w:pPr>
              <w:pStyle w:val="af3"/>
              <w:ind w:firstLine="0"/>
              <w:jc w:val="center"/>
              <w:rPr>
                <w:rFonts w:eastAsia="Times New Roman"/>
                <w:lang w:eastAsia="ru-RU" w:bidi="ar-SA"/>
              </w:rPr>
            </w:pPr>
            <w:r>
              <w:rPr>
                <w:rFonts w:eastAsia="Times New Roman"/>
                <w:lang w:eastAsia="ru-RU" w:bidi="ar-SA"/>
              </w:rPr>
              <w:t>5,16</w:t>
            </w:r>
          </w:p>
        </w:tc>
        <w:tc>
          <w:tcPr>
            <w:tcW w:w="2437" w:type="dxa"/>
            <w:vAlign w:val="center"/>
          </w:tcPr>
          <w:p w14:paraId="22B4B98A"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0</w:t>
            </w:r>
          </w:p>
        </w:tc>
        <w:tc>
          <w:tcPr>
            <w:tcW w:w="2437" w:type="dxa"/>
            <w:vAlign w:val="center"/>
          </w:tcPr>
          <w:p w14:paraId="0A3EB87B" w14:textId="7A0896A5" w:rsidR="00BA1050" w:rsidRPr="005E0AB5" w:rsidRDefault="00EF005F" w:rsidP="00BA1050">
            <w:pPr>
              <w:pStyle w:val="af3"/>
              <w:ind w:firstLine="0"/>
              <w:jc w:val="center"/>
              <w:rPr>
                <w:rFonts w:eastAsia="Times New Roman"/>
                <w:lang w:eastAsia="ru-RU" w:bidi="ar-SA"/>
              </w:rPr>
            </w:pPr>
            <w:r>
              <w:rPr>
                <w:rFonts w:eastAsia="Times New Roman"/>
                <w:lang w:eastAsia="ru-RU" w:bidi="ar-SA"/>
              </w:rPr>
              <w:t>5,16</w:t>
            </w:r>
          </w:p>
        </w:tc>
      </w:tr>
    </w:tbl>
    <w:p w14:paraId="34E0EFF0" w14:textId="77777777" w:rsidR="00BA1050" w:rsidRPr="005E0AB5" w:rsidRDefault="00BA1050" w:rsidP="00BA1050">
      <w:pPr>
        <w:pStyle w:val="af3"/>
      </w:pPr>
    </w:p>
    <w:p w14:paraId="3461A84C" w14:textId="77777777" w:rsidR="00BA1050" w:rsidRPr="005E0AB5" w:rsidRDefault="00BA1050" w:rsidP="00BA1050">
      <w:pPr>
        <w:pStyle w:val="af3"/>
      </w:pPr>
      <w:r w:rsidRPr="005E0AB5">
        <w:t>Ограничения тепловой мощности основного оборудования котельной отсутствуют.</w:t>
      </w:r>
    </w:p>
    <w:p w14:paraId="21824AD8" w14:textId="77777777" w:rsidR="00BA1050" w:rsidRPr="005E0AB5" w:rsidRDefault="00BA1050" w:rsidP="00BA1050">
      <w:pPr>
        <w:pStyle w:val="af3"/>
        <w:rPr>
          <w:b/>
        </w:rPr>
      </w:pPr>
    </w:p>
    <w:p w14:paraId="1E7E1524"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182" w:name="_Toc403692746"/>
      <w:bookmarkStart w:id="183" w:name="_Toc403692886"/>
      <w:bookmarkStart w:id="184" w:name="_Toc403722148"/>
      <w:bookmarkStart w:id="185" w:name="_Toc403722264"/>
      <w:bookmarkStart w:id="186" w:name="_Toc405414616"/>
      <w:bookmarkStart w:id="187" w:name="_Toc405414754"/>
      <w:bookmarkStart w:id="188" w:name="_Toc405457479"/>
      <w:bookmarkStart w:id="189" w:name="_Toc413098765"/>
      <w:bookmarkStart w:id="190" w:name="_Toc413098919"/>
      <w:r w:rsidRPr="004138FE">
        <w:rPr>
          <w:rFonts w:ascii="Times New Roman" w:hAnsi="Times New Roman" w:cs="Times New Roman"/>
          <w:color w:val="auto"/>
          <w:sz w:val="24"/>
          <w:szCs w:val="24"/>
          <w:lang w:val="ru-RU"/>
        </w:rPr>
        <w:t>1.2.4.  Объем потребления тепловой энергии (мощности) на собственные нужды и параметры тепловой мощности нетто</w:t>
      </w:r>
      <w:bookmarkEnd w:id="182"/>
      <w:bookmarkEnd w:id="183"/>
      <w:bookmarkEnd w:id="184"/>
      <w:bookmarkEnd w:id="185"/>
      <w:bookmarkEnd w:id="186"/>
      <w:bookmarkEnd w:id="187"/>
      <w:bookmarkEnd w:id="188"/>
      <w:bookmarkEnd w:id="189"/>
      <w:bookmarkEnd w:id="190"/>
    </w:p>
    <w:p w14:paraId="65FDC34B" w14:textId="77777777" w:rsidR="00BA1050" w:rsidRPr="005E0AB5" w:rsidRDefault="00BA1050" w:rsidP="00BA1050">
      <w:pPr>
        <w:pStyle w:val="af3"/>
        <w:rPr>
          <w:b/>
        </w:rPr>
      </w:pPr>
    </w:p>
    <w:p w14:paraId="5339FD72" w14:textId="77777777" w:rsidR="00BA1050" w:rsidRPr="005E0AB5" w:rsidRDefault="00BA1050" w:rsidP="00BA1050">
      <w:pPr>
        <w:pStyle w:val="af3"/>
      </w:pPr>
      <w:r w:rsidRPr="005E0AB5">
        <w:t>Расход тепловой энергии на  собственные нужды и параметры тепловой мощнос</w:t>
      </w:r>
      <w:r>
        <w:t>ти нетто приведена в таблице 1.4</w:t>
      </w:r>
      <w:r w:rsidRPr="005E0AB5">
        <w:t>.</w:t>
      </w:r>
    </w:p>
    <w:p w14:paraId="72BCD926" w14:textId="77777777" w:rsidR="00BA1050" w:rsidRPr="005E0AB5" w:rsidRDefault="00BA1050" w:rsidP="00BA1050">
      <w:pPr>
        <w:pStyle w:val="af3"/>
      </w:pPr>
    </w:p>
    <w:p w14:paraId="51E385BC" w14:textId="77777777" w:rsidR="00BA1050" w:rsidRPr="00EF005F" w:rsidRDefault="00BA1050" w:rsidP="00EF005F">
      <w:pPr>
        <w:pStyle w:val="1"/>
        <w:ind w:left="0"/>
        <w:rPr>
          <w:b w:val="0"/>
          <w:sz w:val="24"/>
          <w:lang w:val="ru-RU" w:eastAsia="ru-RU"/>
        </w:rPr>
      </w:pPr>
      <w:bookmarkStart w:id="191" w:name="_Toc403692747"/>
      <w:bookmarkStart w:id="192" w:name="_Toc403692887"/>
      <w:bookmarkStart w:id="193" w:name="_Toc403722149"/>
      <w:bookmarkStart w:id="194" w:name="_Toc403722265"/>
      <w:bookmarkStart w:id="195" w:name="_Toc405414617"/>
      <w:bookmarkStart w:id="196" w:name="_Toc405456839"/>
      <w:bookmarkStart w:id="197" w:name="_Toc413098766"/>
      <w:bookmarkStart w:id="198" w:name="_Toc413098920"/>
      <w:r w:rsidRPr="00EF005F">
        <w:rPr>
          <w:b w:val="0"/>
          <w:sz w:val="24"/>
          <w:lang w:val="ru-RU" w:eastAsia="ru-RU"/>
        </w:rPr>
        <w:t>Таблица 1.4 – Параметры тепловой мощности нетто</w:t>
      </w:r>
      <w:bookmarkEnd w:id="191"/>
      <w:bookmarkEnd w:id="192"/>
      <w:bookmarkEnd w:id="193"/>
      <w:bookmarkEnd w:id="194"/>
      <w:bookmarkEnd w:id="195"/>
      <w:bookmarkEnd w:id="196"/>
      <w:bookmarkEnd w:id="197"/>
      <w:bookmarkEnd w:id="198"/>
      <w:r w:rsidRPr="00EF005F">
        <w:rPr>
          <w:b w:val="0"/>
          <w:sz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BA1050" w:rsidRPr="005E0AB5" w14:paraId="3439EEF9" w14:textId="77777777" w:rsidTr="00BA1050">
        <w:tc>
          <w:tcPr>
            <w:tcW w:w="5778" w:type="dxa"/>
            <w:vAlign w:val="center"/>
          </w:tcPr>
          <w:p w14:paraId="208E4BC0" w14:textId="77777777" w:rsidR="00BA1050" w:rsidRPr="00EF005F" w:rsidRDefault="00BA1050" w:rsidP="00BA1050">
            <w:pPr>
              <w:pStyle w:val="af3"/>
              <w:ind w:firstLine="0"/>
              <w:jc w:val="center"/>
              <w:rPr>
                <w:rFonts w:eastAsia="Times New Roman"/>
                <w:lang w:eastAsia="ru-RU" w:bidi="ar-SA"/>
              </w:rPr>
            </w:pPr>
            <w:r w:rsidRPr="00EF005F">
              <w:rPr>
                <w:rFonts w:eastAsia="Times New Roman"/>
                <w:lang w:eastAsia="ru-RU" w:bidi="ar-SA"/>
              </w:rPr>
              <w:t>Наименование параметра</w:t>
            </w:r>
          </w:p>
        </w:tc>
        <w:tc>
          <w:tcPr>
            <w:tcW w:w="3969" w:type="dxa"/>
            <w:vAlign w:val="center"/>
          </w:tcPr>
          <w:p w14:paraId="0DFCBF0C" w14:textId="77777777" w:rsidR="00BA1050" w:rsidRPr="00EF005F" w:rsidRDefault="00BA1050" w:rsidP="00BA1050">
            <w:pPr>
              <w:pStyle w:val="af3"/>
              <w:ind w:firstLine="0"/>
              <w:jc w:val="center"/>
              <w:rPr>
                <w:rFonts w:eastAsia="Times New Roman"/>
                <w:lang w:eastAsia="ru-RU" w:bidi="ar-SA"/>
              </w:rPr>
            </w:pPr>
            <w:r w:rsidRPr="00EF005F">
              <w:rPr>
                <w:rFonts w:eastAsia="Times New Roman"/>
                <w:lang w:eastAsia="ru-RU" w:bidi="ar-SA"/>
              </w:rPr>
              <w:t>Значение параметра, Гкал/ч</w:t>
            </w:r>
          </w:p>
        </w:tc>
      </w:tr>
      <w:tr w:rsidR="00EF005F" w:rsidRPr="005E0AB5" w14:paraId="29329AA1" w14:textId="77777777" w:rsidTr="005472EB">
        <w:tc>
          <w:tcPr>
            <w:tcW w:w="5778" w:type="dxa"/>
            <w:vAlign w:val="bottom"/>
          </w:tcPr>
          <w:p w14:paraId="2D91A877" w14:textId="795CBB9F" w:rsidR="00EF005F" w:rsidRPr="00EF005F" w:rsidRDefault="00EF005F" w:rsidP="00BA1050">
            <w:pPr>
              <w:pStyle w:val="af3"/>
              <w:ind w:firstLine="0"/>
              <w:rPr>
                <w:rFonts w:eastAsia="Times New Roman"/>
                <w:lang w:eastAsia="ru-RU" w:bidi="ar-SA"/>
              </w:rPr>
            </w:pPr>
            <w:r w:rsidRPr="00EF005F">
              <w:rPr>
                <w:color w:val="000000"/>
              </w:rPr>
              <w:t>Располагаемая тепловая мощность</w:t>
            </w:r>
          </w:p>
        </w:tc>
        <w:tc>
          <w:tcPr>
            <w:tcW w:w="3969" w:type="dxa"/>
            <w:vAlign w:val="bottom"/>
          </w:tcPr>
          <w:p w14:paraId="47F8A72F" w14:textId="7596AB22" w:rsidR="00EF005F" w:rsidRPr="00EF005F" w:rsidRDefault="00EF005F" w:rsidP="00BA1050">
            <w:pPr>
              <w:pStyle w:val="af3"/>
              <w:ind w:firstLine="0"/>
              <w:jc w:val="center"/>
              <w:rPr>
                <w:rFonts w:eastAsia="Times New Roman"/>
                <w:lang w:eastAsia="ru-RU" w:bidi="ar-SA"/>
              </w:rPr>
            </w:pPr>
            <w:r w:rsidRPr="00EF005F">
              <w:rPr>
                <w:color w:val="000000"/>
              </w:rPr>
              <w:t>5,1600</w:t>
            </w:r>
          </w:p>
        </w:tc>
      </w:tr>
      <w:tr w:rsidR="00EF005F" w:rsidRPr="005E0AB5" w14:paraId="1217A82B" w14:textId="77777777" w:rsidTr="005472EB">
        <w:tc>
          <w:tcPr>
            <w:tcW w:w="5778" w:type="dxa"/>
            <w:vAlign w:val="bottom"/>
          </w:tcPr>
          <w:p w14:paraId="1562E330" w14:textId="3030389B" w:rsidR="00EF005F" w:rsidRPr="00EF005F" w:rsidRDefault="00EF005F" w:rsidP="00BA1050">
            <w:pP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lang w:val="ru-RU"/>
              </w:rPr>
              <w:t>Расход тепла на собственные нужды, в т.ч.</w:t>
            </w:r>
          </w:p>
        </w:tc>
        <w:tc>
          <w:tcPr>
            <w:tcW w:w="3969" w:type="dxa"/>
            <w:vAlign w:val="bottom"/>
          </w:tcPr>
          <w:p w14:paraId="0DB273F8" w14:textId="44F85286" w:rsidR="00EF005F" w:rsidRPr="00EF005F" w:rsidRDefault="00EF005F" w:rsidP="00BA1050">
            <w:pPr>
              <w:pStyle w:val="af3"/>
              <w:ind w:firstLine="0"/>
              <w:jc w:val="center"/>
              <w:rPr>
                <w:rFonts w:eastAsia="Times New Roman"/>
                <w:lang w:eastAsia="ru-RU" w:bidi="ar-SA"/>
              </w:rPr>
            </w:pPr>
            <w:r w:rsidRPr="00EF005F">
              <w:rPr>
                <w:color w:val="000000"/>
              </w:rPr>
              <w:t>0,0386</w:t>
            </w:r>
          </w:p>
        </w:tc>
      </w:tr>
      <w:tr w:rsidR="00EF005F" w:rsidRPr="005E0AB5" w14:paraId="43DA8C2F" w14:textId="77777777" w:rsidTr="005472EB">
        <w:tc>
          <w:tcPr>
            <w:tcW w:w="5778" w:type="dxa"/>
            <w:vAlign w:val="bottom"/>
          </w:tcPr>
          <w:p w14:paraId="309B4081" w14:textId="75A113E4"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lang w:val="ru-RU"/>
              </w:rPr>
              <w:t>Расход тепловой энергии на растопку котлов</w:t>
            </w:r>
          </w:p>
        </w:tc>
        <w:tc>
          <w:tcPr>
            <w:tcW w:w="3969" w:type="dxa"/>
            <w:vAlign w:val="center"/>
          </w:tcPr>
          <w:p w14:paraId="4F066842" w14:textId="01020E1B"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0,0025</w:t>
            </w:r>
          </w:p>
        </w:tc>
      </w:tr>
      <w:tr w:rsidR="00EF005F" w:rsidRPr="005E0AB5" w14:paraId="1196C1EC" w14:textId="77777777" w:rsidTr="005472EB">
        <w:tc>
          <w:tcPr>
            <w:tcW w:w="5778" w:type="dxa"/>
            <w:vAlign w:val="bottom"/>
          </w:tcPr>
          <w:p w14:paraId="3240C99B" w14:textId="3F851853"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lang w:val="ru-RU"/>
              </w:rPr>
              <w:t>Расход тепловой энергии на хранение  нефти</w:t>
            </w:r>
          </w:p>
        </w:tc>
        <w:tc>
          <w:tcPr>
            <w:tcW w:w="3969" w:type="dxa"/>
            <w:vAlign w:val="center"/>
          </w:tcPr>
          <w:p w14:paraId="7A8313AD" w14:textId="2F882B87"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0,0080</w:t>
            </w:r>
          </w:p>
        </w:tc>
      </w:tr>
      <w:tr w:rsidR="00EF005F" w:rsidRPr="005E0AB5" w14:paraId="36A320AD" w14:textId="77777777" w:rsidTr="005472EB">
        <w:tc>
          <w:tcPr>
            <w:tcW w:w="5778" w:type="dxa"/>
            <w:vAlign w:val="bottom"/>
          </w:tcPr>
          <w:p w14:paraId="5F9A27C4" w14:textId="700303C9"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lang w:val="ru-RU"/>
              </w:rPr>
              <w:t>Расход тепловой энергии  на обогрев нефти</w:t>
            </w:r>
          </w:p>
        </w:tc>
        <w:tc>
          <w:tcPr>
            <w:tcW w:w="3969" w:type="dxa"/>
            <w:vAlign w:val="center"/>
          </w:tcPr>
          <w:p w14:paraId="37F46A69" w14:textId="4BB18F58"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0,0014</w:t>
            </w:r>
          </w:p>
        </w:tc>
      </w:tr>
      <w:tr w:rsidR="00EF005F" w:rsidRPr="005E0AB5" w14:paraId="6561EB0A" w14:textId="77777777" w:rsidTr="005472EB">
        <w:tc>
          <w:tcPr>
            <w:tcW w:w="5778" w:type="dxa"/>
            <w:vAlign w:val="bottom"/>
          </w:tcPr>
          <w:p w14:paraId="2B296138" w14:textId="3EB53BD8"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lang w:val="ru-RU"/>
              </w:rPr>
              <w:t>Расход тепловой энергии на хозяйственно-бытовые нужды</w:t>
            </w:r>
          </w:p>
        </w:tc>
        <w:tc>
          <w:tcPr>
            <w:tcW w:w="3969" w:type="dxa"/>
            <w:vAlign w:val="center"/>
          </w:tcPr>
          <w:p w14:paraId="6D83690C" w14:textId="093DC87E"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0,0019</w:t>
            </w:r>
          </w:p>
        </w:tc>
      </w:tr>
      <w:tr w:rsidR="00EF005F" w:rsidRPr="005E0AB5" w14:paraId="21956855" w14:textId="77777777" w:rsidTr="005472EB">
        <w:tc>
          <w:tcPr>
            <w:tcW w:w="5778" w:type="dxa"/>
            <w:vAlign w:val="bottom"/>
          </w:tcPr>
          <w:p w14:paraId="65053BE2" w14:textId="2C300CD9"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lang w:val="ru-RU"/>
              </w:rPr>
              <w:t>Расход тепловой энергии на отопление помещения</w:t>
            </w:r>
          </w:p>
        </w:tc>
        <w:tc>
          <w:tcPr>
            <w:tcW w:w="3969" w:type="dxa"/>
            <w:vAlign w:val="center"/>
          </w:tcPr>
          <w:p w14:paraId="14D74597" w14:textId="3C4A8CC0"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0,0204</w:t>
            </w:r>
          </w:p>
        </w:tc>
      </w:tr>
      <w:tr w:rsidR="00EF005F" w:rsidRPr="005E0AB5" w14:paraId="49667C2B" w14:textId="77777777" w:rsidTr="005472EB">
        <w:tc>
          <w:tcPr>
            <w:tcW w:w="5778" w:type="dxa"/>
            <w:vAlign w:val="bottom"/>
          </w:tcPr>
          <w:p w14:paraId="764F4FCA" w14:textId="4A69A9F6" w:rsidR="00EF005F" w:rsidRPr="00EF005F" w:rsidRDefault="005D32B2" w:rsidP="00BA1050">
            <w:pPr>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w:t>
            </w:r>
            <w:r w:rsidR="00EF005F" w:rsidRPr="00EF005F">
              <w:rPr>
                <w:rFonts w:ascii="Times New Roman" w:hAnsi="Times New Roman" w:cs="Times New Roman"/>
                <w:color w:val="000000"/>
                <w:sz w:val="24"/>
                <w:szCs w:val="24"/>
              </w:rPr>
              <w:t>Прочие потери</w:t>
            </w:r>
          </w:p>
        </w:tc>
        <w:tc>
          <w:tcPr>
            <w:tcW w:w="3969" w:type="dxa"/>
            <w:vAlign w:val="center"/>
          </w:tcPr>
          <w:p w14:paraId="5BB4FD4E" w14:textId="78F9F5F5"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0,0044</w:t>
            </w:r>
          </w:p>
        </w:tc>
      </w:tr>
      <w:tr w:rsidR="00EF005F" w:rsidRPr="005E0AB5" w14:paraId="07AAED38" w14:textId="77777777" w:rsidTr="005472EB">
        <w:tc>
          <w:tcPr>
            <w:tcW w:w="5778" w:type="dxa"/>
            <w:vAlign w:val="bottom"/>
          </w:tcPr>
          <w:p w14:paraId="2DA383AE" w14:textId="285DB6B6" w:rsidR="00EF005F" w:rsidRPr="00EF005F" w:rsidRDefault="00EF005F" w:rsidP="00BA1050">
            <w:pP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Тепловая мощность нетто</w:t>
            </w:r>
          </w:p>
        </w:tc>
        <w:tc>
          <w:tcPr>
            <w:tcW w:w="3969" w:type="dxa"/>
            <w:vAlign w:val="center"/>
          </w:tcPr>
          <w:p w14:paraId="74FF77FC" w14:textId="2E371D97" w:rsidR="00EF005F" w:rsidRPr="00EF005F" w:rsidRDefault="00EF005F" w:rsidP="00BA1050">
            <w:pPr>
              <w:jc w:val="center"/>
              <w:rPr>
                <w:rFonts w:ascii="Times New Roman" w:eastAsia="Times New Roman" w:hAnsi="Times New Roman" w:cs="Times New Roman"/>
                <w:sz w:val="24"/>
                <w:szCs w:val="24"/>
                <w:lang w:val="ru-RU" w:eastAsia="ru-RU"/>
              </w:rPr>
            </w:pPr>
            <w:r w:rsidRPr="00EF005F">
              <w:rPr>
                <w:rFonts w:ascii="Times New Roman" w:hAnsi="Times New Roman" w:cs="Times New Roman"/>
                <w:color w:val="000000"/>
                <w:sz w:val="24"/>
                <w:szCs w:val="24"/>
              </w:rPr>
              <w:t>5,1214</w:t>
            </w:r>
          </w:p>
        </w:tc>
      </w:tr>
    </w:tbl>
    <w:p w14:paraId="06D803E7" w14:textId="77777777" w:rsidR="00BA1050" w:rsidRPr="005E0AB5" w:rsidRDefault="00BA1050" w:rsidP="00BA1050">
      <w:pPr>
        <w:pStyle w:val="af3"/>
        <w:ind w:firstLine="0"/>
        <w:rPr>
          <w:rFonts w:eastAsia="Times New Roman"/>
          <w:lang w:eastAsia="ru-RU" w:bidi="ar-SA"/>
        </w:rPr>
      </w:pPr>
    </w:p>
    <w:p w14:paraId="281A6E3D" w14:textId="729267B2" w:rsidR="00BA1050" w:rsidRPr="005E0AB5" w:rsidRDefault="005D32B2" w:rsidP="00BA1050">
      <w:pPr>
        <w:pStyle w:val="af3"/>
        <w:rPr>
          <w:b/>
        </w:rPr>
      </w:pPr>
      <w:r>
        <w:t>Расход тепла на с</w:t>
      </w:r>
      <w:r w:rsidR="00BA1050" w:rsidRPr="005E0AB5">
        <w:t>обственные нужды котельной включают в себя расход на растопку котлов (2</w:t>
      </w:r>
      <w:r>
        <w:t>0,81</w:t>
      </w:r>
      <w:r w:rsidR="00BA1050" w:rsidRPr="005E0AB5">
        <w:t xml:space="preserve"> %), расход тепла на</w:t>
      </w:r>
      <w:r>
        <w:t xml:space="preserve"> хранение и</w:t>
      </w:r>
      <w:r w:rsidR="00BA1050" w:rsidRPr="005E0AB5">
        <w:t xml:space="preserve"> </w:t>
      </w:r>
      <w:r>
        <w:t xml:space="preserve">обогрев нефти (24,47 %), </w:t>
      </w:r>
      <w:r w:rsidR="00BA1050" w:rsidRPr="005E0AB5">
        <w:t>отопление помещений котельной (</w:t>
      </w:r>
      <w:r>
        <w:t>52,87</w:t>
      </w:r>
      <w:r w:rsidR="00BA1050" w:rsidRPr="005E0AB5">
        <w:t xml:space="preserve"> %), расход на хозяйственно-бытовые нужды (</w:t>
      </w:r>
      <w:r>
        <w:t>4,8</w:t>
      </w:r>
      <w:r w:rsidR="00BA1050" w:rsidRPr="005E0AB5">
        <w:t>3 %), а также включает в себя прочие потери (</w:t>
      </w:r>
      <w:r>
        <w:t>11,37</w:t>
      </w:r>
      <w:r w:rsidR="00BA1050" w:rsidRPr="005E0AB5">
        <w:t xml:space="preserve"> %). Тепловая мощность котельной за вычетом ограничений мощности и расходов на собственные нужды составляет </w:t>
      </w:r>
      <w:r>
        <w:t>5</w:t>
      </w:r>
      <w:r w:rsidR="00BA1050" w:rsidRPr="005E0AB5">
        <w:t>,</w:t>
      </w:r>
      <w:r>
        <w:t>1214</w:t>
      </w:r>
      <w:r w:rsidR="00BA1050" w:rsidRPr="005E0AB5">
        <w:t xml:space="preserve"> Гкал/ч.</w:t>
      </w:r>
    </w:p>
    <w:p w14:paraId="1903F247" w14:textId="77777777" w:rsidR="00BA1050" w:rsidRPr="005E0AB5" w:rsidRDefault="00BA1050" w:rsidP="00BA1050">
      <w:pPr>
        <w:pStyle w:val="af3"/>
        <w:rPr>
          <w:b/>
        </w:rPr>
      </w:pPr>
    </w:p>
    <w:p w14:paraId="477258A5"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199" w:name="_Toc403692748"/>
      <w:bookmarkStart w:id="200" w:name="_Toc403692888"/>
      <w:bookmarkStart w:id="201" w:name="_Toc403722150"/>
      <w:bookmarkStart w:id="202" w:name="_Toc403722266"/>
      <w:bookmarkStart w:id="203" w:name="_Toc405414618"/>
      <w:bookmarkStart w:id="204" w:name="_Toc405414756"/>
      <w:bookmarkStart w:id="205" w:name="_Toc405457481"/>
      <w:bookmarkStart w:id="206" w:name="_Toc413098767"/>
      <w:bookmarkStart w:id="207" w:name="_Toc413098921"/>
      <w:r w:rsidRPr="004138FE">
        <w:rPr>
          <w:rFonts w:ascii="Times New Roman" w:hAnsi="Times New Roman" w:cs="Times New Roman"/>
          <w:color w:val="auto"/>
          <w:sz w:val="24"/>
          <w:szCs w:val="24"/>
          <w:lang w:val="ru-RU"/>
        </w:rPr>
        <w:t>1.2.5. Срок ввода в эксплуатацию основного оборудования источников тепловой энергии, год последнего освидетельствования при допуске к эксплуатации после ремонтов, год продления ресурса и мероприятия по продлению ресурса</w:t>
      </w:r>
      <w:bookmarkEnd w:id="199"/>
      <w:bookmarkEnd w:id="200"/>
      <w:bookmarkEnd w:id="201"/>
      <w:bookmarkEnd w:id="202"/>
      <w:bookmarkEnd w:id="203"/>
      <w:bookmarkEnd w:id="204"/>
      <w:bookmarkEnd w:id="205"/>
      <w:bookmarkEnd w:id="206"/>
      <w:bookmarkEnd w:id="207"/>
    </w:p>
    <w:p w14:paraId="08BF9D64" w14:textId="77777777" w:rsidR="00BA1050" w:rsidRDefault="00BA1050" w:rsidP="00BA1050">
      <w:pPr>
        <w:pStyle w:val="af3"/>
        <w:ind w:firstLine="0"/>
        <w:rPr>
          <w:rFonts w:eastAsia="Times New Roman"/>
          <w:lang w:eastAsia="ru-RU" w:bidi="ar-SA"/>
        </w:rPr>
      </w:pPr>
    </w:p>
    <w:p w14:paraId="3A05CAF0" w14:textId="77777777" w:rsidR="00BA1050" w:rsidRDefault="00BA1050" w:rsidP="00BA1050">
      <w:pPr>
        <w:pStyle w:val="af3"/>
        <w:ind w:firstLine="0"/>
        <w:rPr>
          <w:rFonts w:eastAsia="Times New Roman"/>
          <w:lang w:eastAsia="ru-RU" w:bidi="ar-SA"/>
        </w:rPr>
      </w:pPr>
      <w:r>
        <w:rPr>
          <w:rFonts w:eastAsia="Times New Roman"/>
          <w:lang w:eastAsia="ru-RU" w:bidi="ar-SA"/>
        </w:rPr>
        <w:tab/>
        <w:t>Данные о сроках ввода в эксплуатацию, а также о капитальном ремонте основного оборудования приведены в таблице 1.5.</w:t>
      </w:r>
    </w:p>
    <w:p w14:paraId="15572588" w14:textId="77777777" w:rsidR="008A1F74" w:rsidRDefault="008A1F74" w:rsidP="00BA1050">
      <w:pPr>
        <w:pStyle w:val="af3"/>
        <w:ind w:firstLine="0"/>
        <w:rPr>
          <w:rFonts w:eastAsia="Times New Roman"/>
          <w:lang w:eastAsia="ru-RU" w:bidi="ar-SA"/>
        </w:rPr>
      </w:pPr>
    </w:p>
    <w:p w14:paraId="0B472937" w14:textId="77777777" w:rsidR="00BA1050" w:rsidRPr="005D32B2" w:rsidRDefault="00BA1050" w:rsidP="005D32B2">
      <w:pPr>
        <w:pStyle w:val="1"/>
        <w:ind w:left="0"/>
        <w:rPr>
          <w:b w:val="0"/>
          <w:sz w:val="24"/>
          <w:lang w:val="ru-RU" w:eastAsia="ru-RU"/>
        </w:rPr>
      </w:pPr>
      <w:bookmarkStart w:id="208" w:name="_Toc403692749"/>
      <w:bookmarkStart w:id="209" w:name="_Toc403692889"/>
      <w:bookmarkStart w:id="210" w:name="_Toc403722151"/>
      <w:bookmarkStart w:id="211" w:name="_Toc403722267"/>
      <w:bookmarkStart w:id="212" w:name="_Toc405414619"/>
      <w:bookmarkStart w:id="213" w:name="_Toc405456841"/>
      <w:bookmarkStart w:id="214" w:name="_Toc413098768"/>
      <w:bookmarkStart w:id="215" w:name="_Toc413098922"/>
      <w:r w:rsidRPr="005D32B2">
        <w:rPr>
          <w:b w:val="0"/>
          <w:sz w:val="24"/>
          <w:lang w:val="ru-RU" w:eastAsia="ru-RU"/>
        </w:rPr>
        <w:t>Таблица 1.5 – Сведения о вводе оборудования в эксплуатацию</w:t>
      </w:r>
      <w:bookmarkEnd w:id="208"/>
      <w:bookmarkEnd w:id="209"/>
      <w:bookmarkEnd w:id="210"/>
      <w:bookmarkEnd w:id="211"/>
      <w:bookmarkEnd w:id="212"/>
      <w:bookmarkEnd w:id="213"/>
      <w:bookmarkEnd w:id="214"/>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3"/>
        <w:gridCol w:w="2464"/>
      </w:tblGrid>
      <w:tr w:rsidR="00BA1050" w:rsidRPr="00BE678A" w14:paraId="7901090D" w14:textId="77777777" w:rsidTr="00BA1050">
        <w:tc>
          <w:tcPr>
            <w:tcW w:w="2463" w:type="dxa"/>
            <w:vAlign w:val="center"/>
          </w:tcPr>
          <w:p w14:paraId="4404D628"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Наименование оборудования</w:t>
            </w:r>
          </w:p>
        </w:tc>
        <w:tc>
          <w:tcPr>
            <w:tcW w:w="2464" w:type="dxa"/>
            <w:vAlign w:val="center"/>
          </w:tcPr>
          <w:p w14:paraId="089898B2"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Год изготовления оборудования</w:t>
            </w:r>
          </w:p>
        </w:tc>
        <w:tc>
          <w:tcPr>
            <w:tcW w:w="2463" w:type="dxa"/>
            <w:vAlign w:val="center"/>
          </w:tcPr>
          <w:p w14:paraId="6126A82C"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Год монтажа</w:t>
            </w:r>
          </w:p>
          <w:p w14:paraId="230E9314"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оборудования</w:t>
            </w:r>
          </w:p>
        </w:tc>
        <w:tc>
          <w:tcPr>
            <w:tcW w:w="2464" w:type="dxa"/>
            <w:vAlign w:val="center"/>
          </w:tcPr>
          <w:p w14:paraId="012D19BF"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Дата последнего капитального</w:t>
            </w:r>
          </w:p>
          <w:p w14:paraId="3A415FB2"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ремонта</w:t>
            </w:r>
          </w:p>
        </w:tc>
      </w:tr>
      <w:tr w:rsidR="00BA1050" w:rsidRPr="005E0AB5" w14:paraId="2401F3A7" w14:textId="77777777" w:rsidTr="00BA1050">
        <w:tc>
          <w:tcPr>
            <w:tcW w:w="2463" w:type="dxa"/>
          </w:tcPr>
          <w:p w14:paraId="37C537C7" w14:textId="2C1AA0AD" w:rsidR="00BA1050" w:rsidRPr="005E0AB5" w:rsidRDefault="00BA1050" w:rsidP="005D32B2">
            <w:pPr>
              <w:pStyle w:val="af3"/>
              <w:ind w:firstLine="0"/>
              <w:rPr>
                <w:rFonts w:eastAsia="Times New Roman"/>
                <w:lang w:eastAsia="ru-RU" w:bidi="ar-SA"/>
              </w:rPr>
            </w:pPr>
            <w:r>
              <w:rPr>
                <w:rFonts w:eastAsia="Times New Roman"/>
                <w:lang w:eastAsia="ru-RU" w:bidi="ar-SA"/>
              </w:rPr>
              <w:t xml:space="preserve">Котел водогрейный </w:t>
            </w:r>
            <w:r w:rsidR="005D32B2">
              <w:rPr>
                <w:rFonts w:eastAsia="Times New Roman"/>
                <w:lang w:eastAsia="ru-RU" w:bidi="ar-SA"/>
              </w:rPr>
              <w:lastRenderedPageBreak/>
              <w:t>КВСА-3</w:t>
            </w:r>
          </w:p>
        </w:tc>
        <w:tc>
          <w:tcPr>
            <w:tcW w:w="2464" w:type="dxa"/>
            <w:vAlign w:val="center"/>
          </w:tcPr>
          <w:p w14:paraId="23F9911B" w14:textId="64A6DC4D" w:rsidR="00BA1050" w:rsidRPr="005E0AB5" w:rsidRDefault="00BA1050" w:rsidP="005D32B2">
            <w:pPr>
              <w:pStyle w:val="af3"/>
              <w:ind w:firstLine="0"/>
              <w:jc w:val="center"/>
              <w:rPr>
                <w:rFonts w:eastAsia="Times New Roman"/>
                <w:lang w:eastAsia="ru-RU" w:bidi="ar-SA"/>
              </w:rPr>
            </w:pPr>
            <w:r w:rsidRPr="005E0AB5">
              <w:rPr>
                <w:rFonts w:eastAsia="Times New Roman"/>
                <w:lang w:eastAsia="ru-RU" w:bidi="ar-SA"/>
              </w:rPr>
              <w:lastRenderedPageBreak/>
              <w:t>20</w:t>
            </w:r>
            <w:r w:rsidR="005D32B2">
              <w:rPr>
                <w:rFonts w:eastAsia="Times New Roman"/>
                <w:lang w:eastAsia="ru-RU" w:bidi="ar-SA"/>
              </w:rPr>
              <w:t>03</w:t>
            </w:r>
          </w:p>
        </w:tc>
        <w:tc>
          <w:tcPr>
            <w:tcW w:w="2463" w:type="dxa"/>
            <w:vAlign w:val="center"/>
          </w:tcPr>
          <w:p w14:paraId="38407B0C" w14:textId="70254DD5" w:rsidR="00BA1050" w:rsidRPr="005E0AB5" w:rsidRDefault="00BA1050" w:rsidP="005D32B2">
            <w:pPr>
              <w:pStyle w:val="af3"/>
              <w:ind w:firstLine="0"/>
              <w:jc w:val="center"/>
              <w:rPr>
                <w:rFonts w:eastAsia="Times New Roman"/>
                <w:lang w:eastAsia="ru-RU" w:bidi="ar-SA"/>
              </w:rPr>
            </w:pPr>
            <w:r w:rsidRPr="005E0AB5">
              <w:rPr>
                <w:rFonts w:eastAsia="Times New Roman"/>
                <w:lang w:eastAsia="ru-RU" w:bidi="ar-SA"/>
              </w:rPr>
              <w:t>20</w:t>
            </w:r>
            <w:r w:rsidR="005D32B2">
              <w:rPr>
                <w:rFonts w:eastAsia="Times New Roman"/>
                <w:lang w:eastAsia="ru-RU" w:bidi="ar-SA"/>
              </w:rPr>
              <w:t>03</w:t>
            </w:r>
          </w:p>
        </w:tc>
        <w:tc>
          <w:tcPr>
            <w:tcW w:w="2464" w:type="dxa"/>
            <w:vAlign w:val="center"/>
          </w:tcPr>
          <w:p w14:paraId="1CBD44B7"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Не проводился</w:t>
            </w:r>
          </w:p>
        </w:tc>
      </w:tr>
    </w:tbl>
    <w:p w14:paraId="79ED18F8" w14:textId="63CDCCD8" w:rsidR="00BA1050" w:rsidRPr="005E0AB5" w:rsidRDefault="00BA1050" w:rsidP="00BA1050">
      <w:pPr>
        <w:pStyle w:val="af3"/>
        <w:rPr>
          <w:b/>
        </w:rPr>
      </w:pPr>
      <w:r w:rsidRPr="005E0AB5">
        <w:lastRenderedPageBreak/>
        <w:t>Основное оборудование котельной включает два водогрейных котла, изготовленных и установленных в 20</w:t>
      </w:r>
      <w:r w:rsidR="005D32B2">
        <w:t>03</w:t>
      </w:r>
      <w:r w:rsidRPr="005E0AB5">
        <w:t xml:space="preserve"> году, с момента установки капитальный ремонт оборудования не проводился.</w:t>
      </w:r>
    </w:p>
    <w:p w14:paraId="17E3D0FE" w14:textId="77777777" w:rsidR="00BA1050" w:rsidRPr="005E0AB5" w:rsidRDefault="00BA1050" w:rsidP="00BA1050">
      <w:pPr>
        <w:pStyle w:val="af3"/>
        <w:rPr>
          <w:b/>
        </w:rPr>
      </w:pPr>
    </w:p>
    <w:p w14:paraId="19D54D28"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216" w:name="_Toc403692750"/>
      <w:bookmarkStart w:id="217" w:name="_Toc403692890"/>
      <w:bookmarkStart w:id="218" w:name="_Toc403722152"/>
      <w:bookmarkStart w:id="219" w:name="_Toc403722268"/>
      <w:bookmarkStart w:id="220" w:name="_Toc405414620"/>
      <w:bookmarkStart w:id="221" w:name="_Toc405414758"/>
      <w:bookmarkStart w:id="222" w:name="_Toc405457483"/>
      <w:bookmarkStart w:id="223" w:name="_Toc413098769"/>
      <w:bookmarkStart w:id="224" w:name="_Toc413098923"/>
      <w:r w:rsidRPr="004138FE">
        <w:rPr>
          <w:rFonts w:ascii="Times New Roman" w:hAnsi="Times New Roman" w:cs="Times New Roman"/>
          <w:color w:val="auto"/>
          <w:sz w:val="24"/>
          <w:szCs w:val="24"/>
          <w:lang w:val="ru-RU"/>
        </w:rPr>
        <w:t xml:space="preserve">1.2.6. Способ регулирования отпуска тепловой энергии от источников тепловой энергии с обоснованием </w:t>
      </w:r>
      <w:r w:rsidRPr="005160E5">
        <w:rPr>
          <w:rFonts w:ascii="Times New Roman" w:hAnsi="Times New Roman" w:cs="Times New Roman"/>
          <w:color w:val="auto"/>
          <w:sz w:val="24"/>
          <w:szCs w:val="24"/>
          <w:lang w:val="ru-RU"/>
        </w:rPr>
        <w:t>выбора графика изменения температур теплоносителя</w:t>
      </w:r>
      <w:bookmarkEnd w:id="216"/>
      <w:bookmarkEnd w:id="217"/>
      <w:bookmarkEnd w:id="218"/>
      <w:bookmarkEnd w:id="219"/>
      <w:bookmarkEnd w:id="220"/>
      <w:bookmarkEnd w:id="221"/>
      <w:bookmarkEnd w:id="222"/>
      <w:bookmarkEnd w:id="223"/>
      <w:bookmarkEnd w:id="224"/>
    </w:p>
    <w:p w14:paraId="26FDC9CE" w14:textId="77777777" w:rsidR="00BA1050" w:rsidRPr="005E0AB5" w:rsidRDefault="00BA1050" w:rsidP="00BA1050">
      <w:pPr>
        <w:pStyle w:val="af3"/>
        <w:rPr>
          <w:b/>
        </w:rPr>
      </w:pPr>
    </w:p>
    <w:p w14:paraId="7133A83E" w14:textId="309A00C9" w:rsidR="00BA1050" w:rsidRDefault="00BA1050" w:rsidP="00BA1050">
      <w:pPr>
        <w:jc w:val="both"/>
        <w:rPr>
          <w:rFonts w:ascii="Times New Roman" w:hAnsi="Times New Roman" w:cs="Times New Roman"/>
          <w:sz w:val="24"/>
          <w:szCs w:val="24"/>
          <w:lang w:val="ru-RU"/>
        </w:rPr>
      </w:pPr>
      <w:r>
        <w:rPr>
          <w:lang w:val="ru-RU"/>
        </w:rPr>
        <w:tab/>
      </w:r>
      <w:r>
        <w:rPr>
          <w:rFonts w:ascii="Times New Roman" w:hAnsi="Times New Roman" w:cs="Times New Roman"/>
          <w:sz w:val="24"/>
          <w:szCs w:val="24"/>
          <w:lang w:val="ru-RU"/>
        </w:rPr>
        <w:t>П</w:t>
      </w:r>
      <w:r w:rsidRPr="005160E5">
        <w:rPr>
          <w:rFonts w:ascii="Times New Roman" w:hAnsi="Times New Roman" w:cs="Times New Roman"/>
          <w:sz w:val="24"/>
          <w:szCs w:val="24"/>
          <w:lang w:val="ru-RU"/>
        </w:rPr>
        <w:t xml:space="preserve">о строительно-климатическому районированию территория поселения относится к району </w:t>
      </w:r>
      <w:r w:rsidRPr="005160E5">
        <w:rPr>
          <w:rFonts w:ascii="Times New Roman" w:hAnsi="Times New Roman" w:cs="Times New Roman"/>
          <w:sz w:val="24"/>
          <w:szCs w:val="24"/>
        </w:rPr>
        <w:t>I</w:t>
      </w:r>
      <w:r w:rsidRPr="005160E5">
        <w:rPr>
          <w:rFonts w:ascii="Times New Roman" w:hAnsi="Times New Roman" w:cs="Times New Roman"/>
          <w:sz w:val="24"/>
          <w:szCs w:val="24"/>
          <w:lang w:val="ru-RU"/>
        </w:rPr>
        <w:t>-В</w:t>
      </w:r>
      <w:r>
        <w:rPr>
          <w:rFonts w:ascii="Times New Roman" w:hAnsi="Times New Roman" w:cs="Times New Roman"/>
          <w:sz w:val="24"/>
          <w:szCs w:val="24"/>
          <w:lang w:val="ru-RU"/>
        </w:rPr>
        <w:t xml:space="preserve">, к </w:t>
      </w:r>
      <w:r>
        <w:rPr>
          <w:rFonts w:ascii="Times New Roman" w:hAnsi="Times New Roman" w:cs="Times New Roman"/>
          <w:sz w:val="24"/>
          <w:szCs w:val="24"/>
        </w:rPr>
        <w:t>I</w:t>
      </w:r>
      <w:r>
        <w:rPr>
          <w:rFonts w:ascii="Times New Roman" w:hAnsi="Times New Roman" w:cs="Times New Roman"/>
          <w:sz w:val="24"/>
          <w:szCs w:val="24"/>
          <w:lang w:val="ru-RU"/>
        </w:rPr>
        <w:t xml:space="preserve"> климатической зоне</w:t>
      </w:r>
      <w:r w:rsidRPr="005160E5">
        <w:rPr>
          <w:rFonts w:ascii="Times New Roman" w:hAnsi="Times New Roman" w:cs="Times New Roman"/>
          <w:sz w:val="24"/>
          <w:szCs w:val="24"/>
          <w:lang w:val="ru-RU"/>
        </w:rPr>
        <w:t>.</w:t>
      </w:r>
      <w:r>
        <w:rPr>
          <w:rFonts w:ascii="Times New Roman" w:hAnsi="Times New Roman" w:cs="Times New Roman"/>
          <w:sz w:val="24"/>
          <w:szCs w:val="24"/>
          <w:lang w:val="ru-RU"/>
        </w:rPr>
        <w:t xml:space="preserve"> Расчетная температура наружного воздуха для системы отопления составляет </w:t>
      </w:r>
      <w:r w:rsidRPr="005160E5">
        <w:rPr>
          <w:rFonts w:ascii="Times New Roman" w:hAnsi="Times New Roman" w:cs="Times New Roman"/>
          <w:sz w:val="24"/>
          <w:szCs w:val="24"/>
          <w:lang w:val="ru-RU"/>
        </w:rPr>
        <w:t>-40</w:t>
      </w:r>
      <w:r w:rsidRPr="005160E5">
        <w:rPr>
          <w:rFonts w:ascii="Times New Roman" w:hAnsi="Times New Roman" w:cs="Times New Roman"/>
          <w:sz w:val="24"/>
          <w:szCs w:val="24"/>
          <w:vertAlign w:val="superscript"/>
          <w:lang w:val="ru-RU"/>
        </w:rPr>
        <w:t>°</w:t>
      </w:r>
      <w:r>
        <w:rPr>
          <w:rFonts w:ascii="Times New Roman" w:hAnsi="Times New Roman" w:cs="Times New Roman"/>
          <w:sz w:val="24"/>
          <w:szCs w:val="24"/>
          <w:lang w:val="ru-RU"/>
        </w:rPr>
        <w:t xml:space="preserve">С, для системы вентиляции – </w:t>
      </w:r>
      <w:r w:rsidRPr="005160E5">
        <w:rPr>
          <w:rFonts w:ascii="Times New Roman" w:hAnsi="Times New Roman" w:cs="Times New Roman"/>
          <w:sz w:val="24"/>
          <w:szCs w:val="24"/>
          <w:lang w:val="ru-RU"/>
        </w:rPr>
        <w:t>-24</w:t>
      </w:r>
      <w:r w:rsidRPr="005160E5">
        <w:rPr>
          <w:rFonts w:ascii="Times New Roman" w:hAnsi="Times New Roman" w:cs="Times New Roman"/>
          <w:sz w:val="24"/>
          <w:szCs w:val="24"/>
          <w:vertAlign w:val="superscript"/>
          <w:lang w:val="ru-RU"/>
        </w:rPr>
        <w:t>°</w:t>
      </w:r>
      <w:r w:rsidRPr="005160E5">
        <w:rPr>
          <w:rFonts w:ascii="Times New Roman" w:hAnsi="Times New Roman" w:cs="Times New Roman"/>
          <w:sz w:val="24"/>
          <w:szCs w:val="24"/>
          <w:lang w:val="ru-RU"/>
        </w:rPr>
        <w:t>С</w:t>
      </w:r>
      <w:r>
        <w:rPr>
          <w:rFonts w:ascii="Times New Roman" w:hAnsi="Times New Roman" w:cs="Times New Roman"/>
          <w:sz w:val="24"/>
          <w:szCs w:val="24"/>
          <w:lang w:val="ru-RU"/>
        </w:rPr>
        <w:t xml:space="preserve"> </w:t>
      </w:r>
      <w:r w:rsidRPr="005160E5">
        <w:rPr>
          <w:rFonts w:ascii="Times New Roman" w:hAnsi="Times New Roman" w:cs="Times New Roman"/>
          <w:sz w:val="24"/>
          <w:szCs w:val="24"/>
          <w:lang w:val="ru-RU"/>
        </w:rPr>
        <w:t>(</w:t>
      </w:r>
      <w:r w:rsidRPr="005160E5">
        <w:rPr>
          <w:rFonts w:ascii="Times New Roman" w:hAnsi="Times New Roman" w:cs="Times New Roman"/>
          <w:sz w:val="24"/>
          <w:szCs w:val="24"/>
        </w:rPr>
        <w:t>TCH</w:t>
      </w:r>
      <w:r w:rsidRPr="005160E5">
        <w:rPr>
          <w:rFonts w:ascii="Times New Roman" w:hAnsi="Times New Roman" w:cs="Times New Roman"/>
          <w:sz w:val="24"/>
          <w:szCs w:val="24"/>
          <w:lang w:val="ru-RU"/>
        </w:rPr>
        <w:t xml:space="preserve"> 23-316-2000 Томской области)</w:t>
      </w:r>
      <w:r>
        <w:rPr>
          <w:rFonts w:ascii="Times New Roman" w:hAnsi="Times New Roman" w:cs="Times New Roman"/>
          <w:sz w:val="24"/>
          <w:szCs w:val="24"/>
          <w:lang w:val="ru-RU"/>
        </w:rPr>
        <w:t xml:space="preserve">. </w:t>
      </w:r>
      <w:r w:rsidRPr="005160E5">
        <w:rPr>
          <w:rFonts w:ascii="Times New Roman" w:hAnsi="Times New Roman" w:cs="Times New Roman"/>
          <w:sz w:val="24"/>
          <w:szCs w:val="24"/>
          <w:lang w:val="ru-RU"/>
        </w:rPr>
        <w:t xml:space="preserve">Продолжительность отопительного периода составляет 234 дня. Средняя температура наружного воздуха в отопительном периоде составляет -8,8 </w:t>
      </w:r>
      <w:r w:rsidRPr="005160E5">
        <w:rPr>
          <w:rFonts w:ascii="Times New Roman" w:hAnsi="Times New Roman" w:cs="Times New Roman"/>
          <w:sz w:val="24"/>
          <w:szCs w:val="24"/>
          <w:vertAlign w:val="superscript"/>
          <w:lang w:val="ru-RU"/>
        </w:rPr>
        <w:t>°</w:t>
      </w:r>
      <w:r w:rsidRPr="005160E5">
        <w:rPr>
          <w:rFonts w:ascii="Times New Roman" w:hAnsi="Times New Roman" w:cs="Times New Roman"/>
          <w:sz w:val="24"/>
          <w:szCs w:val="24"/>
          <w:lang w:val="ru-RU"/>
        </w:rPr>
        <w:t>С</w:t>
      </w:r>
      <w:r>
        <w:rPr>
          <w:rFonts w:ascii="Times New Roman" w:hAnsi="Times New Roman" w:cs="Times New Roman"/>
          <w:sz w:val="24"/>
          <w:szCs w:val="24"/>
          <w:lang w:val="ru-RU"/>
        </w:rPr>
        <w:t>, с</w:t>
      </w:r>
      <w:r w:rsidRPr="005160E5">
        <w:rPr>
          <w:rFonts w:ascii="Times New Roman" w:hAnsi="Times New Roman" w:cs="Times New Roman"/>
          <w:sz w:val="24"/>
          <w:szCs w:val="24"/>
          <w:lang w:val="ru-RU"/>
        </w:rPr>
        <w:t xml:space="preserve">редняя скорость ветра в течение отопительного периода 2,2 м/с. </w:t>
      </w:r>
      <w:r w:rsidRPr="00A54169">
        <w:rPr>
          <w:rFonts w:ascii="Times New Roman" w:hAnsi="Times New Roman" w:cs="Times New Roman"/>
          <w:sz w:val="24"/>
          <w:szCs w:val="24"/>
          <w:lang w:val="ru-RU"/>
        </w:rPr>
        <w:t>Режим регулирования отпуска тепла осуществляется по</w:t>
      </w:r>
      <w:r>
        <w:rPr>
          <w:rFonts w:ascii="Times New Roman" w:hAnsi="Times New Roman" w:cs="Times New Roman"/>
          <w:sz w:val="24"/>
          <w:szCs w:val="24"/>
          <w:lang w:val="ru-RU"/>
        </w:rPr>
        <w:t xml:space="preserve"> графику качественного регулиро</w:t>
      </w:r>
      <w:r w:rsidRPr="00A54169">
        <w:rPr>
          <w:rFonts w:ascii="Times New Roman" w:hAnsi="Times New Roman" w:cs="Times New Roman"/>
          <w:sz w:val="24"/>
          <w:szCs w:val="24"/>
          <w:lang w:val="ru-RU"/>
        </w:rPr>
        <w:t xml:space="preserve">вания с расчетными температурами сетевой воды </w:t>
      </w:r>
      <w:r>
        <w:rPr>
          <w:rFonts w:ascii="Times New Roman" w:hAnsi="Times New Roman" w:cs="Times New Roman"/>
          <w:sz w:val="24"/>
          <w:szCs w:val="24"/>
          <w:lang w:val="ru-RU"/>
        </w:rPr>
        <w:t xml:space="preserve">95/70 </w:t>
      </w:r>
      <w:r w:rsidRPr="005160E5">
        <w:rPr>
          <w:rFonts w:ascii="Times New Roman" w:hAnsi="Times New Roman" w:cs="Times New Roman"/>
          <w:sz w:val="24"/>
          <w:szCs w:val="24"/>
          <w:vertAlign w:val="superscript"/>
          <w:lang w:val="ru-RU"/>
        </w:rPr>
        <w:t>°</w:t>
      </w:r>
      <w:r>
        <w:rPr>
          <w:rFonts w:ascii="Times New Roman" w:hAnsi="Times New Roman" w:cs="Times New Roman"/>
          <w:sz w:val="24"/>
          <w:szCs w:val="24"/>
          <w:lang w:val="ru-RU"/>
        </w:rPr>
        <w:t>С (рис. 1.3) с уче</w:t>
      </w:r>
      <w:r w:rsidR="002941C8">
        <w:rPr>
          <w:rFonts w:ascii="Times New Roman" w:hAnsi="Times New Roman" w:cs="Times New Roman"/>
          <w:sz w:val="24"/>
          <w:szCs w:val="24"/>
          <w:lang w:val="ru-RU"/>
        </w:rPr>
        <w:t>том поправки на ветер</w:t>
      </w:r>
      <w:r>
        <w:rPr>
          <w:rFonts w:ascii="Times New Roman" w:hAnsi="Times New Roman" w:cs="Times New Roman"/>
          <w:sz w:val="24"/>
          <w:szCs w:val="24"/>
          <w:lang w:val="ru-RU"/>
        </w:rPr>
        <w:t>.</w:t>
      </w:r>
    </w:p>
    <w:p w14:paraId="65CA4C81" w14:textId="05E0CCE1" w:rsidR="00BA1050" w:rsidRDefault="009A1AEC" w:rsidP="00BA1050">
      <w:pPr>
        <w:jc w:val="center"/>
        <w:rPr>
          <w:rFonts w:ascii="Times New Roman" w:hAnsi="Times New Roman" w:cs="Times New Roman"/>
          <w:sz w:val="24"/>
          <w:szCs w:val="24"/>
          <w:lang w:val="ru-RU"/>
        </w:rPr>
      </w:pPr>
      <w:r>
        <w:rPr>
          <w:noProof/>
          <w:lang w:val="ru-RU" w:eastAsia="ru-RU"/>
        </w:rPr>
        <w:drawing>
          <wp:inline distT="0" distB="0" distL="0" distR="0" wp14:anchorId="1C209348" wp14:editId="44E1F610">
            <wp:extent cx="6120130" cy="376025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E5E5FB" w14:textId="1F3A327F" w:rsidR="00BA1050" w:rsidRPr="002941C8" w:rsidRDefault="00031911" w:rsidP="002941C8">
      <w:pPr>
        <w:pStyle w:val="1"/>
        <w:jc w:val="center"/>
        <w:rPr>
          <w:b w:val="0"/>
          <w:sz w:val="24"/>
          <w:lang w:val="ru-RU"/>
        </w:rPr>
      </w:pPr>
      <w:bookmarkStart w:id="225" w:name="_Toc403692498"/>
      <w:bookmarkStart w:id="226" w:name="_Toc403692891"/>
      <w:bookmarkStart w:id="227" w:name="_Toc403722153"/>
      <w:bookmarkStart w:id="228" w:name="_Toc403722269"/>
      <w:bookmarkStart w:id="229" w:name="_Toc405414621"/>
      <w:bookmarkStart w:id="230" w:name="_Toc405414759"/>
      <w:bookmarkStart w:id="231" w:name="_Toc405456843"/>
      <w:bookmarkStart w:id="232" w:name="_Toc405457484"/>
      <w:bookmarkStart w:id="233" w:name="_Toc413098770"/>
      <w:bookmarkStart w:id="234" w:name="_Toc413098924"/>
      <w:r>
        <w:rPr>
          <w:b w:val="0"/>
          <w:sz w:val="24"/>
          <w:lang w:val="ru-RU"/>
        </w:rPr>
        <w:t>Рис. 1.4.</w:t>
      </w:r>
      <w:r w:rsidR="00BA1050" w:rsidRPr="002941C8">
        <w:rPr>
          <w:b w:val="0"/>
          <w:sz w:val="24"/>
          <w:lang w:val="ru-RU"/>
        </w:rPr>
        <w:t xml:space="preserve"> Температурный график отпуска тепловой энергии</w:t>
      </w:r>
      <w:bookmarkEnd w:id="225"/>
      <w:bookmarkEnd w:id="226"/>
      <w:bookmarkEnd w:id="227"/>
      <w:bookmarkEnd w:id="228"/>
      <w:bookmarkEnd w:id="229"/>
      <w:bookmarkEnd w:id="230"/>
      <w:bookmarkEnd w:id="231"/>
      <w:bookmarkEnd w:id="232"/>
      <w:bookmarkEnd w:id="233"/>
      <w:bookmarkEnd w:id="234"/>
    </w:p>
    <w:p w14:paraId="3AB47DFD" w14:textId="77777777" w:rsidR="00BA1050" w:rsidRDefault="00BA1050" w:rsidP="00BA1050">
      <w:pPr>
        <w:jc w:val="center"/>
        <w:rPr>
          <w:rFonts w:ascii="Times New Roman" w:hAnsi="Times New Roman" w:cs="Times New Roman"/>
          <w:sz w:val="24"/>
          <w:szCs w:val="24"/>
          <w:lang w:val="ru-RU"/>
        </w:rPr>
      </w:pPr>
    </w:p>
    <w:p w14:paraId="4AB3EF97" w14:textId="77777777" w:rsidR="00BA1050" w:rsidRDefault="00BA1050" w:rsidP="002941C8">
      <w:pPr>
        <w:ind w:firstLine="708"/>
        <w:jc w:val="both"/>
        <w:rPr>
          <w:rFonts w:ascii="Times New Roman" w:hAnsi="Times New Roman" w:cs="Times New Roman"/>
          <w:sz w:val="24"/>
          <w:szCs w:val="24"/>
          <w:lang w:val="ru-RU"/>
        </w:rPr>
      </w:pPr>
      <w:r w:rsidRPr="00A54169">
        <w:rPr>
          <w:rFonts w:ascii="Times New Roman" w:hAnsi="Times New Roman" w:cs="Times New Roman"/>
          <w:sz w:val="24"/>
          <w:szCs w:val="24"/>
          <w:lang w:val="ru-RU"/>
        </w:rPr>
        <w:t>Осуществление количественного или качественно-количественного способа регулирования не возможно ввиду отсутствия частотных регуляторов на электродвигателях сетевых насосов.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14:paraId="73FB4C0B" w14:textId="77777777" w:rsidR="00BA1050" w:rsidRPr="00A54169" w:rsidRDefault="00BA1050" w:rsidP="00BA1050">
      <w:pPr>
        <w:ind w:firstLine="708"/>
        <w:rPr>
          <w:rFonts w:ascii="Times New Roman" w:eastAsia="Times New Roman" w:hAnsi="Times New Roman" w:cs="Times New Roman"/>
          <w:color w:val="000000"/>
          <w:sz w:val="24"/>
          <w:szCs w:val="24"/>
          <w:lang w:val="ru-RU" w:eastAsia="ru-RU"/>
        </w:rPr>
      </w:pPr>
    </w:p>
    <w:p w14:paraId="0AA13A2F" w14:textId="77777777" w:rsidR="00BA1050" w:rsidRPr="004138FE" w:rsidRDefault="00BA1050" w:rsidP="00BA1050">
      <w:pPr>
        <w:pStyle w:val="3"/>
        <w:spacing w:before="0"/>
        <w:jc w:val="center"/>
        <w:rPr>
          <w:rFonts w:ascii="Times New Roman" w:eastAsia="Times New Roman" w:hAnsi="Times New Roman" w:cs="Times New Roman"/>
          <w:sz w:val="24"/>
          <w:szCs w:val="24"/>
          <w:lang w:val="ru-RU" w:eastAsia="ru-RU"/>
        </w:rPr>
      </w:pPr>
      <w:bookmarkStart w:id="235" w:name="_Toc403692753"/>
      <w:bookmarkStart w:id="236" w:name="_Toc403692893"/>
      <w:bookmarkStart w:id="237" w:name="_Toc403722155"/>
      <w:bookmarkStart w:id="238" w:name="_Toc403722271"/>
      <w:bookmarkStart w:id="239" w:name="_Toc405414622"/>
      <w:bookmarkStart w:id="240" w:name="_Toc405414760"/>
      <w:bookmarkStart w:id="241" w:name="_Toc405457485"/>
      <w:bookmarkStart w:id="242" w:name="_Toc413098771"/>
      <w:bookmarkStart w:id="243" w:name="_Toc413098925"/>
      <w:r w:rsidRPr="004138FE">
        <w:rPr>
          <w:rFonts w:ascii="Times New Roman" w:hAnsi="Times New Roman" w:cs="Times New Roman"/>
          <w:color w:val="auto"/>
          <w:sz w:val="24"/>
          <w:szCs w:val="24"/>
          <w:lang w:val="ru-RU"/>
        </w:rPr>
        <w:t>1.2.7. Среднегодовая загрузка оборудования</w:t>
      </w:r>
      <w:bookmarkEnd w:id="235"/>
      <w:bookmarkEnd w:id="236"/>
      <w:bookmarkEnd w:id="237"/>
      <w:bookmarkEnd w:id="238"/>
      <w:bookmarkEnd w:id="239"/>
      <w:bookmarkEnd w:id="240"/>
      <w:bookmarkEnd w:id="241"/>
      <w:bookmarkEnd w:id="242"/>
      <w:bookmarkEnd w:id="243"/>
    </w:p>
    <w:p w14:paraId="6641DE09" w14:textId="77777777" w:rsidR="00BA1050" w:rsidRPr="005E0AB5" w:rsidRDefault="00BA1050" w:rsidP="00BA1050">
      <w:pPr>
        <w:pStyle w:val="af3"/>
        <w:rPr>
          <w:rFonts w:eastAsia="Times New Roman"/>
          <w:lang w:eastAsia="ru-RU" w:bidi="ar-SA"/>
        </w:rPr>
      </w:pPr>
    </w:p>
    <w:p w14:paraId="07EFEB9F" w14:textId="77777777" w:rsidR="00BA1050" w:rsidRPr="005E0AB5" w:rsidRDefault="00BA1050" w:rsidP="00BA1050">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5E0AB5">
        <w:rPr>
          <w:rFonts w:ascii="Times New Roman" w:eastAsia="Times New Roman" w:hAnsi="Times New Roman" w:cs="Times New Roman"/>
          <w:sz w:val="24"/>
          <w:szCs w:val="24"/>
          <w:lang w:val="ru-RU" w:eastAsia="ru-RU"/>
        </w:rPr>
        <w:t>Для оценки степени использования установленной мощности котельного оборудования в течение года, используется коэффициент использования установленной тепловой мощности, определяемый по формуле:</w:t>
      </w:r>
    </w:p>
    <w:p w14:paraId="1A2ED8E7" w14:textId="77777777" w:rsidR="00BA1050" w:rsidRPr="005E0AB5" w:rsidRDefault="00BA1050" w:rsidP="00BA1050">
      <w:pPr>
        <w:widowControl/>
        <w:autoSpaceDE w:val="0"/>
        <w:autoSpaceDN w:val="0"/>
        <w:adjustRightInd w:val="0"/>
        <w:ind w:firstLine="708"/>
        <w:jc w:val="center"/>
        <w:rPr>
          <w:rFonts w:ascii="Times New Roman" w:eastAsia="Times New Roman" w:hAnsi="Times New Roman" w:cs="Times New Roman"/>
          <w:sz w:val="24"/>
          <w:szCs w:val="24"/>
          <w:lang w:val="ru-RU" w:eastAsia="ru-RU"/>
        </w:rPr>
      </w:pPr>
      <w:r w:rsidRPr="005E0AB5">
        <w:rPr>
          <w:rFonts w:ascii="Times New Roman" w:eastAsia="Times New Roman" w:hAnsi="Times New Roman" w:cs="Times New Roman"/>
          <w:sz w:val="24"/>
          <w:szCs w:val="24"/>
          <w:lang w:val="ru-RU" w:eastAsia="ru-RU"/>
        </w:rPr>
        <w:object w:dxaOrig="1920" w:dyaOrig="700" w14:anchorId="5EB46DC3">
          <v:shape id="_x0000_i1026" type="#_x0000_t75" style="width:95pt;height:35pt" o:ole="">
            <v:imagedata r:id="rId16" o:title=""/>
          </v:shape>
          <o:OLEObject Type="Embed" ProgID="Equation.3" ShapeID="_x0000_i1026" DrawAspect="Content" ObjectID="_1493543689" r:id="rId17"/>
        </w:object>
      </w:r>
    </w:p>
    <w:p w14:paraId="1243DADB" w14:textId="78BD2A87" w:rsidR="00BA1050" w:rsidRDefault="00BA1050" w:rsidP="00BA1050">
      <w:pPr>
        <w:widowControl/>
        <w:autoSpaceDE w:val="0"/>
        <w:autoSpaceDN w:val="0"/>
        <w:adjustRightInd w:val="0"/>
        <w:jc w:val="both"/>
        <w:rPr>
          <w:rFonts w:ascii="Times New Roman" w:eastAsia="Times New Roman" w:hAnsi="Times New Roman" w:cs="Times New Roman"/>
          <w:sz w:val="24"/>
          <w:szCs w:val="24"/>
          <w:lang w:val="ru-RU" w:eastAsia="ru-RU"/>
        </w:rPr>
      </w:pPr>
      <w:r w:rsidRPr="005E0AB5">
        <w:rPr>
          <w:rFonts w:ascii="Times New Roman" w:eastAsia="Times New Roman" w:hAnsi="Times New Roman" w:cs="Times New Roman"/>
          <w:sz w:val="24"/>
          <w:szCs w:val="24"/>
          <w:lang w:val="ru-RU" w:eastAsia="ru-RU"/>
        </w:rPr>
        <w:t xml:space="preserve">где </w:t>
      </w:r>
      <w:r w:rsidRPr="005E0AB5">
        <w:rPr>
          <w:rFonts w:ascii="Times New Roman" w:eastAsia="Times New Roman" w:hAnsi="Times New Roman" w:cs="Times New Roman"/>
          <w:i/>
          <w:sz w:val="24"/>
          <w:szCs w:val="24"/>
          <w:lang w:val="ru-RU" w:eastAsia="ru-RU"/>
        </w:rPr>
        <w:t>Q</w:t>
      </w:r>
      <w:r w:rsidRPr="005E0AB5">
        <w:rPr>
          <w:rFonts w:ascii="Times New Roman" w:eastAsia="Times New Roman" w:hAnsi="Times New Roman" w:cs="Times New Roman"/>
          <w:i/>
          <w:sz w:val="24"/>
          <w:szCs w:val="24"/>
          <w:vertAlign w:val="subscript"/>
          <w:lang w:val="ru-RU" w:eastAsia="ru-RU"/>
        </w:rPr>
        <w:t>год</w:t>
      </w:r>
      <w:r w:rsidRPr="005E0AB5">
        <w:rPr>
          <w:rFonts w:ascii="Times New Roman" w:eastAsia="Times New Roman" w:hAnsi="Times New Roman" w:cs="Times New Roman"/>
          <w:sz w:val="24"/>
          <w:szCs w:val="24"/>
          <w:vertAlign w:val="subscript"/>
          <w:lang w:val="ru-RU" w:eastAsia="ru-RU"/>
        </w:rPr>
        <w:t xml:space="preserve"> </w:t>
      </w:r>
      <w:r w:rsidRPr="005E0AB5">
        <w:rPr>
          <w:rFonts w:ascii="Times New Roman" w:eastAsia="Times New Roman" w:hAnsi="Times New Roman" w:cs="Times New Roman"/>
          <w:sz w:val="24"/>
          <w:szCs w:val="24"/>
          <w:lang w:val="ru-RU" w:eastAsia="ru-RU"/>
        </w:rPr>
        <w:t xml:space="preserve">– годовая выработка тепловой энергии, Гкал; </w:t>
      </w:r>
      <w:r w:rsidRPr="005E0AB5">
        <w:rPr>
          <w:rFonts w:ascii="Times New Roman" w:eastAsia="Times New Roman" w:hAnsi="Times New Roman" w:cs="Times New Roman"/>
          <w:i/>
          <w:sz w:val="24"/>
          <w:szCs w:val="24"/>
          <w:lang w:val="ru-RU" w:eastAsia="ru-RU"/>
        </w:rPr>
        <w:t>N</w:t>
      </w:r>
      <w:r w:rsidRPr="005E0AB5">
        <w:rPr>
          <w:rFonts w:ascii="Times New Roman" w:eastAsia="Times New Roman" w:hAnsi="Times New Roman" w:cs="Times New Roman"/>
          <w:i/>
          <w:sz w:val="24"/>
          <w:szCs w:val="24"/>
          <w:vertAlign w:val="subscript"/>
          <w:lang w:val="ru-RU" w:eastAsia="ru-RU"/>
        </w:rPr>
        <w:t>уст</w:t>
      </w:r>
      <w:r w:rsidRPr="005E0AB5">
        <w:rPr>
          <w:rFonts w:ascii="Times New Roman" w:eastAsia="Times New Roman" w:hAnsi="Times New Roman" w:cs="Times New Roman"/>
          <w:sz w:val="24"/>
          <w:szCs w:val="24"/>
          <w:lang w:val="ru-RU" w:eastAsia="ru-RU"/>
        </w:rPr>
        <w:t xml:space="preserve"> – установленная тепловая мощность котельной, Гкал/ч. </w:t>
      </w:r>
      <w:r>
        <w:rPr>
          <w:rFonts w:ascii="Times New Roman" w:eastAsia="Times New Roman" w:hAnsi="Times New Roman" w:cs="Times New Roman"/>
          <w:sz w:val="24"/>
          <w:szCs w:val="24"/>
          <w:lang w:val="ru-RU" w:eastAsia="ru-RU"/>
        </w:rPr>
        <w:t>Динамика изменения КИУТМ приведена на рис. 1.</w:t>
      </w:r>
      <w:r w:rsidR="00031911">
        <w:rPr>
          <w:rFonts w:ascii="Times New Roman" w:eastAsia="Times New Roman" w:hAnsi="Times New Roman" w:cs="Times New Roman"/>
          <w:sz w:val="24"/>
          <w:szCs w:val="24"/>
          <w:lang w:val="ru-RU" w:eastAsia="ru-RU"/>
        </w:rPr>
        <w:t>5</w:t>
      </w:r>
      <w:r>
        <w:rPr>
          <w:rFonts w:ascii="Times New Roman" w:eastAsia="Times New Roman" w:hAnsi="Times New Roman" w:cs="Times New Roman"/>
          <w:sz w:val="24"/>
          <w:szCs w:val="24"/>
          <w:lang w:val="ru-RU" w:eastAsia="ru-RU"/>
        </w:rPr>
        <w:t>.</w:t>
      </w:r>
    </w:p>
    <w:p w14:paraId="502FBB3B" w14:textId="77777777" w:rsidR="00BA1050" w:rsidRDefault="00BA1050" w:rsidP="00BA1050">
      <w:pPr>
        <w:widowControl/>
        <w:autoSpaceDE w:val="0"/>
        <w:autoSpaceDN w:val="0"/>
        <w:adjustRightInd w:val="0"/>
        <w:jc w:val="both"/>
        <w:rPr>
          <w:rFonts w:ascii="Times New Roman" w:eastAsia="Times New Roman" w:hAnsi="Times New Roman" w:cs="Times New Roman"/>
          <w:sz w:val="24"/>
          <w:szCs w:val="24"/>
          <w:lang w:val="ru-RU" w:eastAsia="ru-RU"/>
        </w:rPr>
      </w:pPr>
    </w:p>
    <w:p w14:paraId="522E9EB3" w14:textId="21B7C94B" w:rsidR="00BA1050" w:rsidRDefault="002941C8" w:rsidP="00BA1050">
      <w:pPr>
        <w:widowControl/>
        <w:autoSpaceDE w:val="0"/>
        <w:autoSpaceDN w:val="0"/>
        <w:adjustRightInd w:val="0"/>
        <w:jc w:val="center"/>
        <w:rPr>
          <w:rFonts w:ascii="Times New Roman" w:eastAsia="Times New Roman" w:hAnsi="Times New Roman" w:cs="Times New Roman"/>
          <w:sz w:val="24"/>
          <w:szCs w:val="24"/>
          <w:lang w:val="ru-RU" w:eastAsia="ru-RU"/>
        </w:rPr>
      </w:pPr>
      <w:r>
        <w:rPr>
          <w:noProof/>
          <w:lang w:val="ru-RU" w:eastAsia="ru-RU"/>
        </w:rPr>
        <w:drawing>
          <wp:inline distT="0" distB="0" distL="0" distR="0" wp14:anchorId="22B20250" wp14:editId="17944D6E">
            <wp:extent cx="4804913" cy="282083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8B11D1" w14:textId="2EFE40E9" w:rsidR="00BA1050" w:rsidRPr="008A1F74" w:rsidRDefault="00BA1050" w:rsidP="008A1F74">
      <w:pPr>
        <w:pStyle w:val="1"/>
        <w:jc w:val="center"/>
        <w:rPr>
          <w:b w:val="0"/>
          <w:sz w:val="24"/>
          <w:lang w:val="ru-RU" w:eastAsia="ru-RU"/>
        </w:rPr>
      </w:pPr>
      <w:bookmarkStart w:id="244" w:name="_Toc403692501"/>
      <w:bookmarkStart w:id="245" w:name="_Toc403692894"/>
      <w:bookmarkStart w:id="246" w:name="_Toc403722156"/>
      <w:bookmarkStart w:id="247" w:name="_Toc403722272"/>
      <w:bookmarkStart w:id="248" w:name="_Toc405414623"/>
      <w:bookmarkStart w:id="249" w:name="_Toc405414761"/>
      <w:bookmarkStart w:id="250" w:name="_Toc405456845"/>
      <w:bookmarkStart w:id="251" w:name="_Toc405457486"/>
      <w:bookmarkStart w:id="252" w:name="_Toc413098772"/>
      <w:bookmarkStart w:id="253" w:name="_Toc413098926"/>
      <w:r w:rsidRPr="008A1F74">
        <w:rPr>
          <w:b w:val="0"/>
          <w:sz w:val="24"/>
          <w:lang w:val="ru-RU" w:eastAsia="ru-RU"/>
        </w:rPr>
        <w:t>Рис. 1.</w:t>
      </w:r>
      <w:r w:rsidR="00031911">
        <w:rPr>
          <w:b w:val="0"/>
          <w:sz w:val="24"/>
          <w:lang w:val="ru-RU" w:eastAsia="ru-RU"/>
        </w:rPr>
        <w:t>5</w:t>
      </w:r>
      <w:r w:rsidRPr="008A1F74">
        <w:rPr>
          <w:b w:val="0"/>
          <w:sz w:val="24"/>
          <w:lang w:val="ru-RU" w:eastAsia="ru-RU"/>
        </w:rPr>
        <w:t>. Динамика изменения КИУТМ</w:t>
      </w:r>
      <w:bookmarkEnd w:id="244"/>
      <w:bookmarkEnd w:id="245"/>
      <w:bookmarkEnd w:id="246"/>
      <w:bookmarkEnd w:id="247"/>
      <w:bookmarkEnd w:id="248"/>
      <w:bookmarkEnd w:id="249"/>
      <w:bookmarkEnd w:id="250"/>
      <w:bookmarkEnd w:id="251"/>
      <w:bookmarkEnd w:id="252"/>
      <w:bookmarkEnd w:id="253"/>
    </w:p>
    <w:p w14:paraId="2F376222" w14:textId="77777777" w:rsidR="00BA1050" w:rsidRDefault="00BA1050" w:rsidP="00BA1050">
      <w:pPr>
        <w:widowControl/>
        <w:autoSpaceDE w:val="0"/>
        <w:autoSpaceDN w:val="0"/>
        <w:adjustRightInd w:val="0"/>
        <w:jc w:val="center"/>
        <w:rPr>
          <w:rFonts w:ascii="Times New Roman" w:eastAsia="Times New Roman" w:hAnsi="Times New Roman" w:cs="Times New Roman"/>
          <w:sz w:val="24"/>
          <w:szCs w:val="24"/>
          <w:lang w:val="ru-RU" w:eastAsia="ru-RU"/>
        </w:rPr>
      </w:pPr>
    </w:p>
    <w:p w14:paraId="7ABC78B5" w14:textId="391D01B5" w:rsidR="00BA1050" w:rsidRPr="005E0AB5" w:rsidRDefault="00BA1050" w:rsidP="00BA1050">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За период 2012-2014 гг КИУТМ оборудования котельной снизился на </w:t>
      </w:r>
      <w:r w:rsidR="002941C8">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val="ru-RU" w:eastAsia="ru-RU"/>
        </w:rPr>
        <w:t>,7</w:t>
      </w:r>
      <w:r w:rsidR="002941C8">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 xml:space="preserve"> % и в 2014 году составил </w:t>
      </w:r>
      <w:r w:rsidR="002941C8">
        <w:rPr>
          <w:rFonts w:ascii="Times New Roman" w:eastAsia="Times New Roman" w:hAnsi="Times New Roman" w:cs="Times New Roman"/>
          <w:sz w:val="24"/>
          <w:szCs w:val="24"/>
          <w:lang w:val="ru-RU" w:eastAsia="ru-RU"/>
        </w:rPr>
        <w:t>29,43  %, прогнозный КИУТМ в 2015 г. составляет 29,31 %.</w:t>
      </w:r>
    </w:p>
    <w:p w14:paraId="2B6FA719" w14:textId="77777777" w:rsidR="00BA1050" w:rsidRPr="005E0AB5" w:rsidRDefault="00BA1050" w:rsidP="00BA1050">
      <w:pPr>
        <w:pStyle w:val="af3"/>
        <w:rPr>
          <w:rFonts w:eastAsia="Times New Roman"/>
          <w:lang w:eastAsia="ru-RU" w:bidi="ar-SA"/>
        </w:rPr>
      </w:pPr>
    </w:p>
    <w:p w14:paraId="756A40EC"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254" w:name="_Toc403692895"/>
      <w:bookmarkStart w:id="255" w:name="_Toc403722157"/>
      <w:bookmarkStart w:id="256" w:name="_Toc403722273"/>
      <w:bookmarkStart w:id="257" w:name="_Toc405414624"/>
      <w:bookmarkStart w:id="258" w:name="_Toc405414762"/>
      <w:bookmarkStart w:id="259" w:name="_Toc405457487"/>
      <w:bookmarkStart w:id="260" w:name="_Toc413098773"/>
      <w:bookmarkStart w:id="261" w:name="_Toc413098927"/>
      <w:r w:rsidRPr="004138FE">
        <w:rPr>
          <w:rFonts w:ascii="Times New Roman" w:hAnsi="Times New Roman" w:cs="Times New Roman"/>
          <w:color w:val="auto"/>
          <w:sz w:val="24"/>
          <w:szCs w:val="24"/>
          <w:lang w:val="ru-RU"/>
        </w:rPr>
        <w:t>1.2.</w:t>
      </w:r>
      <w:r>
        <w:rPr>
          <w:rFonts w:ascii="Times New Roman" w:hAnsi="Times New Roman" w:cs="Times New Roman"/>
          <w:color w:val="auto"/>
          <w:sz w:val="24"/>
          <w:szCs w:val="24"/>
          <w:lang w:val="ru-RU"/>
        </w:rPr>
        <w:t>8</w:t>
      </w:r>
      <w:r w:rsidRPr="004138FE">
        <w:rPr>
          <w:rFonts w:ascii="Times New Roman" w:hAnsi="Times New Roman" w:cs="Times New Roman"/>
          <w:color w:val="auto"/>
          <w:sz w:val="24"/>
          <w:szCs w:val="24"/>
          <w:lang w:val="ru-RU"/>
        </w:rPr>
        <w:t>. Способы учета тепла, отпущенного в тепловые сети</w:t>
      </w:r>
      <w:bookmarkEnd w:id="254"/>
      <w:bookmarkEnd w:id="255"/>
      <w:bookmarkEnd w:id="256"/>
      <w:bookmarkEnd w:id="257"/>
      <w:bookmarkEnd w:id="258"/>
      <w:bookmarkEnd w:id="259"/>
      <w:bookmarkEnd w:id="260"/>
      <w:bookmarkEnd w:id="261"/>
    </w:p>
    <w:p w14:paraId="08498B95" w14:textId="77777777" w:rsidR="00BA1050" w:rsidRPr="005E0AB5" w:rsidRDefault="00BA1050" w:rsidP="00BA1050">
      <w:pPr>
        <w:pStyle w:val="af3"/>
      </w:pPr>
    </w:p>
    <w:p w14:paraId="087C91B3" w14:textId="77777777" w:rsidR="00BA1050" w:rsidRPr="005E0AB5" w:rsidRDefault="00BA1050" w:rsidP="00BA1050">
      <w:pPr>
        <w:pStyle w:val="af3"/>
      </w:pPr>
      <w:r w:rsidRPr="005E0AB5">
        <w:t>Учет тепловой энергии, отпущенной от источника тепловой энергии потребителям, не предусмотрен, приборы учета отсутствуют.</w:t>
      </w:r>
    </w:p>
    <w:p w14:paraId="2DEE26D7" w14:textId="77777777" w:rsidR="00BA1050" w:rsidRPr="005E0AB5" w:rsidRDefault="00BA1050" w:rsidP="00BA1050">
      <w:pPr>
        <w:pStyle w:val="af3"/>
        <w:rPr>
          <w:rFonts w:eastAsia="Times New Roman"/>
          <w:lang w:eastAsia="ru-RU" w:bidi="ar-SA"/>
        </w:rPr>
      </w:pPr>
    </w:p>
    <w:p w14:paraId="2454E365"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262" w:name="_Toc403692896"/>
      <w:bookmarkStart w:id="263" w:name="_Toc403722158"/>
      <w:bookmarkStart w:id="264" w:name="_Toc403722274"/>
      <w:bookmarkStart w:id="265" w:name="_Toc405414625"/>
      <w:bookmarkStart w:id="266" w:name="_Toc405414763"/>
      <w:bookmarkStart w:id="267" w:name="_Toc405457488"/>
      <w:bookmarkStart w:id="268" w:name="_Toc413098774"/>
      <w:bookmarkStart w:id="269" w:name="_Toc413098928"/>
      <w:r w:rsidRPr="004138FE">
        <w:rPr>
          <w:rFonts w:ascii="Times New Roman" w:hAnsi="Times New Roman" w:cs="Times New Roman"/>
          <w:color w:val="auto"/>
          <w:sz w:val="24"/>
          <w:szCs w:val="24"/>
          <w:lang w:val="ru-RU"/>
        </w:rPr>
        <w:t>1.2.</w:t>
      </w:r>
      <w:r>
        <w:rPr>
          <w:rFonts w:ascii="Times New Roman" w:hAnsi="Times New Roman" w:cs="Times New Roman"/>
          <w:color w:val="auto"/>
          <w:sz w:val="24"/>
          <w:szCs w:val="24"/>
          <w:lang w:val="ru-RU"/>
        </w:rPr>
        <w:t>9</w:t>
      </w:r>
      <w:r w:rsidRPr="004138FE">
        <w:rPr>
          <w:rFonts w:ascii="Times New Roman" w:hAnsi="Times New Roman" w:cs="Times New Roman"/>
          <w:color w:val="auto"/>
          <w:sz w:val="24"/>
          <w:szCs w:val="24"/>
          <w:lang w:val="ru-RU"/>
        </w:rPr>
        <w:t>. Статистика отказов и восстановления оборудования источников тепловой энергии</w:t>
      </w:r>
      <w:bookmarkEnd w:id="262"/>
      <w:bookmarkEnd w:id="263"/>
      <w:bookmarkEnd w:id="264"/>
      <w:bookmarkEnd w:id="265"/>
      <w:bookmarkEnd w:id="266"/>
      <w:bookmarkEnd w:id="267"/>
      <w:bookmarkEnd w:id="268"/>
      <w:bookmarkEnd w:id="269"/>
    </w:p>
    <w:p w14:paraId="67A452A3" w14:textId="77777777" w:rsidR="00BA1050" w:rsidRPr="005E0AB5" w:rsidRDefault="00BA1050" w:rsidP="00BA1050">
      <w:pPr>
        <w:pStyle w:val="af3"/>
        <w:rPr>
          <w:rFonts w:eastAsia="Times New Roman"/>
          <w:lang w:eastAsia="ru-RU" w:bidi="ar-SA"/>
        </w:rPr>
      </w:pPr>
    </w:p>
    <w:p w14:paraId="260312DB" w14:textId="77777777" w:rsidR="00BA1050" w:rsidRPr="005E0AB5" w:rsidRDefault="00BA1050" w:rsidP="00BA1050">
      <w:pPr>
        <w:pStyle w:val="af3"/>
      </w:pPr>
      <w:r w:rsidRPr="005E0AB5">
        <w:t>Статистика отказов и восстановлений оборудования источников тепловой энергии не ведется.</w:t>
      </w:r>
    </w:p>
    <w:p w14:paraId="5EF714A7" w14:textId="77777777" w:rsidR="00BA1050" w:rsidRPr="005E0AB5" w:rsidRDefault="00BA1050" w:rsidP="00BA1050">
      <w:pPr>
        <w:pStyle w:val="af3"/>
        <w:rPr>
          <w:rFonts w:eastAsia="Times New Roman"/>
          <w:lang w:eastAsia="ru-RU" w:bidi="ar-SA"/>
        </w:rPr>
      </w:pPr>
    </w:p>
    <w:p w14:paraId="47E0343E"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270" w:name="_Toc403692897"/>
      <w:bookmarkStart w:id="271" w:name="_Toc403722159"/>
      <w:bookmarkStart w:id="272" w:name="_Toc403722275"/>
      <w:bookmarkStart w:id="273" w:name="_Toc405414626"/>
      <w:bookmarkStart w:id="274" w:name="_Toc405414764"/>
      <w:bookmarkStart w:id="275" w:name="_Toc405457489"/>
      <w:bookmarkStart w:id="276" w:name="_Toc413098775"/>
      <w:bookmarkStart w:id="277" w:name="_Toc413098929"/>
      <w:r w:rsidRPr="004138FE">
        <w:rPr>
          <w:rFonts w:ascii="Times New Roman" w:hAnsi="Times New Roman" w:cs="Times New Roman"/>
          <w:color w:val="auto"/>
          <w:sz w:val="24"/>
          <w:szCs w:val="24"/>
          <w:lang w:val="ru-RU"/>
        </w:rPr>
        <w:t>1.2.1</w:t>
      </w:r>
      <w:r>
        <w:rPr>
          <w:rFonts w:ascii="Times New Roman" w:hAnsi="Times New Roman" w:cs="Times New Roman"/>
          <w:color w:val="auto"/>
          <w:sz w:val="24"/>
          <w:szCs w:val="24"/>
          <w:lang w:val="ru-RU"/>
        </w:rPr>
        <w:t>0</w:t>
      </w:r>
      <w:r w:rsidRPr="004138FE">
        <w:rPr>
          <w:rFonts w:ascii="Times New Roman" w:hAnsi="Times New Roman" w:cs="Times New Roman"/>
          <w:color w:val="auto"/>
          <w:sz w:val="24"/>
          <w:szCs w:val="24"/>
          <w:lang w:val="ru-RU"/>
        </w:rPr>
        <w:t>. Предписания надзорных органов по запрещению дальнейшей эксплуатации источников тепловой энергии</w:t>
      </w:r>
      <w:bookmarkEnd w:id="270"/>
      <w:bookmarkEnd w:id="271"/>
      <w:bookmarkEnd w:id="272"/>
      <w:bookmarkEnd w:id="273"/>
      <w:bookmarkEnd w:id="274"/>
      <w:bookmarkEnd w:id="275"/>
      <w:bookmarkEnd w:id="276"/>
      <w:bookmarkEnd w:id="277"/>
    </w:p>
    <w:p w14:paraId="7F4105BD" w14:textId="77777777" w:rsidR="00BA1050" w:rsidRPr="005E0AB5" w:rsidRDefault="00BA1050" w:rsidP="00BA1050">
      <w:pPr>
        <w:pStyle w:val="af3"/>
        <w:rPr>
          <w:b/>
        </w:rPr>
      </w:pPr>
    </w:p>
    <w:p w14:paraId="7C860DFB" w14:textId="77777777" w:rsidR="00BA1050" w:rsidRPr="005E0AB5" w:rsidRDefault="00BA1050" w:rsidP="00BA1050">
      <w:pPr>
        <w:pStyle w:val="af3"/>
      </w:pPr>
      <w:r w:rsidRPr="005E0AB5">
        <w:t>Предписания надзорных органов по запрещению дальнейшей эксплуатации источников тепловой энергии отсутствуют.</w:t>
      </w:r>
    </w:p>
    <w:p w14:paraId="3DD34CCC" w14:textId="77777777" w:rsidR="00BA1050" w:rsidRPr="005E0AB5" w:rsidRDefault="00BA1050" w:rsidP="00BA1050">
      <w:pPr>
        <w:pStyle w:val="af3"/>
        <w:rPr>
          <w:rFonts w:eastAsia="Times New Roman"/>
          <w:lang w:eastAsia="ru-RU" w:bidi="ar-SA"/>
        </w:rPr>
      </w:pPr>
    </w:p>
    <w:p w14:paraId="6E35F643" w14:textId="77777777" w:rsidR="00BA1050" w:rsidRPr="005E0AB5" w:rsidRDefault="00BA1050" w:rsidP="00BA1050">
      <w:pPr>
        <w:pStyle w:val="2"/>
        <w:spacing w:before="0" w:line="360" w:lineRule="auto"/>
        <w:jc w:val="center"/>
        <w:rPr>
          <w:rFonts w:ascii="Times New Roman" w:eastAsia="Times New Roman" w:hAnsi="Times New Roman" w:cs="Times New Roman"/>
          <w:color w:val="auto"/>
          <w:sz w:val="24"/>
          <w:szCs w:val="24"/>
          <w:lang w:val="ru-RU" w:eastAsia="ru-RU"/>
        </w:rPr>
      </w:pPr>
      <w:bookmarkStart w:id="278" w:name="_Toc403692898"/>
      <w:bookmarkStart w:id="279" w:name="_Toc403722160"/>
      <w:bookmarkStart w:id="280" w:name="_Toc403722276"/>
      <w:bookmarkStart w:id="281" w:name="_Toc405414627"/>
      <w:bookmarkStart w:id="282" w:name="_Toc405414765"/>
      <w:bookmarkStart w:id="283" w:name="_Toc405457490"/>
      <w:bookmarkStart w:id="284" w:name="_Toc413098776"/>
      <w:bookmarkStart w:id="285" w:name="_Toc413098930"/>
      <w:r w:rsidRPr="005E0AB5">
        <w:rPr>
          <w:rFonts w:ascii="Times New Roman" w:hAnsi="Times New Roman" w:cs="Times New Roman"/>
          <w:color w:val="auto"/>
          <w:sz w:val="24"/>
          <w:szCs w:val="24"/>
          <w:lang w:val="ru-RU"/>
        </w:rPr>
        <w:t>Часть 3.  Тепловые сети, сооружения на них и тепловые пункты</w:t>
      </w:r>
      <w:bookmarkEnd w:id="278"/>
      <w:bookmarkEnd w:id="279"/>
      <w:bookmarkEnd w:id="280"/>
      <w:bookmarkEnd w:id="281"/>
      <w:bookmarkEnd w:id="282"/>
      <w:bookmarkEnd w:id="283"/>
      <w:bookmarkEnd w:id="284"/>
      <w:bookmarkEnd w:id="285"/>
    </w:p>
    <w:p w14:paraId="27356579"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286" w:name="_Toc403692899"/>
      <w:bookmarkStart w:id="287" w:name="_Toc403722161"/>
      <w:bookmarkStart w:id="288" w:name="_Toc403722277"/>
      <w:bookmarkStart w:id="289" w:name="_Toc405414628"/>
      <w:bookmarkStart w:id="290" w:name="_Toc405414766"/>
      <w:bookmarkStart w:id="291" w:name="_Toc405457491"/>
      <w:bookmarkStart w:id="292" w:name="_Toc413098777"/>
      <w:bookmarkStart w:id="293" w:name="_Toc413098931"/>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1</w:t>
      </w:r>
      <w:r w:rsidRPr="004138FE">
        <w:rPr>
          <w:rFonts w:ascii="Times New Roman" w:eastAsia="Times New Roman" w:hAnsi="Times New Roman" w:cs="Times New Roman"/>
          <w:color w:val="auto"/>
          <w:sz w:val="24"/>
          <w:szCs w:val="24"/>
          <w:lang w:val="ru-RU" w:eastAsia="ru-RU"/>
        </w:rPr>
        <w:t>. Электронные схемы тепловых сетей в зонах действия источников тепловой энергии</w:t>
      </w:r>
      <w:bookmarkEnd w:id="286"/>
      <w:bookmarkEnd w:id="287"/>
      <w:bookmarkEnd w:id="288"/>
      <w:bookmarkEnd w:id="289"/>
      <w:bookmarkEnd w:id="290"/>
      <w:bookmarkEnd w:id="291"/>
      <w:bookmarkEnd w:id="292"/>
      <w:bookmarkEnd w:id="293"/>
    </w:p>
    <w:p w14:paraId="4682939F" w14:textId="77777777" w:rsidR="00BA1050" w:rsidRDefault="00BA1050" w:rsidP="00BA1050">
      <w:pPr>
        <w:pStyle w:val="af3"/>
        <w:rPr>
          <w:rFonts w:eastAsia="Times New Roman"/>
          <w:lang w:eastAsia="ru-RU" w:bidi="ar-SA"/>
        </w:rPr>
      </w:pPr>
    </w:p>
    <w:p w14:paraId="1A660B3D" w14:textId="6D3B2DE4" w:rsidR="00BA1050" w:rsidRDefault="002941C8" w:rsidP="00BA1050">
      <w:pPr>
        <w:pStyle w:val="af3"/>
        <w:rPr>
          <w:rFonts w:eastAsia="Times New Roman"/>
          <w:lang w:eastAsia="ru-RU" w:bidi="ar-SA"/>
        </w:rPr>
      </w:pPr>
      <w:r>
        <w:rPr>
          <w:rFonts w:eastAsia="Times New Roman"/>
          <w:lang w:eastAsia="ru-RU" w:bidi="ar-SA"/>
        </w:rPr>
        <w:t>Схема теплов</w:t>
      </w:r>
      <w:r w:rsidR="00BA1050">
        <w:rPr>
          <w:rFonts w:eastAsia="Times New Roman"/>
          <w:lang w:eastAsia="ru-RU" w:bidi="ar-SA"/>
        </w:rPr>
        <w:t xml:space="preserve">ых сетей от котельной с. </w:t>
      </w:r>
      <w:r>
        <w:rPr>
          <w:rFonts w:eastAsia="Times New Roman"/>
          <w:lang w:eastAsia="ru-RU" w:bidi="ar-SA"/>
        </w:rPr>
        <w:t>Рыбалово Рыбаловского</w:t>
      </w:r>
      <w:r w:rsidR="00D04B03">
        <w:rPr>
          <w:rFonts w:eastAsia="Times New Roman"/>
          <w:lang w:eastAsia="ru-RU" w:bidi="ar-SA"/>
        </w:rPr>
        <w:t xml:space="preserve"> СП Томского района приведена в Приложении </w:t>
      </w:r>
      <w:r w:rsidR="00D95E01">
        <w:rPr>
          <w:rFonts w:eastAsia="Times New Roman"/>
          <w:lang w:eastAsia="ru-RU" w:bidi="ar-SA"/>
        </w:rPr>
        <w:t>2</w:t>
      </w:r>
      <w:r w:rsidR="00BA1050">
        <w:rPr>
          <w:rFonts w:eastAsia="Times New Roman"/>
          <w:lang w:eastAsia="ru-RU" w:bidi="ar-SA"/>
        </w:rPr>
        <w:t>.</w:t>
      </w:r>
    </w:p>
    <w:p w14:paraId="57C9D9C8" w14:textId="61DE92CD" w:rsidR="00BA1050" w:rsidRDefault="00BA1050" w:rsidP="00BA1050">
      <w:pPr>
        <w:pStyle w:val="af3"/>
        <w:ind w:firstLine="0"/>
        <w:rPr>
          <w:rFonts w:eastAsia="Times New Roman"/>
          <w:lang w:eastAsia="ru-RU" w:bidi="ar-SA"/>
        </w:rPr>
      </w:pPr>
    </w:p>
    <w:p w14:paraId="53ABED60" w14:textId="1D821862" w:rsidR="00BA1050" w:rsidRDefault="00BA1050" w:rsidP="00BA1050">
      <w:pPr>
        <w:pStyle w:val="af3"/>
        <w:ind w:firstLine="0"/>
        <w:rPr>
          <w:rFonts w:eastAsia="Times New Roman"/>
          <w:lang w:eastAsia="ru-RU" w:bidi="ar-SA"/>
        </w:rPr>
      </w:pPr>
      <w:r>
        <w:rPr>
          <w:rFonts w:eastAsia="Times New Roman"/>
          <w:lang w:eastAsia="ru-RU" w:bidi="ar-SA"/>
        </w:rPr>
        <w:tab/>
        <w:t>Общая протяженность тепловых сетей составляе</w:t>
      </w:r>
      <w:r w:rsidR="002941C8">
        <w:rPr>
          <w:rFonts w:eastAsia="Times New Roman"/>
          <w:lang w:eastAsia="ru-RU" w:bidi="ar-SA"/>
        </w:rPr>
        <w:t>т</w:t>
      </w:r>
      <w:r>
        <w:rPr>
          <w:rFonts w:eastAsia="Times New Roman"/>
          <w:lang w:eastAsia="ru-RU" w:bidi="ar-SA"/>
        </w:rPr>
        <w:t xml:space="preserve"> 3,</w:t>
      </w:r>
      <w:r w:rsidR="002941C8">
        <w:rPr>
          <w:rFonts w:eastAsia="Times New Roman"/>
          <w:lang w:eastAsia="ru-RU" w:bidi="ar-SA"/>
        </w:rPr>
        <w:t>9</w:t>
      </w:r>
      <w:r>
        <w:rPr>
          <w:rFonts w:eastAsia="Times New Roman"/>
          <w:lang w:eastAsia="ru-RU" w:bidi="ar-SA"/>
        </w:rPr>
        <w:t xml:space="preserve"> км в двухтрубном исполнении, прокладка, в основном, надземная.</w:t>
      </w:r>
    </w:p>
    <w:p w14:paraId="05BE5425" w14:textId="77777777" w:rsidR="00BA1050" w:rsidRPr="005E0AB5" w:rsidRDefault="00BA1050" w:rsidP="00BA1050">
      <w:pPr>
        <w:pStyle w:val="af3"/>
        <w:rPr>
          <w:rFonts w:eastAsia="Times New Roman"/>
          <w:lang w:eastAsia="ru-RU" w:bidi="ar-SA"/>
        </w:rPr>
      </w:pPr>
    </w:p>
    <w:p w14:paraId="71AEC1DE"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294" w:name="_Toc403692901"/>
      <w:bookmarkStart w:id="295" w:name="_Toc403722163"/>
      <w:bookmarkStart w:id="296" w:name="_Toc403722279"/>
      <w:bookmarkStart w:id="297" w:name="_Toc405414629"/>
      <w:bookmarkStart w:id="298" w:name="_Toc405414767"/>
      <w:bookmarkStart w:id="299" w:name="_Toc405457492"/>
      <w:bookmarkStart w:id="300" w:name="_Toc413098778"/>
      <w:bookmarkStart w:id="301" w:name="_Toc413098932"/>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2</w:t>
      </w:r>
      <w:r w:rsidRPr="004138FE">
        <w:rPr>
          <w:rFonts w:ascii="Times New Roman" w:eastAsia="Times New Roman" w:hAnsi="Times New Roman" w:cs="Times New Roman"/>
          <w:color w:val="auto"/>
          <w:sz w:val="24"/>
          <w:szCs w:val="24"/>
          <w:lang w:val="ru-RU" w:eastAsia="ru-RU"/>
        </w:rPr>
        <w:t>.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94"/>
      <w:bookmarkEnd w:id="295"/>
      <w:bookmarkEnd w:id="296"/>
      <w:bookmarkEnd w:id="297"/>
      <w:bookmarkEnd w:id="298"/>
      <w:bookmarkEnd w:id="299"/>
      <w:bookmarkEnd w:id="300"/>
      <w:bookmarkEnd w:id="301"/>
    </w:p>
    <w:p w14:paraId="585044DA" w14:textId="77777777" w:rsidR="00BA1050" w:rsidRPr="005E0AB5" w:rsidRDefault="00BA1050" w:rsidP="00BA1050">
      <w:pPr>
        <w:pStyle w:val="af3"/>
        <w:rPr>
          <w:rFonts w:eastAsia="Times New Roman"/>
          <w:b/>
          <w:lang w:eastAsia="ru-RU" w:bidi="ar-SA"/>
        </w:rPr>
      </w:pPr>
    </w:p>
    <w:p w14:paraId="1A6E4BEB" w14:textId="6B35D474" w:rsidR="00BA1050" w:rsidRPr="004B6DAD" w:rsidRDefault="00BA1050" w:rsidP="00BA1050">
      <w:pPr>
        <w:pStyle w:val="af3"/>
        <w:rPr>
          <w:rFonts w:eastAsia="Times New Roman"/>
          <w:lang w:eastAsia="ru-RU" w:bidi="ar-SA"/>
        </w:rPr>
      </w:pPr>
      <w:r w:rsidRPr="004B6DAD">
        <w:rPr>
          <w:rFonts w:eastAsia="Times New Roman"/>
          <w:lang w:eastAsia="ru-RU" w:bidi="ar-SA"/>
        </w:rPr>
        <w:t>Отпуск тепла от источника осуществляется по тепловым сетям, имеющим общую протяженность 3</w:t>
      </w:r>
      <w:r w:rsidR="006E781E">
        <w:rPr>
          <w:rFonts w:eastAsia="Times New Roman"/>
          <w:lang w:eastAsia="ru-RU" w:bidi="ar-SA"/>
        </w:rPr>
        <w:t>90</w:t>
      </w:r>
      <w:r w:rsidRPr="004B6DAD">
        <w:rPr>
          <w:rFonts w:eastAsia="Times New Roman"/>
          <w:lang w:eastAsia="ru-RU" w:bidi="ar-SA"/>
        </w:rPr>
        <w:t>9 м (в двухтрубном исполнении). Структура тепловых сетей показана на рис. 1.</w:t>
      </w:r>
      <w:r w:rsidR="00031911">
        <w:rPr>
          <w:rFonts w:eastAsia="Times New Roman"/>
          <w:lang w:eastAsia="ru-RU" w:bidi="ar-SA"/>
        </w:rPr>
        <w:t>6</w:t>
      </w:r>
      <w:r w:rsidRPr="004B6DAD">
        <w:rPr>
          <w:rFonts w:eastAsia="Times New Roman"/>
          <w:lang w:eastAsia="ru-RU" w:bidi="ar-SA"/>
        </w:rPr>
        <w:t>.</w:t>
      </w:r>
    </w:p>
    <w:p w14:paraId="14633F5B" w14:textId="4411FAD8" w:rsidR="00BA1050" w:rsidRPr="004B6DAD" w:rsidRDefault="006E781E" w:rsidP="00BA1050">
      <w:pPr>
        <w:pStyle w:val="af3"/>
        <w:ind w:firstLine="0"/>
        <w:jc w:val="center"/>
        <w:rPr>
          <w:rFonts w:eastAsia="Times New Roman"/>
          <w:lang w:eastAsia="ru-RU" w:bidi="ar-SA"/>
        </w:rPr>
      </w:pPr>
      <w:r>
        <w:rPr>
          <w:noProof/>
          <w:lang w:eastAsia="ru-RU" w:bidi="ar-SA"/>
        </w:rPr>
        <w:drawing>
          <wp:inline distT="0" distB="0" distL="0" distR="0" wp14:anchorId="00D1042B" wp14:editId="78469786">
            <wp:extent cx="4848225" cy="31813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823663" w14:textId="0AD3B99F" w:rsidR="00BA1050" w:rsidRPr="006E781E" w:rsidRDefault="00BA1050" w:rsidP="006E781E">
      <w:pPr>
        <w:pStyle w:val="1"/>
        <w:jc w:val="center"/>
        <w:rPr>
          <w:b w:val="0"/>
          <w:sz w:val="24"/>
          <w:lang w:val="ru-RU" w:eastAsia="ru-RU"/>
        </w:rPr>
      </w:pPr>
      <w:bookmarkStart w:id="302" w:name="_Toc403692902"/>
      <w:bookmarkStart w:id="303" w:name="_Toc403722164"/>
      <w:bookmarkStart w:id="304" w:name="_Toc403722280"/>
      <w:bookmarkStart w:id="305" w:name="_Toc405414630"/>
      <w:bookmarkStart w:id="306" w:name="_Toc405414768"/>
      <w:bookmarkStart w:id="307" w:name="_Toc405456852"/>
      <w:bookmarkStart w:id="308" w:name="_Toc405457493"/>
      <w:bookmarkStart w:id="309" w:name="_Toc413098779"/>
      <w:bookmarkStart w:id="310" w:name="_Toc413098933"/>
      <w:r w:rsidRPr="006E781E">
        <w:rPr>
          <w:b w:val="0"/>
          <w:sz w:val="24"/>
          <w:lang w:val="ru-RU" w:eastAsia="ru-RU"/>
        </w:rPr>
        <w:t>Рис. 1.</w:t>
      </w:r>
      <w:r w:rsidR="00031911">
        <w:rPr>
          <w:b w:val="0"/>
          <w:sz w:val="24"/>
          <w:lang w:val="ru-RU" w:eastAsia="ru-RU"/>
        </w:rPr>
        <w:t>6</w:t>
      </w:r>
      <w:r w:rsidRPr="006E781E">
        <w:rPr>
          <w:b w:val="0"/>
          <w:sz w:val="24"/>
          <w:lang w:val="ru-RU" w:eastAsia="ru-RU"/>
        </w:rPr>
        <w:t>. Структура тепловых сетей</w:t>
      </w:r>
      <w:bookmarkEnd w:id="302"/>
      <w:bookmarkEnd w:id="303"/>
      <w:bookmarkEnd w:id="304"/>
      <w:bookmarkEnd w:id="305"/>
      <w:bookmarkEnd w:id="306"/>
      <w:bookmarkEnd w:id="307"/>
      <w:bookmarkEnd w:id="308"/>
      <w:bookmarkEnd w:id="309"/>
      <w:bookmarkEnd w:id="310"/>
    </w:p>
    <w:p w14:paraId="246D53E0" w14:textId="77777777" w:rsidR="00BA1050" w:rsidRPr="004B6DAD" w:rsidRDefault="00BA1050" w:rsidP="00BA1050">
      <w:pPr>
        <w:pStyle w:val="af3"/>
        <w:jc w:val="center"/>
        <w:rPr>
          <w:rFonts w:eastAsia="Times New Roman"/>
          <w:lang w:eastAsia="ru-RU" w:bidi="ar-SA"/>
        </w:rPr>
      </w:pPr>
    </w:p>
    <w:p w14:paraId="11377F09" w14:textId="39C5CA06" w:rsidR="00BA1050" w:rsidRPr="004B6DAD" w:rsidRDefault="00BA1050" w:rsidP="00BA1050">
      <w:pPr>
        <w:pStyle w:val="af3"/>
        <w:rPr>
          <w:rFonts w:eastAsia="Times New Roman"/>
          <w:lang w:eastAsia="ru-RU" w:bidi="ar-SA"/>
        </w:rPr>
      </w:pPr>
      <w:r w:rsidRPr="004B6DAD">
        <w:rPr>
          <w:rFonts w:eastAsia="Times New Roman"/>
          <w:lang w:eastAsia="ru-RU" w:bidi="ar-SA"/>
        </w:rPr>
        <w:t xml:space="preserve">Большая часть тепловых сетей имеют условный диаметр </w:t>
      </w:r>
      <w:r w:rsidR="006E781E">
        <w:rPr>
          <w:rFonts w:eastAsia="Times New Roman"/>
          <w:lang w:eastAsia="ru-RU" w:bidi="ar-SA"/>
        </w:rPr>
        <w:t>200</w:t>
      </w:r>
      <w:r w:rsidRPr="004B6DAD">
        <w:rPr>
          <w:rFonts w:eastAsia="Times New Roman"/>
          <w:lang w:eastAsia="ru-RU" w:bidi="ar-SA"/>
        </w:rPr>
        <w:t xml:space="preserve"> мм, наименьшую протяженность тепловых сетей составляют трубопроводы с условными диаметрами </w:t>
      </w:r>
      <w:r w:rsidR="006E781E">
        <w:rPr>
          <w:rFonts w:eastAsia="Times New Roman"/>
          <w:lang w:eastAsia="ru-RU" w:bidi="ar-SA"/>
        </w:rPr>
        <w:t>50</w:t>
      </w:r>
      <w:r w:rsidRPr="004B6DAD">
        <w:rPr>
          <w:rFonts w:eastAsia="Times New Roman"/>
          <w:lang w:eastAsia="ru-RU" w:bidi="ar-SA"/>
        </w:rPr>
        <w:t xml:space="preserve"> мм и </w:t>
      </w:r>
      <w:r w:rsidR="006E781E">
        <w:rPr>
          <w:rFonts w:eastAsia="Times New Roman"/>
          <w:lang w:eastAsia="ru-RU" w:bidi="ar-SA"/>
        </w:rPr>
        <w:t>11</w:t>
      </w:r>
      <w:r w:rsidRPr="004B6DAD">
        <w:rPr>
          <w:rFonts w:eastAsia="Times New Roman"/>
          <w:lang w:eastAsia="ru-RU" w:bidi="ar-SA"/>
        </w:rPr>
        <w:t>0 мм.</w:t>
      </w:r>
    </w:p>
    <w:p w14:paraId="19113AC3" w14:textId="102B2050" w:rsidR="00BA1050" w:rsidRPr="005E0AB5" w:rsidRDefault="00BA1050" w:rsidP="00BA1050">
      <w:pPr>
        <w:pStyle w:val="af3"/>
        <w:rPr>
          <w:rFonts w:eastAsia="Times New Roman"/>
          <w:lang w:eastAsia="ru-RU" w:bidi="ar-SA"/>
        </w:rPr>
      </w:pPr>
      <w:r w:rsidRPr="005E0AB5">
        <w:rPr>
          <w:rFonts w:eastAsia="Times New Roman"/>
          <w:lang w:eastAsia="ru-RU" w:bidi="ar-SA"/>
        </w:rPr>
        <w:t xml:space="preserve">Параметры тепловых сетей котельной с. </w:t>
      </w:r>
      <w:r w:rsidR="006E781E">
        <w:rPr>
          <w:rFonts w:eastAsia="Times New Roman"/>
          <w:lang w:eastAsia="ru-RU" w:bidi="ar-SA"/>
        </w:rPr>
        <w:t>Рыбаловское</w:t>
      </w:r>
      <w:r w:rsidRPr="005E0AB5">
        <w:rPr>
          <w:rFonts w:eastAsia="Times New Roman"/>
          <w:lang w:eastAsia="ru-RU" w:bidi="ar-SA"/>
        </w:rPr>
        <w:t xml:space="preserve"> приведены в таблице 1.</w:t>
      </w:r>
      <w:r>
        <w:rPr>
          <w:rFonts w:eastAsia="Times New Roman"/>
          <w:lang w:eastAsia="ru-RU" w:bidi="ar-SA"/>
        </w:rPr>
        <w:t>6</w:t>
      </w:r>
      <w:r w:rsidRPr="005E0AB5">
        <w:rPr>
          <w:rFonts w:eastAsia="Times New Roman"/>
          <w:lang w:eastAsia="ru-RU" w:bidi="ar-SA"/>
        </w:rPr>
        <w:t>.</w:t>
      </w:r>
    </w:p>
    <w:p w14:paraId="4508110C" w14:textId="77777777" w:rsidR="00BA1050" w:rsidRPr="005E0AB5" w:rsidRDefault="00BA1050" w:rsidP="00BA1050">
      <w:pPr>
        <w:pStyle w:val="af3"/>
        <w:ind w:firstLine="0"/>
        <w:rPr>
          <w:rFonts w:eastAsia="Times New Roman"/>
          <w:lang w:eastAsia="ru-RU" w:bidi="ar-SA"/>
        </w:rPr>
      </w:pPr>
    </w:p>
    <w:p w14:paraId="6182DAC4" w14:textId="77777777" w:rsidR="00BA1050" w:rsidRPr="008A1F74" w:rsidRDefault="00BA1050" w:rsidP="008A1F74">
      <w:pPr>
        <w:pStyle w:val="1"/>
        <w:rPr>
          <w:b w:val="0"/>
          <w:sz w:val="24"/>
          <w:lang w:eastAsia="ru-RU"/>
        </w:rPr>
      </w:pPr>
      <w:bookmarkStart w:id="311" w:name="_Toc403692903"/>
      <w:bookmarkStart w:id="312" w:name="_Toc403722165"/>
      <w:bookmarkStart w:id="313" w:name="_Toc403722281"/>
      <w:bookmarkStart w:id="314" w:name="_Toc405414631"/>
      <w:bookmarkStart w:id="315" w:name="_Toc405414769"/>
      <w:bookmarkStart w:id="316" w:name="_Toc405456853"/>
      <w:bookmarkStart w:id="317" w:name="_Toc413098780"/>
      <w:bookmarkStart w:id="318" w:name="_Toc413098934"/>
      <w:r w:rsidRPr="008A1F74">
        <w:rPr>
          <w:b w:val="0"/>
          <w:sz w:val="24"/>
          <w:lang w:eastAsia="ru-RU"/>
        </w:rPr>
        <w:t>Таблица 1.6 – Параметры тепловых сетей котельной</w:t>
      </w:r>
      <w:bookmarkEnd w:id="311"/>
      <w:bookmarkEnd w:id="312"/>
      <w:bookmarkEnd w:id="313"/>
      <w:bookmarkEnd w:id="314"/>
      <w:bookmarkEnd w:id="315"/>
      <w:bookmarkEnd w:id="316"/>
      <w:bookmarkEnd w:id="317"/>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407"/>
        <w:gridCol w:w="2036"/>
        <w:gridCol w:w="1896"/>
        <w:gridCol w:w="1981"/>
      </w:tblGrid>
      <w:tr w:rsidR="00BA1050" w:rsidRPr="005E0AB5" w14:paraId="22C36391" w14:textId="77777777" w:rsidTr="00AE614F">
        <w:trPr>
          <w:tblHeader/>
        </w:trPr>
        <w:tc>
          <w:tcPr>
            <w:tcW w:w="1567" w:type="dxa"/>
          </w:tcPr>
          <w:p w14:paraId="740F7022"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Условный</w:t>
            </w:r>
          </w:p>
          <w:p w14:paraId="0F4DCDE1"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диаметр, мм</w:t>
            </w:r>
          </w:p>
        </w:tc>
        <w:tc>
          <w:tcPr>
            <w:tcW w:w="2510" w:type="dxa"/>
          </w:tcPr>
          <w:p w14:paraId="36DFD83A"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Длина участков в</w:t>
            </w:r>
          </w:p>
          <w:p w14:paraId="4476F858"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двухтрубном исполнении, м</w:t>
            </w:r>
          </w:p>
        </w:tc>
        <w:tc>
          <w:tcPr>
            <w:tcW w:w="2127" w:type="dxa"/>
          </w:tcPr>
          <w:p w14:paraId="2322288E"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Тип</w:t>
            </w:r>
          </w:p>
          <w:p w14:paraId="707A883B"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прокладки</w:t>
            </w:r>
          </w:p>
        </w:tc>
        <w:tc>
          <w:tcPr>
            <w:tcW w:w="1984" w:type="dxa"/>
          </w:tcPr>
          <w:p w14:paraId="27C92590"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Тип</w:t>
            </w:r>
          </w:p>
          <w:p w14:paraId="6AB2CEF7"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изоляции</w:t>
            </w:r>
          </w:p>
        </w:tc>
        <w:tc>
          <w:tcPr>
            <w:tcW w:w="1559" w:type="dxa"/>
          </w:tcPr>
          <w:p w14:paraId="68BAC8C6"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Год</w:t>
            </w:r>
          </w:p>
          <w:p w14:paraId="60B5351C" w14:textId="77777777" w:rsidR="00BA1050" w:rsidRPr="005E0AB5" w:rsidRDefault="00BA1050" w:rsidP="00BA1050">
            <w:pPr>
              <w:pStyle w:val="af3"/>
              <w:ind w:firstLine="0"/>
              <w:jc w:val="center"/>
              <w:rPr>
                <w:rFonts w:eastAsia="Times New Roman"/>
                <w:lang w:eastAsia="ru-RU" w:bidi="ar-SA"/>
              </w:rPr>
            </w:pPr>
            <w:r w:rsidRPr="005E0AB5">
              <w:rPr>
                <w:rFonts w:eastAsia="Times New Roman"/>
                <w:lang w:eastAsia="ru-RU" w:bidi="ar-SA"/>
              </w:rPr>
              <w:t>прокладки</w:t>
            </w:r>
          </w:p>
        </w:tc>
      </w:tr>
      <w:tr w:rsidR="00AE614F" w:rsidRPr="005E0AB5" w14:paraId="4BB355EC" w14:textId="77777777" w:rsidTr="005472EB">
        <w:tc>
          <w:tcPr>
            <w:tcW w:w="1567" w:type="dxa"/>
          </w:tcPr>
          <w:p w14:paraId="3CCF76D6" w14:textId="56F8B361"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32</w:t>
            </w:r>
          </w:p>
        </w:tc>
        <w:tc>
          <w:tcPr>
            <w:tcW w:w="2510" w:type="dxa"/>
          </w:tcPr>
          <w:p w14:paraId="7E0EBC51" w14:textId="1E06873A"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329</w:t>
            </w:r>
          </w:p>
        </w:tc>
        <w:tc>
          <w:tcPr>
            <w:tcW w:w="2127" w:type="dxa"/>
            <w:vAlign w:val="center"/>
          </w:tcPr>
          <w:p w14:paraId="165B61B2" w14:textId="7B7E80A0"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val="restart"/>
            <w:vAlign w:val="center"/>
          </w:tcPr>
          <w:p w14:paraId="4ABF9D4A" w14:textId="7C1873BE" w:rsidR="00AE614F" w:rsidRPr="005E0AB5" w:rsidRDefault="00AE614F" w:rsidP="00BA1050">
            <w:pPr>
              <w:pStyle w:val="af3"/>
              <w:ind w:firstLine="0"/>
              <w:jc w:val="center"/>
              <w:rPr>
                <w:rFonts w:eastAsia="Times New Roman"/>
                <w:lang w:eastAsia="ru-RU" w:bidi="ar-SA"/>
              </w:rPr>
            </w:pPr>
            <w:r>
              <w:rPr>
                <w:rFonts w:eastAsia="Times New Roman"/>
                <w:lang w:eastAsia="ru-RU" w:bidi="ar-SA"/>
              </w:rPr>
              <w:t>1987</w:t>
            </w:r>
          </w:p>
        </w:tc>
        <w:tc>
          <w:tcPr>
            <w:tcW w:w="1559" w:type="dxa"/>
            <w:vMerge w:val="restart"/>
            <w:vAlign w:val="center"/>
          </w:tcPr>
          <w:p w14:paraId="3401FF7E" w14:textId="511D3848" w:rsidR="00AE614F" w:rsidRPr="005E0AB5" w:rsidRDefault="00AE614F" w:rsidP="00BA1050">
            <w:pPr>
              <w:pStyle w:val="af3"/>
              <w:ind w:firstLine="0"/>
              <w:jc w:val="center"/>
              <w:rPr>
                <w:rFonts w:eastAsia="Times New Roman"/>
                <w:lang w:eastAsia="ru-RU" w:bidi="ar-SA"/>
              </w:rPr>
            </w:pPr>
            <w:r>
              <w:rPr>
                <w:rFonts w:eastAsia="Times New Roman"/>
                <w:lang w:eastAsia="ru-RU" w:bidi="ar-SA"/>
              </w:rPr>
              <w:t>Минераловатные плиты</w:t>
            </w:r>
          </w:p>
        </w:tc>
      </w:tr>
      <w:tr w:rsidR="00AE614F" w:rsidRPr="005E0AB5" w14:paraId="4B60C3CF" w14:textId="77777777" w:rsidTr="005472EB">
        <w:tc>
          <w:tcPr>
            <w:tcW w:w="1567" w:type="dxa"/>
          </w:tcPr>
          <w:p w14:paraId="39F40DB6" w14:textId="3F19820C"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32</w:t>
            </w:r>
          </w:p>
        </w:tc>
        <w:tc>
          <w:tcPr>
            <w:tcW w:w="2510" w:type="dxa"/>
          </w:tcPr>
          <w:p w14:paraId="62BEC3D3" w14:textId="509ECD04"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44</w:t>
            </w:r>
          </w:p>
        </w:tc>
        <w:tc>
          <w:tcPr>
            <w:tcW w:w="2127" w:type="dxa"/>
            <w:vAlign w:val="bottom"/>
          </w:tcPr>
          <w:p w14:paraId="4B6B6525" w14:textId="772BF74E"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color w:val="000000"/>
                <w:sz w:val="24"/>
              </w:rPr>
              <w:t>подземная</w:t>
            </w:r>
          </w:p>
        </w:tc>
        <w:tc>
          <w:tcPr>
            <w:tcW w:w="1984" w:type="dxa"/>
            <w:vMerge/>
          </w:tcPr>
          <w:p w14:paraId="72142111" w14:textId="77777777" w:rsidR="00AE614F" w:rsidRPr="005E0AB5" w:rsidRDefault="00AE614F" w:rsidP="00BA1050">
            <w:pPr>
              <w:pStyle w:val="af3"/>
              <w:ind w:firstLine="0"/>
              <w:rPr>
                <w:rFonts w:eastAsia="Times New Roman"/>
                <w:lang w:eastAsia="ru-RU" w:bidi="ar-SA"/>
              </w:rPr>
            </w:pPr>
          </w:p>
        </w:tc>
        <w:tc>
          <w:tcPr>
            <w:tcW w:w="1559" w:type="dxa"/>
            <w:vMerge/>
          </w:tcPr>
          <w:p w14:paraId="09458735" w14:textId="77777777" w:rsidR="00AE614F" w:rsidRPr="005E0AB5" w:rsidRDefault="00AE614F" w:rsidP="00BA1050">
            <w:pPr>
              <w:pStyle w:val="af3"/>
              <w:ind w:firstLine="0"/>
              <w:rPr>
                <w:rFonts w:eastAsia="Times New Roman"/>
                <w:lang w:eastAsia="ru-RU" w:bidi="ar-SA"/>
              </w:rPr>
            </w:pPr>
          </w:p>
        </w:tc>
      </w:tr>
      <w:tr w:rsidR="00AE614F" w:rsidRPr="005E0AB5" w14:paraId="40EC4AE7" w14:textId="77777777" w:rsidTr="005472EB">
        <w:tc>
          <w:tcPr>
            <w:tcW w:w="1567" w:type="dxa"/>
          </w:tcPr>
          <w:p w14:paraId="5A44C7F2" w14:textId="6CBB57E8"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50</w:t>
            </w:r>
          </w:p>
        </w:tc>
        <w:tc>
          <w:tcPr>
            <w:tcW w:w="2510" w:type="dxa"/>
          </w:tcPr>
          <w:p w14:paraId="1BB77066" w14:textId="6A2840C3"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240</w:t>
            </w:r>
          </w:p>
        </w:tc>
        <w:tc>
          <w:tcPr>
            <w:tcW w:w="2127" w:type="dxa"/>
            <w:vAlign w:val="center"/>
          </w:tcPr>
          <w:p w14:paraId="675FB898" w14:textId="25495ED2"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5E397A41" w14:textId="77777777" w:rsidR="00AE614F" w:rsidRPr="005E0AB5" w:rsidRDefault="00AE614F" w:rsidP="00BA1050">
            <w:pPr>
              <w:pStyle w:val="af3"/>
              <w:ind w:firstLine="0"/>
              <w:rPr>
                <w:rFonts w:eastAsia="Times New Roman"/>
                <w:lang w:eastAsia="ru-RU" w:bidi="ar-SA"/>
              </w:rPr>
            </w:pPr>
          </w:p>
        </w:tc>
        <w:tc>
          <w:tcPr>
            <w:tcW w:w="1559" w:type="dxa"/>
            <w:vMerge/>
          </w:tcPr>
          <w:p w14:paraId="5E14040D" w14:textId="77777777" w:rsidR="00AE614F" w:rsidRPr="005E0AB5" w:rsidRDefault="00AE614F" w:rsidP="00BA1050">
            <w:pPr>
              <w:pStyle w:val="af3"/>
              <w:ind w:firstLine="0"/>
              <w:rPr>
                <w:rFonts w:eastAsia="Times New Roman"/>
                <w:lang w:eastAsia="ru-RU" w:bidi="ar-SA"/>
              </w:rPr>
            </w:pPr>
          </w:p>
        </w:tc>
      </w:tr>
      <w:tr w:rsidR="00AE614F" w:rsidRPr="005E0AB5" w14:paraId="1B5CCB7F" w14:textId="77777777" w:rsidTr="005472EB">
        <w:tc>
          <w:tcPr>
            <w:tcW w:w="1567" w:type="dxa"/>
          </w:tcPr>
          <w:p w14:paraId="44025423" w14:textId="0AC759F0"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50</w:t>
            </w:r>
          </w:p>
        </w:tc>
        <w:tc>
          <w:tcPr>
            <w:tcW w:w="2510" w:type="dxa"/>
          </w:tcPr>
          <w:p w14:paraId="2862A2D9" w14:textId="1CD1EFC8"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82</w:t>
            </w:r>
          </w:p>
        </w:tc>
        <w:tc>
          <w:tcPr>
            <w:tcW w:w="2127" w:type="dxa"/>
            <w:vAlign w:val="bottom"/>
          </w:tcPr>
          <w:p w14:paraId="6B0E3A64" w14:textId="3CE889D9"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color w:val="000000"/>
                <w:sz w:val="24"/>
              </w:rPr>
              <w:t>подземная</w:t>
            </w:r>
          </w:p>
        </w:tc>
        <w:tc>
          <w:tcPr>
            <w:tcW w:w="1984" w:type="dxa"/>
            <w:vMerge/>
          </w:tcPr>
          <w:p w14:paraId="1BE30D2F" w14:textId="77777777" w:rsidR="00AE614F" w:rsidRPr="005E0AB5" w:rsidRDefault="00AE614F" w:rsidP="00BA1050">
            <w:pPr>
              <w:pStyle w:val="af3"/>
              <w:ind w:firstLine="0"/>
              <w:rPr>
                <w:rFonts w:eastAsia="Times New Roman"/>
                <w:lang w:eastAsia="ru-RU" w:bidi="ar-SA"/>
              </w:rPr>
            </w:pPr>
          </w:p>
        </w:tc>
        <w:tc>
          <w:tcPr>
            <w:tcW w:w="1559" w:type="dxa"/>
            <w:vMerge/>
          </w:tcPr>
          <w:p w14:paraId="707D8B7A" w14:textId="77777777" w:rsidR="00AE614F" w:rsidRPr="005E0AB5" w:rsidRDefault="00AE614F" w:rsidP="00BA1050">
            <w:pPr>
              <w:pStyle w:val="af3"/>
              <w:ind w:firstLine="0"/>
              <w:rPr>
                <w:rFonts w:eastAsia="Times New Roman"/>
                <w:lang w:eastAsia="ru-RU" w:bidi="ar-SA"/>
              </w:rPr>
            </w:pPr>
          </w:p>
        </w:tc>
      </w:tr>
      <w:tr w:rsidR="00AE614F" w:rsidRPr="005E0AB5" w14:paraId="25E92C98" w14:textId="77777777" w:rsidTr="005472EB">
        <w:tc>
          <w:tcPr>
            <w:tcW w:w="1567" w:type="dxa"/>
          </w:tcPr>
          <w:p w14:paraId="51F78A7F" w14:textId="3FFD1A88"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75</w:t>
            </w:r>
          </w:p>
        </w:tc>
        <w:tc>
          <w:tcPr>
            <w:tcW w:w="2510" w:type="dxa"/>
          </w:tcPr>
          <w:p w14:paraId="20890F4B" w14:textId="6BEF9EEE"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537</w:t>
            </w:r>
          </w:p>
        </w:tc>
        <w:tc>
          <w:tcPr>
            <w:tcW w:w="2127" w:type="dxa"/>
            <w:vAlign w:val="center"/>
          </w:tcPr>
          <w:p w14:paraId="451C6BF7" w14:textId="62B11442"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6E66B3A7" w14:textId="77777777" w:rsidR="00AE614F" w:rsidRPr="005E0AB5" w:rsidRDefault="00AE614F" w:rsidP="00BA1050">
            <w:pPr>
              <w:pStyle w:val="af3"/>
              <w:ind w:firstLine="0"/>
              <w:rPr>
                <w:rFonts w:eastAsia="Times New Roman"/>
                <w:lang w:eastAsia="ru-RU" w:bidi="ar-SA"/>
              </w:rPr>
            </w:pPr>
          </w:p>
        </w:tc>
        <w:tc>
          <w:tcPr>
            <w:tcW w:w="1559" w:type="dxa"/>
            <w:vMerge/>
          </w:tcPr>
          <w:p w14:paraId="7506EE19" w14:textId="77777777" w:rsidR="00AE614F" w:rsidRPr="005E0AB5" w:rsidRDefault="00AE614F" w:rsidP="00BA1050">
            <w:pPr>
              <w:pStyle w:val="af3"/>
              <w:ind w:firstLine="0"/>
              <w:rPr>
                <w:rFonts w:eastAsia="Times New Roman"/>
                <w:lang w:eastAsia="ru-RU" w:bidi="ar-SA"/>
              </w:rPr>
            </w:pPr>
          </w:p>
        </w:tc>
      </w:tr>
      <w:tr w:rsidR="00AE614F" w:rsidRPr="005E0AB5" w14:paraId="2DAFC7A9" w14:textId="77777777" w:rsidTr="005472EB">
        <w:tc>
          <w:tcPr>
            <w:tcW w:w="1567" w:type="dxa"/>
          </w:tcPr>
          <w:p w14:paraId="7D609244" w14:textId="3E63154C"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75</w:t>
            </w:r>
          </w:p>
        </w:tc>
        <w:tc>
          <w:tcPr>
            <w:tcW w:w="2510" w:type="dxa"/>
          </w:tcPr>
          <w:p w14:paraId="7CD82CBE" w14:textId="7A34DEF8"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132</w:t>
            </w:r>
          </w:p>
        </w:tc>
        <w:tc>
          <w:tcPr>
            <w:tcW w:w="2127" w:type="dxa"/>
            <w:vAlign w:val="bottom"/>
          </w:tcPr>
          <w:p w14:paraId="0C39608D" w14:textId="595AD28B"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color w:val="000000"/>
                <w:sz w:val="24"/>
              </w:rPr>
              <w:t>подземная</w:t>
            </w:r>
          </w:p>
        </w:tc>
        <w:tc>
          <w:tcPr>
            <w:tcW w:w="1984" w:type="dxa"/>
            <w:vMerge/>
          </w:tcPr>
          <w:p w14:paraId="1039A784" w14:textId="77777777" w:rsidR="00AE614F" w:rsidRPr="005E0AB5" w:rsidRDefault="00AE614F" w:rsidP="00BA1050">
            <w:pPr>
              <w:pStyle w:val="af3"/>
              <w:ind w:firstLine="0"/>
              <w:rPr>
                <w:rFonts w:eastAsia="Times New Roman"/>
                <w:lang w:eastAsia="ru-RU" w:bidi="ar-SA"/>
              </w:rPr>
            </w:pPr>
          </w:p>
        </w:tc>
        <w:tc>
          <w:tcPr>
            <w:tcW w:w="1559" w:type="dxa"/>
            <w:vMerge/>
          </w:tcPr>
          <w:p w14:paraId="0EDC1F77" w14:textId="77777777" w:rsidR="00AE614F" w:rsidRPr="005E0AB5" w:rsidRDefault="00AE614F" w:rsidP="00BA1050">
            <w:pPr>
              <w:pStyle w:val="af3"/>
              <w:ind w:firstLine="0"/>
              <w:rPr>
                <w:rFonts w:eastAsia="Times New Roman"/>
                <w:lang w:eastAsia="ru-RU" w:bidi="ar-SA"/>
              </w:rPr>
            </w:pPr>
          </w:p>
        </w:tc>
      </w:tr>
      <w:tr w:rsidR="00AE614F" w:rsidRPr="005E0AB5" w14:paraId="12297495" w14:textId="77777777" w:rsidTr="005472EB">
        <w:tc>
          <w:tcPr>
            <w:tcW w:w="1567" w:type="dxa"/>
          </w:tcPr>
          <w:p w14:paraId="4B8B7769" w14:textId="0C4C017B"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100</w:t>
            </w:r>
          </w:p>
        </w:tc>
        <w:tc>
          <w:tcPr>
            <w:tcW w:w="2510" w:type="dxa"/>
          </w:tcPr>
          <w:p w14:paraId="4070C8E4" w14:textId="5AE17D23"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476</w:t>
            </w:r>
          </w:p>
        </w:tc>
        <w:tc>
          <w:tcPr>
            <w:tcW w:w="2127" w:type="dxa"/>
            <w:vAlign w:val="center"/>
          </w:tcPr>
          <w:p w14:paraId="41D7B330" w14:textId="178A7D10"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0B02028C" w14:textId="77777777" w:rsidR="00AE614F" w:rsidRPr="005E0AB5" w:rsidRDefault="00AE614F" w:rsidP="00BA1050">
            <w:pPr>
              <w:pStyle w:val="af3"/>
              <w:ind w:firstLine="0"/>
              <w:rPr>
                <w:rFonts w:eastAsia="Times New Roman"/>
                <w:lang w:eastAsia="ru-RU" w:bidi="ar-SA"/>
              </w:rPr>
            </w:pPr>
          </w:p>
        </w:tc>
        <w:tc>
          <w:tcPr>
            <w:tcW w:w="1559" w:type="dxa"/>
            <w:vMerge/>
          </w:tcPr>
          <w:p w14:paraId="67285A9F" w14:textId="77777777" w:rsidR="00AE614F" w:rsidRPr="005E0AB5" w:rsidRDefault="00AE614F" w:rsidP="00BA1050">
            <w:pPr>
              <w:pStyle w:val="af3"/>
              <w:ind w:firstLine="0"/>
              <w:rPr>
                <w:rFonts w:eastAsia="Times New Roman"/>
                <w:lang w:eastAsia="ru-RU" w:bidi="ar-SA"/>
              </w:rPr>
            </w:pPr>
          </w:p>
        </w:tc>
      </w:tr>
      <w:tr w:rsidR="00AE614F" w:rsidRPr="005E0AB5" w14:paraId="113EA989" w14:textId="77777777" w:rsidTr="005472EB">
        <w:tc>
          <w:tcPr>
            <w:tcW w:w="1567" w:type="dxa"/>
          </w:tcPr>
          <w:p w14:paraId="5B6A4468" w14:textId="36EC7E05"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100</w:t>
            </w:r>
          </w:p>
        </w:tc>
        <w:tc>
          <w:tcPr>
            <w:tcW w:w="2510" w:type="dxa"/>
          </w:tcPr>
          <w:p w14:paraId="16CF202D" w14:textId="29AB49EE"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91</w:t>
            </w:r>
          </w:p>
        </w:tc>
        <w:tc>
          <w:tcPr>
            <w:tcW w:w="2127" w:type="dxa"/>
            <w:vAlign w:val="bottom"/>
          </w:tcPr>
          <w:p w14:paraId="23122262" w14:textId="2B3FE736"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color w:val="000000"/>
                <w:sz w:val="24"/>
              </w:rPr>
              <w:t>подземная</w:t>
            </w:r>
          </w:p>
        </w:tc>
        <w:tc>
          <w:tcPr>
            <w:tcW w:w="1984" w:type="dxa"/>
            <w:vMerge/>
          </w:tcPr>
          <w:p w14:paraId="09BDE0BF" w14:textId="77777777" w:rsidR="00AE614F" w:rsidRPr="005E0AB5" w:rsidRDefault="00AE614F" w:rsidP="00BA1050">
            <w:pPr>
              <w:pStyle w:val="af3"/>
              <w:ind w:firstLine="0"/>
              <w:rPr>
                <w:rFonts w:eastAsia="Times New Roman"/>
                <w:lang w:eastAsia="ru-RU" w:bidi="ar-SA"/>
              </w:rPr>
            </w:pPr>
          </w:p>
        </w:tc>
        <w:tc>
          <w:tcPr>
            <w:tcW w:w="1559" w:type="dxa"/>
            <w:vMerge/>
          </w:tcPr>
          <w:p w14:paraId="5463BC61" w14:textId="77777777" w:rsidR="00AE614F" w:rsidRPr="005E0AB5" w:rsidRDefault="00AE614F" w:rsidP="00BA1050">
            <w:pPr>
              <w:pStyle w:val="af3"/>
              <w:ind w:firstLine="0"/>
              <w:rPr>
                <w:rFonts w:eastAsia="Times New Roman"/>
                <w:lang w:eastAsia="ru-RU" w:bidi="ar-SA"/>
              </w:rPr>
            </w:pPr>
          </w:p>
        </w:tc>
      </w:tr>
      <w:tr w:rsidR="00AE614F" w:rsidRPr="005E0AB5" w14:paraId="37F5DA45" w14:textId="77777777" w:rsidTr="005472EB">
        <w:tc>
          <w:tcPr>
            <w:tcW w:w="1567" w:type="dxa"/>
          </w:tcPr>
          <w:p w14:paraId="256D8C3F" w14:textId="4D95BB7D"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110</w:t>
            </w:r>
          </w:p>
        </w:tc>
        <w:tc>
          <w:tcPr>
            <w:tcW w:w="2510" w:type="dxa"/>
          </w:tcPr>
          <w:p w14:paraId="76AA12CB" w14:textId="04467F15"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280</w:t>
            </w:r>
          </w:p>
        </w:tc>
        <w:tc>
          <w:tcPr>
            <w:tcW w:w="2127" w:type="dxa"/>
            <w:vAlign w:val="center"/>
          </w:tcPr>
          <w:p w14:paraId="759FE1A4" w14:textId="1F8605D9"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11A04000" w14:textId="77777777" w:rsidR="00AE614F" w:rsidRPr="005E0AB5" w:rsidRDefault="00AE614F" w:rsidP="00BA1050">
            <w:pPr>
              <w:pStyle w:val="af3"/>
              <w:ind w:firstLine="0"/>
              <w:rPr>
                <w:rFonts w:eastAsia="Times New Roman"/>
                <w:lang w:eastAsia="ru-RU" w:bidi="ar-SA"/>
              </w:rPr>
            </w:pPr>
          </w:p>
        </w:tc>
        <w:tc>
          <w:tcPr>
            <w:tcW w:w="1559" w:type="dxa"/>
            <w:vMerge/>
          </w:tcPr>
          <w:p w14:paraId="4BC3F75F" w14:textId="77777777" w:rsidR="00AE614F" w:rsidRPr="005E0AB5" w:rsidRDefault="00AE614F" w:rsidP="00BA1050">
            <w:pPr>
              <w:pStyle w:val="af3"/>
              <w:ind w:firstLine="0"/>
              <w:rPr>
                <w:rFonts w:eastAsia="Times New Roman"/>
                <w:lang w:eastAsia="ru-RU" w:bidi="ar-SA"/>
              </w:rPr>
            </w:pPr>
          </w:p>
        </w:tc>
      </w:tr>
      <w:tr w:rsidR="00AE614F" w:rsidRPr="005E0AB5" w14:paraId="605A589E" w14:textId="77777777" w:rsidTr="005472EB">
        <w:tc>
          <w:tcPr>
            <w:tcW w:w="1567" w:type="dxa"/>
          </w:tcPr>
          <w:p w14:paraId="6B37F9E4" w14:textId="739B18AA"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lastRenderedPageBreak/>
              <w:t>150</w:t>
            </w:r>
          </w:p>
        </w:tc>
        <w:tc>
          <w:tcPr>
            <w:tcW w:w="2510" w:type="dxa"/>
          </w:tcPr>
          <w:p w14:paraId="5D7A86EE" w14:textId="200E32DD"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600</w:t>
            </w:r>
          </w:p>
        </w:tc>
        <w:tc>
          <w:tcPr>
            <w:tcW w:w="2127" w:type="dxa"/>
            <w:vAlign w:val="center"/>
          </w:tcPr>
          <w:p w14:paraId="40972FE7" w14:textId="5BC1FA90"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031589C9" w14:textId="77777777" w:rsidR="00AE614F" w:rsidRPr="005E0AB5" w:rsidRDefault="00AE614F" w:rsidP="00BA1050">
            <w:pPr>
              <w:pStyle w:val="af3"/>
              <w:ind w:firstLine="0"/>
              <w:rPr>
                <w:rFonts w:eastAsia="Times New Roman"/>
                <w:lang w:eastAsia="ru-RU" w:bidi="ar-SA"/>
              </w:rPr>
            </w:pPr>
          </w:p>
        </w:tc>
        <w:tc>
          <w:tcPr>
            <w:tcW w:w="1559" w:type="dxa"/>
            <w:vMerge/>
          </w:tcPr>
          <w:p w14:paraId="6C53A7D4" w14:textId="77777777" w:rsidR="00AE614F" w:rsidRPr="005E0AB5" w:rsidRDefault="00AE614F" w:rsidP="00BA1050">
            <w:pPr>
              <w:pStyle w:val="af3"/>
              <w:ind w:firstLine="0"/>
              <w:rPr>
                <w:rFonts w:eastAsia="Times New Roman"/>
                <w:lang w:eastAsia="ru-RU" w:bidi="ar-SA"/>
              </w:rPr>
            </w:pPr>
          </w:p>
        </w:tc>
      </w:tr>
      <w:tr w:rsidR="00AE614F" w:rsidRPr="005E0AB5" w14:paraId="5AF9A350" w14:textId="77777777" w:rsidTr="005472EB">
        <w:tc>
          <w:tcPr>
            <w:tcW w:w="1567" w:type="dxa"/>
          </w:tcPr>
          <w:p w14:paraId="22314595" w14:textId="3BB63B95"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200</w:t>
            </w:r>
          </w:p>
        </w:tc>
        <w:tc>
          <w:tcPr>
            <w:tcW w:w="2510" w:type="dxa"/>
          </w:tcPr>
          <w:p w14:paraId="574736E0" w14:textId="591891BA"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1075</w:t>
            </w:r>
          </w:p>
        </w:tc>
        <w:tc>
          <w:tcPr>
            <w:tcW w:w="2127" w:type="dxa"/>
            <w:vAlign w:val="center"/>
          </w:tcPr>
          <w:p w14:paraId="62110FBB" w14:textId="1E9B7B2B"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надземная</w:t>
            </w:r>
          </w:p>
        </w:tc>
        <w:tc>
          <w:tcPr>
            <w:tcW w:w="1984" w:type="dxa"/>
            <w:vMerge/>
          </w:tcPr>
          <w:p w14:paraId="43956967" w14:textId="77777777" w:rsidR="00AE614F" w:rsidRPr="005E0AB5" w:rsidRDefault="00AE614F" w:rsidP="00BA1050">
            <w:pPr>
              <w:pStyle w:val="af3"/>
              <w:ind w:firstLine="0"/>
              <w:rPr>
                <w:rFonts w:eastAsia="Times New Roman"/>
                <w:lang w:eastAsia="ru-RU" w:bidi="ar-SA"/>
              </w:rPr>
            </w:pPr>
          </w:p>
        </w:tc>
        <w:tc>
          <w:tcPr>
            <w:tcW w:w="1559" w:type="dxa"/>
            <w:vMerge/>
          </w:tcPr>
          <w:p w14:paraId="55F9608B" w14:textId="77777777" w:rsidR="00AE614F" w:rsidRPr="005E0AB5" w:rsidRDefault="00AE614F" w:rsidP="00BA1050">
            <w:pPr>
              <w:pStyle w:val="af3"/>
              <w:ind w:firstLine="0"/>
              <w:rPr>
                <w:rFonts w:eastAsia="Times New Roman"/>
                <w:lang w:eastAsia="ru-RU" w:bidi="ar-SA"/>
              </w:rPr>
            </w:pPr>
          </w:p>
        </w:tc>
      </w:tr>
      <w:tr w:rsidR="00AE614F" w:rsidRPr="005E0AB5" w14:paraId="36363070" w14:textId="77777777" w:rsidTr="005472EB">
        <w:tc>
          <w:tcPr>
            <w:tcW w:w="1567" w:type="dxa"/>
          </w:tcPr>
          <w:p w14:paraId="3B3A5EB1" w14:textId="4DD0D7FE"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200</w:t>
            </w:r>
          </w:p>
        </w:tc>
        <w:tc>
          <w:tcPr>
            <w:tcW w:w="2510" w:type="dxa"/>
          </w:tcPr>
          <w:p w14:paraId="494F6F10" w14:textId="5FFB0E07"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sz w:val="24"/>
              </w:rPr>
              <w:t>23</w:t>
            </w:r>
          </w:p>
        </w:tc>
        <w:tc>
          <w:tcPr>
            <w:tcW w:w="2127" w:type="dxa"/>
            <w:vAlign w:val="bottom"/>
          </w:tcPr>
          <w:p w14:paraId="07648C96" w14:textId="3D560BD1" w:rsidR="00AE614F" w:rsidRPr="00AE614F" w:rsidRDefault="00AE614F" w:rsidP="00BA1050">
            <w:pPr>
              <w:jc w:val="center"/>
              <w:rPr>
                <w:rFonts w:ascii="Times New Roman" w:eastAsia="Times New Roman" w:hAnsi="Times New Roman" w:cs="Times New Roman"/>
                <w:sz w:val="24"/>
                <w:szCs w:val="24"/>
                <w:lang w:val="ru-RU" w:eastAsia="ru-RU"/>
              </w:rPr>
            </w:pPr>
            <w:r w:rsidRPr="00AE614F">
              <w:rPr>
                <w:rFonts w:ascii="Times New Roman" w:hAnsi="Times New Roman" w:cs="Times New Roman"/>
                <w:color w:val="000000"/>
                <w:sz w:val="24"/>
              </w:rPr>
              <w:t>подземная</w:t>
            </w:r>
          </w:p>
        </w:tc>
        <w:tc>
          <w:tcPr>
            <w:tcW w:w="1984" w:type="dxa"/>
            <w:vMerge/>
          </w:tcPr>
          <w:p w14:paraId="37720CD1" w14:textId="77777777" w:rsidR="00AE614F" w:rsidRPr="005E0AB5" w:rsidRDefault="00AE614F" w:rsidP="00BA1050">
            <w:pPr>
              <w:pStyle w:val="af3"/>
              <w:ind w:firstLine="0"/>
              <w:rPr>
                <w:rFonts w:eastAsia="Times New Roman"/>
                <w:lang w:eastAsia="ru-RU" w:bidi="ar-SA"/>
              </w:rPr>
            </w:pPr>
          </w:p>
        </w:tc>
        <w:tc>
          <w:tcPr>
            <w:tcW w:w="1559" w:type="dxa"/>
            <w:vMerge/>
          </w:tcPr>
          <w:p w14:paraId="2D627BDA" w14:textId="77777777" w:rsidR="00AE614F" w:rsidRPr="005E0AB5" w:rsidRDefault="00AE614F" w:rsidP="00BA1050">
            <w:pPr>
              <w:pStyle w:val="af3"/>
              <w:ind w:firstLine="0"/>
              <w:rPr>
                <w:rFonts w:eastAsia="Times New Roman"/>
                <w:lang w:eastAsia="ru-RU" w:bidi="ar-SA"/>
              </w:rPr>
            </w:pPr>
          </w:p>
        </w:tc>
      </w:tr>
    </w:tbl>
    <w:p w14:paraId="15DA23A2" w14:textId="77777777" w:rsidR="00BA1050" w:rsidRPr="005E0AB5" w:rsidRDefault="00BA1050" w:rsidP="00BA1050">
      <w:pPr>
        <w:pStyle w:val="af3"/>
        <w:ind w:firstLine="0"/>
        <w:rPr>
          <w:rFonts w:eastAsia="Times New Roman"/>
          <w:lang w:eastAsia="ru-RU" w:bidi="ar-SA"/>
        </w:rPr>
      </w:pPr>
    </w:p>
    <w:p w14:paraId="6C95BA2B" w14:textId="0B55DC8C" w:rsidR="00BA1050" w:rsidRDefault="00BA1050" w:rsidP="00BA1050">
      <w:pPr>
        <w:pStyle w:val="af3"/>
        <w:ind w:firstLine="708"/>
        <w:rPr>
          <w:rFonts w:eastAsia="Times New Roman"/>
          <w:lang w:eastAsia="ru-RU" w:bidi="ar-SA"/>
        </w:rPr>
      </w:pPr>
      <w:r w:rsidRPr="005E0AB5">
        <w:rPr>
          <w:rFonts w:eastAsia="Times New Roman"/>
          <w:lang w:eastAsia="ru-RU" w:bidi="ar-SA"/>
        </w:rPr>
        <w:t xml:space="preserve">Все тепловые сети котельной построены </w:t>
      </w:r>
      <w:r>
        <w:rPr>
          <w:rFonts w:eastAsia="Times New Roman"/>
          <w:lang w:eastAsia="ru-RU" w:bidi="ar-SA"/>
        </w:rPr>
        <w:t xml:space="preserve">в </w:t>
      </w:r>
      <w:r w:rsidR="00AE614F">
        <w:rPr>
          <w:rFonts w:eastAsia="Times New Roman"/>
          <w:lang w:eastAsia="ru-RU" w:bidi="ar-SA"/>
        </w:rPr>
        <w:t>1987</w:t>
      </w:r>
      <w:r w:rsidRPr="005E0AB5">
        <w:rPr>
          <w:rFonts w:eastAsia="Times New Roman"/>
          <w:lang w:eastAsia="ru-RU" w:bidi="ar-SA"/>
        </w:rPr>
        <w:t xml:space="preserve"> г., их изоляция выполнена минераловатными плитами</w:t>
      </w:r>
      <w:r w:rsidR="00AE614F">
        <w:rPr>
          <w:rFonts w:eastAsia="Times New Roman"/>
          <w:lang w:eastAsia="ru-RU" w:bidi="ar-SA"/>
        </w:rPr>
        <w:t xml:space="preserve"> с рубероидом или оцинкованным железом</w:t>
      </w:r>
      <w:r>
        <w:rPr>
          <w:rFonts w:eastAsia="Times New Roman"/>
          <w:lang w:eastAsia="ru-RU" w:bidi="ar-SA"/>
        </w:rPr>
        <w:t>, большая часть сетей имеет надземную прокладку, подземную прокладку имеют трубопроводы общей протяженностью 3</w:t>
      </w:r>
      <w:r w:rsidR="00AE614F">
        <w:rPr>
          <w:rFonts w:eastAsia="Times New Roman"/>
          <w:lang w:eastAsia="ru-RU" w:bidi="ar-SA"/>
        </w:rPr>
        <w:t>72</w:t>
      </w:r>
      <w:r>
        <w:rPr>
          <w:rFonts w:eastAsia="Times New Roman"/>
          <w:lang w:eastAsia="ru-RU" w:bidi="ar-SA"/>
        </w:rPr>
        <w:t xml:space="preserve"> м</w:t>
      </w:r>
      <w:r w:rsidRPr="005E0AB5">
        <w:rPr>
          <w:rFonts w:eastAsia="Times New Roman"/>
          <w:lang w:eastAsia="ru-RU" w:bidi="ar-SA"/>
        </w:rPr>
        <w:t>.</w:t>
      </w:r>
    </w:p>
    <w:p w14:paraId="4713E5ED" w14:textId="77777777" w:rsidR="00BA1050" w:rsidRDefault="00BA1050" w:rsidP="00BA1050">
      <w:pPr>
        <w:pStyle w:val="af3"/>
        <w:rPr>
          <w:rFonts w:eastAsia="Times New Roman"/>
          <w:b/>
          <w:lang w:eastAsia="ru-RU" w:bidi="ar-SA"/>
        </w:rPr>
      </w:pPr>
    </w:p>
    <w:p w14:paraId="61689AEC"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19" w:name="_Toc403692905"/>
      <w:bookmarkStart w:id="320" w:name="_Toc403722167"/>
      <w:bookmarkStart w:id="321" w:name="_Toc403722283"/>
      <w:bookmarkStart w:id="322" w:name="_Toc405414632"/>
      <w:bookmarkStart w:id="323" w:name="_Toc405414770"/>
      <w:bookmarkStart w:id="324" w:name="_Toc405457495"/>
      <w:bookmarkStart w:id="325" w:name="_Toc413098781"/>
      <w:bookmarkStart w:id="326" w:name="_Toc413098935"/>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3</w:t>
      </w:r>
      <w:r w:rsidRPr="004138FE">
        <w:rPr>
          <w:rFonts w:ascii="Times New Roman" w:eastAsia="Times New Roman" w:hAnsi="Times New Roman" w:cs="Times New Roman"/>
          <w:color w:val="auto"/>
          <w:sz w:val="24"/>
          <w:szCs w:val="24"/>
          <w:lang w:val="ru-RU" w:eastAsia="ru-RU"/>
        </w:rPr>
        <w:t>. Описание графиков регулирования отпуска тепла в тепловые сети с анализом их обоснованности</w:t>
      </w:r>
      <w:bookmarkEnd w:id="319"/>
      <w:bookmarkEnd w:id="320"/>
      <w:bookmarkEnd w:id="321"/>
      <w:bookmarkEnd w:id="322"/>
      <w:bookmarkEnd w:id="323"/>
      <w:bookmarkEnd w:id="324"/>
      <w:bookmarkEnd w:id="325"/>
      <w:bookmarkEnd w:id="326"/>
    </w:p>
    <w:p w14:paraId="050C4A2C" w14:textId="77777777" w:rsidR="00BA1050" w:rsidRPr="003B5C55" w:rsidRDefault="00BA1050" w:rsidP="00BA1050">
      <w:pPr>
        <w:rPr>
          <w:lang w:val="ru-RU" w:eastAsia="ru-RU"/>
        </w:rPr>
      </w:pPr>
    </w:p>
    <w:p w14:paraId="438625D1" w14:textId="77777777" w:rsidR="00BA1050" w:rsidRPr="008F0ACC" w:rsidRDefault="00BA1050" w:rsidP="00BA1050">
      <w:pPr>
        <w:ind w:firstLine="708"/>
        <w:jc w:val="both"/>
        <w:rPr>
          <w:rFonts w:ascii="Times New Roman" w:hAnsi="Times New Roman" w:cs="Times New Roman"/>
          <w:sz w:val="24"/>
          <w:szCs w:val="24"/>
          <w:lang w:val="ru-RU"/>
        </w:rPr>
      </w:pPr>
      <w:r w:rsidRPr="008F0ACC">
        <w:rPr>
          <w:rFonts w:ascii="Times New Roman" w:hAnsi="Times New Roman" w:cs="Times New Roman"/>
          <w:sz w:val="24"/>
          <w:szCs w:val="24"/>
          <w:lang w:val="ru-RU"/>
        </w:rPr>
        <w:t>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стабильный расход теплоносителя и, соответственно, гидравлический режим системы теплоснабжения на протяжении всего отопительного периода, что является основным его достоинством.</w:t>
      </w:r>
    </w:p>
    <w:p w14:paraId="0C65A6BC" w14:textId="6076A3F9" w:rsidR="00BA1050" w:rsidRPr="008F0ACC" w:rsidRDefault="00BA1050" w:rsidP="00BA1050">
      <w:pPr>
        <w:ind w:firstLine="708"/>
        <w:jc w:val="both"/>
        <w:rPr>
          <w:rFonts w:ascii="Times New Roman" w:hAnsi="Times New Roman" w:cs="Times New Roman"/>
          <w:sz w:val="24"/>
          <w:szCs w:val="24"/>
          <w:lang w:val="ru-RU"/>
        </w:rPr>
      </w:pPr>
      <w:r w:rsidRPr="008F0ACC">
        <w:rPr>
          <w:rFonts w:ascii="Times New Roman" w:hAnsi="Times New Roman" w:cs="Times New Roman"/>
          <w:sz w:val="24"/>
          <w:szCs w:val="24"/>
          <w:lang w:val="ru-RU"/>
        </w:rPr>
        <w:t xml:space="preserve">Расчетный график работы тепловых сетей </w:t>
      </w:r>
      <w:r w:rsidR="00AE614F">
        <w:rPr>
          <w:rFonts w:ascii="Times New Roman" w:hAnsi="Times New Roman" w:cs="Times New Roman"/>
          <w:sz w:val="24"/>
          <w:szCs w:val="24"/>
          <w:lang w:val="ru-RU"/>
        </w:rPr>
        <w:t>–</w:t>
      </w:r>
      <w:r w:rsidRPr="008F0ACC">
        <w:rPr>
          <w:rFonts w:ascii="Times New Roman" w:hAnsi="Times New Roman" w:cs="Times New Roman"/>
          <w:sz w:val="24"/>
          <w:szCs w:val="24"/>
          <w:lang w:val="ru-RU"/>
        </w:rPr>
        <w:t xml:space="preserve"> 95/70</w:t>
      </w:r>
      <w:r>
        <w:rPr>
          <w:rFonts w:ascii="Times New Roman" w:hAnsi="Times New Roman" w:cs="Times New Roman"/>
          <w:sz w:val="24"/>
          <w:szCs w:val="24"/>
          <w:lang w:val="ru-RU"/>
        </w:rPr>
        <w:t xml:space="preserve"> </w:t>
      </w:r>
      <w:r>
        <w:rPr>
          <w:rFonts w:ascii="Arial" w:hAnsi="Arial" w:cs="Arial"/>
          <w:sz w:val="24"/>
          <w:szCs w:val="24"/>
          <w:lang w:val="ru-RU"/>
        </w:rPr>
        <w:t>°</w:t>
      </w:r>
      <w:r w:rsidRPr="008F0ACC">
        <w:rPr>
          <w:rFonts w:ascii="Times New Roman" w:hAnsi="Times New Roman" w:cs="Times New Roman"/>
          <w:sz w:val="24"/>
          <w:szCs w:val="24"/>
          <w:lang w:val="ru-RU"/>
        </w:rPr>
        <w:t>С.</w:t>
      </w:r>
    </w:p>
    <w:p w14:paraId="32BA2BAD" w14:textId="77777777" w:rsidR="00BA1050" w:rsidRPr="008F0ACC" w:rsidRDefault="00BA1050" w:rsidP="00BA1050">
      <w:pPr>
        <w:ind w:firstLine="708"/>
        <w:jc w:val="both"/>
        <w:rPr>
          <w:rFonts w:ascii="Times New Roman" w:hAnsi="Times New Roman" w:cs="Times New Roman"/>
          <w:sz w:val="24"/>
          <w:szCs w:val="24"/>
          <w:lang w:val="ru-RU"/>
        </w:rPr>
      </w:pPr>
      <w:r w:rsidRPr="008F0ACC">
        <w:rPr>
          <w:rFonts w:ascii="Times New Roman" w:hAnsi="Times New Roman" w:cs="Times New Roman"/>
          <w:sz w:val="24"/>
          <w:szCs w:val="24"/>
          <w:lang w:val="ru-RU"/>
        </w:rPr>
        <w:t>Выбор температурного графика отпуска тепловой энергии от источников обусловлен требованиями Приложения Б СНиП 41-01-2003 (максимальная температура во внутренних системах отопления жилых и общественных зданий не должна превышать 95</w:t>
      </w:r>
      <w:r>
        <w:rPr>
          <w:rFonts w:ascii="Times New Roman" w:hAnsi="Times New Roman" w:cs="Times New Roman"/>
          <w:sz w:val="24"/>
          <w:szCs w:val="24"/>
          <w:lang w:val="ru-RU"/>
        </w:rPr>
        <w:t xml:space="preserve"> </w:t>
      </w:r>
      <w:r>
        <w:rPr>
          <w:rFonts w:ascii="Arial" w:hAnsi="Arial" w:cs="Arial"/>
          <w:sz w:val="24"/>
          <w:szCs w:val="24"/>
          <w:lang w:val="ru-RU"/>
        </w:rPr>
        <w:t>°</w:t>
      </w:r>
      <w:r w:rsidRPr="008F0ACC">
        <w:rPr>
          <w:rFonts w:ascii="Times New Roman" w:hAnsi="Times New Roman" w:cs="Times New Roman"/>
          <w:sz w:val="24"/>
          <w:szCs w:val="24"/>
          <w:lang w:val="ru-RU"/>
        </w:rPr>
        <w:t>С).</w:t>
      </w:r>
    </w:p>
    <w:p w14:paraId="2B2A5A39" w14:textId="77777777" w:rsidR="00BA1050" w:rsidRDefault="00BA1050" w:rsidP="00BA1050">
      <w:pPr>
        <w:ind w:firstLine="708"/>
        <w:jc w:val="both"/>
        <w:rPr>
          <w:rFonts w:ascii="Times New Roman" w:hAnsi="Times New Roman" w:cs="Times New Roman"/>
          <w:sz w:val="24"/>
          <w:szCs w:val="24"/>
          <w:lang w:val="ru-RU"/>
        </w:rPr>
      </w:pPr>
      <w:r w:rsidRPr="008F0ACC">
        <w:rPr>
          <w:rFonts w:ascii="Times New Roman" w:hAnsi="Times New Roman" w:cs="Times New Roman"/>
          <w:sz w:val="24"/>
          <w:szCs w:val="24"/>
          <w:lang w:val="ru-RU"/>
        </w:rPr>
        <w:t xml:space="preserve">Температурный график котельной представлен в таблице </w:t>
      </w:r>
      <w:r>
        <w:rPr>
          <w:rFonts w:ascii="Times New Roman" w:hAnsi="Times New Roman" w:cs="Times New Roman"/>
          <w:sz w:val="24"/>
          <w:szCs w:val="24"/>
          <w:lang w:val="ru-RU"/>
        </w:rPr>
        <w:t>1.7</w:t>
      </w:r>
      <w:r w:rsidRPr="008F0ACC">
        <w:rPr>
          <w:rFonts w:ascii="Times New Roman" w:hAnsi="Times New Roman" w:cs="Times New Roman"/>
          <w:sz w:val="24"/>
          <w:szCs w:val="24"/>
          <w:lang w:val="ru-RU"/>
        </w:rPr>
        <w:t>.</w:t>
      </w:r>
      <w:r w:rsidRPr="008F0ACC">
        <w:rPr>
          <w:rFonts w:ascii="Times New Roman" w:hAnsi="Times New Roman" w:cs="Times New Roman"/>
          <w:sz w:val="24"/>
          <w:szCs w:val="24"/>
          <w:lang w:val="ru-RU"/>
        </w:rPr>
        <w:cr/>
      </w:r>
    </w:p>
    <w:p w14:paraId="12D41666" w14:textId="77777777" w:rsidR="00BA1050" w:rsidRPr="003B5C55" w:rsidRDefault="00BA1050" w:rsidP="00BA1050">
      <w:pPr>
        <w:pStyle w:val="2"/>
        <w:spacing w:before="0"/>
        <w:rPr>
          <w:rFonts w:ascii="Times New Roman" w:hAnsi="Times New Roman" w:cs="Times New Roman"/>
          <w:b w:val="0"/>
          <w:color w:val="auto"/>
          <w:sz w:val="24"/>
          <w:szCs w:val="24"/>
          <w:lang w:val="ru-RU"/>
        </w:rPr>
      </w:pPr>
      <w:bookmarkStart w:id="327" w:name="_Toc403691718"/>
      <w:bookmarkStart w:id="328" w:name="_Toc403692906"/>
      <w:bookmarkStart w:id="329" w:name="_Toc403722168"/>
      <w:bookmarkStart w:id="330" w:name="_Toc403722284"/>
      <w:bookmarkStart w:id="331" w:name="_Toc405414633"/>
      <w:bookmarkStart w:id="332" w:name="_Toc405456855"/>
      <w:bookmarkStart w:id="333" w:name="_Toc413098782"/>
      <w:bookmarkStart w:id="334" w:name="_Toc413098936"/>
      <w:r>
        <w:rPr>
          <w:rFonts w:ascii="Times New Roman" w:hAnsi="Times New Roman" w:cs="Times New Roman"/>
          <w:b w:val="0"/>
          <w:color w:val="auto"/>
          <w:sz w:val="24"/>
          <w:szCs w:val="24"/>
          <w:lang w:val="ru-RU"/>
        </w:rPr>
        <w:t>Таблица 1.7</w:t>
      </w:r>
      <w:r w:rsidRPr="003B5C55">
        <w:rPr>
          <w:rFonts w:ascii="Times New Roman" w:hAnsi="Times New Roman" w:cs="Times New Roman"/>
          <w:b w:val="0"/>
          <w:color w:val="auto"/>
          <w:sz w:val="24"/>
          <w:szCs w:val="24"/>
          <w:lang w:val="ru-RU"/>
        </w:rPr>
        <w:t xml:space="preserve"> – Температурный график отпуска тепловой энергии</w:t>
      </w:r>
      <w:bookmarkEnd w:id="327"/>
      <w:bookmarkEnd w:id="328"/>
      <w:bookmarkEnd w:id="329"/>
      <w:bookmarkEnd w:id="330"/>
      <w:bookmarkEnd w:id="331"/>
      <w:bookmarkEnd w:id="332"/>
      <w:bookmarkEnd w:id="333"/>
      <w:bookmarkEnd w:id="33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3472"/>
        <w:gridCol w:w="3473"/>
      </w:tblGrid>
      <w:tr w:rsidR="00BA1050" w:rsidRPr="002051E5" w14:paraId="7ECE3C20" w14:textId="77777777" w:rsidTr="00BA1050">
        <w:trPr>
          <w:trHeight w:val="315"/>
          <w:tblHeader/>
        </w:trPr>
        <w:tc>
          <w:tcPr>
            <w:tcW w:w="2709" w:type="dxa"/>
            <w:shd w:val="clear" w:color="auto" w:fill="auto"/>
            <w:noWrap/>
            <w:vAlign w:val="bottom"/>
          </w:tcPr>
          <w:p w14:paraId="6D6C0ACA" w14:textId="77777777" w:rsidR="00BA1050" w:rsidRPr="003B5C55" w:rsidRDefault="00BA1050" w:rsidP="00BA1050">
            <w:pPr>
              <w:widowControl/>
              <w:jc w:val="center"/>
              <w:rPr>
                <w:rFonts w:ascii="Times New Roman" w:eastAsia="Times New Roman" w:hAnsi="Times New Roman" w:cs="Times New Roman"/>
                <w:b/>
                <w:color w:val="000000"/>
                <w:lang w:val="ru-RU" w:eastAsia="ru-RU"/>
              </w:rPr>
            </w:pPr>
            <w:r w:rsidRPr="003B5C55">
              <w:rPr>
                <w:rFonts w:ascii="Times New Roman" w:eastAsia="Times New Roman" w:hAnsi="Times New Roman" w:cs="Times New Roman"/>
                <w:b/>
                <w:color w:val="000000"/>
                <w:lang w:val="ru-RU" w:eastAsia="ru-RU"/>
              </w:rPr>
              <w:t xml:space="preserve">Температура наружного воздуха, </w:t>
            </w:r>
            <w:r w:rsidRPr="003B5C55">
              <w:rPr>
                <w:rFonts w:ascii="Arial" w:eastAsia="Times New Roman" w:hAnsi="Arial" w:cs="Arial"/>
                <w:b/>
                <w:color w:val="000000"/>
                <w:lang w:val="ru-RU" w:eastAsia="ru-RU"/>
              </w:rPr>
              <w:t>°</w:t>
            </w:r>
            <w:r w:rsidRPr="003B5C55">
              <w:rPr>
                <w:rFonts w:ascii="Times New Roman" w:eastAsia="Times New Roman" w:hAnsi="Times New Roman" w:cs="Times New Roman"/>
                <w:b/>
                <w:color w:val="000000"/>
                <w:lang w:val="ru-RU" w:eastAsia="ru-RU"/>
              </w:rPr>
              <w:t>С</w:t>
            </w:r>
          </w:p>
        </w:tc>
        <w:tc>
          <w:tcPr>
            <w:tcW w:w="3472" w:type="dxa"/>
            <w:shd w:val="clear" w:color="auto" w:fill="auto"/>
            <w:noWrap/>
            <w:vAlign w:val="bottom"/>
          </w:tcPr>
          <w:p w14:paraId="64E6C903" w14:textId="77777777" w:rsidR="00BA1050" w:rsidRPr="003B5C55" w:rsidRDefault="00BA1050" w:rsidP="00BA1050">
            <w:pPr>
              <w:widowControl/>
              <w:jc w:val="center"/>
              <w:rPr>
                <w:rFonts w:ascii="Times New Roman" w:eastAsia="Times New Roman" w:hAnsi="Times New Roman" w:cs="Times New Roman"/>
                <w:b/>
                <w:color w:val="000000"/>
                <w:lang w:val="ru-RU" w:eastAsia="ru-RU"/>
              </w:rPr>
            </w:pPr>
            <w:r w:rsidRPr="003B5C55">
              <w:rPr>
                <w:rFonts w:ascii="Times New Roman" w:eastAsia="Times New Roman" w:hAnsi="Times New Roman" w:cs="Times New Roman"/>
                <w:b/>
                <w:color w:val="000000"/>
                <w:lang w:val="ru-RU" w:eastAsia="ru-RU"/>
              </w:rPr>
              <w:t xml:space="preserve">Температура сетевой воды в подающем трубопроводе, </w:t>
            </w:r>
            <w:r w:rsidRPr="003B5C55">
              <w:rPr>
                <w:rFonts w:ascii="Arial" w:eastAsia="Times New Roman" w:hAnsi="Arial" w:cs="Arial"/>
                <w:b/>
                <w:color w:val="000000"/>
                <w:lang w:val="ru-RU" w:eastAsia="ru-RU"/>
              </w:rPr>
              <w:t>°</w:t>
            </w:r>
            <w:r w:rsidRPr="003B5C55">
              <w:rPr>
                <w:rFonts w:ascii="Times New Roman" w:eastAsia="Times New Roman" w:hAnsi="Times New Roman" w:cs="Times New Roman"/>
                <w:b/>
                <w:color w:val="000000"/>
                <w:lang w:val="ru-RU" w:eastAsia="ru-RU"/>
              </w:rPr>
              <w:t>С</w:t>
            </w:r>
          </w:p>
        </w:tc>
        <w:tc>
          <w:tcPr>
            <w:tcW w:w="3473" w:type="dxa"/>
            <w:shd w:val="clear" w:color="auto" w:fill="auto"/>
            <w:noWrap/>
            <w:vAlign w:val="bottom"/>
          </w:tcPr>
          <w:p w14:paraId="04BA6C02" w14:textId="77777777" w:rsidR="00BA1050" w:rsidRPr="003B5C55" w:rsidRDefault="00BA1050" w:rsidP="00BA1050">
            <w:pPr>
              <w:widowControl/>
              <w:jc w:val="center"/>
              <w:rPr>
                <w:rFonts w:ascii="Times New Roman" w:eastAsia="Times New Roman" w:hAnsi="Times New Roman" w:cs="Times New Roman"/>
                <w:b/>
                <w:color w:val="000000"/>
                <w:lang w:val="ru-RU" w:eastAsia="ru-RU"/>
              </w:rPr>
            </w:pPr>
            <w:r w:rsidRPr="003B5C55">
              <w:rPr>
                <w:rFonts w:ascii="Times New Roman" w:eastAsia="Times New Roman" w:hAnsi="Times New Roman" w:cs="Times New Roman"/>
                <w:b/>
                <w:color w:val="000000"/>
                <w:lang w:val="ru-RU" w:eastAsia="ru-RU"/>
              </w:rPr>
              <w:t xml:space="preserve">Температура сетевой воды в обратном трубопроводе, </w:t>
            </w:r>
            <w:r w:rsidRPr="003B5C55">
              <w:rPr>
                <w:rFonts w:ascii="Arial" w:eastAsia="Times New Roman" w:hAnsi="Arial" w:cs="Arial"/>
                <w:b/>
                <w:color w:val="000000"/>
                <w:lang w:val="ru-RU" w:eastAsia="ru-RU"/>
              </w:rPr>
              <w:t>°</w:t>
            </w:r>
            <w:r w:rsidRPr="003B5C55">
              <w:rPr>
                <w:rFonts w:ascii="Times New Roman" w:eastAsia="Times New Roman" w:hAnsi="Times New Roman" w:cs="Times New Roman"/>
                <w:b/>
                <w:color w:val="000000"/>
                <w:lang w:val="ru-RU" w:eastAsia="ru-RU"/>
              </w:rPr>
              <w:t>С</w:t>
            </w:r>
          </w:p>
        </w:tc>
      </w:tr>
      <w:tr w:rsidR="00AE614F" w:rsidRPr="008F0ACC" w14:paraId="0911F3AD" w14:textId="77777777" w:rsidTr="005472EB">
        <w:trPr>
          <w:trHeight w:val="315"/>
        </w:trPr>
        <w:tc>
          <w:tcPr>
            <w:tcW w:w="2709" w:type="dxa"/>
            <w:shd w:val="clear" w:color="auto" w:fill="auto"/>
            <w:noWrap/>
            <w:vAlign w:val="center"/>
          </w:tcPr>
          <w:p w14:paraId="48E588B1" w14:textId="4694E2B7"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w:t>
            </w:r>
          </w:p>
        </w:tc>
        <w:tc>
          <w:tcPr>
            <w:tcW w:w="3472" w:type="dxa"/>
            <w:shd w:val="clear" w:color="auto" w:fill="auto"/>
            <w:noWrap/>
            <w:vAlign w:val="center"/>
          </w:tcPr>
          <w:p w14:paraId="28B9CBE3" w14:textId="58CA5F6B"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7ACF9848" w14:textId="66BB7D03"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50A2ABB0" w14:textId="77777777" w:rsidTr="005472EB">
        <w:trPr>
          <w:trHeight w:val="315"/>
        </w:trPr>
        <w:tc>
          <w:tcPr>
            <w:tcW w:w="2709" w:type="dxa"/>
            <w:shd w:val="clear" w:color="auto" w:fill="auto"/>
            <w:noWrap/>
            <w:vAlign w:val="center"/>
          </w:tcPr>
          <w:p w14:paraId="10BDEE85" w14:textId="41B7C092"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w:t>
            </w:r>
          </w:p>
        </w:tc>
        <w:tc>
          <w:tcPr>
            <w:tcW w:w="3472" w:type="dxa"/>
            <w:shd w:val="clear" w:color="auto" w:fill="auto"/>
            <w:noWrap/>
            <w:vAlign w:val="center"/>
          </w:tcPr>
          <w:p w14:paraId="61742068" w14:textId="41636AC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3F0C298C" w14:textId="1E03D73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6E479CD4" w14:textId="77777777" w:rsidTr="005472EB">
        <w:trPr>
          <w:trHeight w:val="300"/>
        </w:trPr>
        <w:tc>
          <w:tcPr>
            <w:tcW w:w="2709" w:type="dxa"/>
            <w:shd w:val="clear" w:color="auto" w:fill="auto"/>
            <w:noWrap/>
            <w:vAlign w:val="center"/>
          </w:tcPr>
          <w:p w14:paraId="0BA151E3" w14:textId="1464360B"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w:t>
            </w:r>
          </w:p>
        </w:tc>
        <w:tc>
          <w:tcPr>
            <w:tcW w:w="3472" w:type="dxa"/>
            <w:shd w:val="clear" w:color="auto" w:fill="auto"/>
            <w:noWrap/>
            <w:vAlign w:val="center"/>
          </w:tcPr>
          <w:p w14:paraId="46CF27DD" w14:textId="637A0E66"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14391E2F" w14:textId="5C87470E"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4FB623D8" w14:textId="77777777" w:rsidTr="005472EB">
        <w:trPr>
          <w:trHeight w:val="300"/>
        </w:trPr>
        <w:tc>
          <w:tcPr>
            <w:tcW w:w="2709" w:type="dxa"/>
            <w:shd w:val="clear" w:color="auto" w:fill="auto"/>
            <w:noWrap/>
            <w:vAlign w:val="center"/>
          </w:tcPr>
          <w:p w14:paraId="4C587437" w14:textId="4CBDC26C"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w:t>
            </w:r>
          </w:p>
        </w:tc>
        <w:tc>
          <w:tcPr>
            <w:tcW w:w="3472" w:type="dxa"/>
            <w:shd w:val="clear" w:color="auto" w:fill="auto"/>
            <w:noWrap/>
            <w:vAlign w:val="center"/>
          </w:tcPr>
          <w:p w14:paraId="786F3DEA" w14:textId="26D87703"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5EA73557" w14:textId="595A766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3EEB32D1" w14:textId="77777777" w:rsidTr="005472EB">
        <w:trPr>
          <w:trHeight w:val="300"/>
        </w:trPr>
        <w:tc>
          <w:tcPr>
            <w:tcW w:w="2709" w:type="dxa"/>
            <w:shd w:val="clear" w:color="auto" w:fill="auto"/>
            <w:noWrap/>
            <w:vAlign w:val="center"/>
          </w:tcPr>
          <w:p w14:paraId="1989FC20" w14:textId="7E7CE564"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0</w:t>
            </w:r>
          </w:p>
        </w:tc>
        <w:tc>
          <w:tcPr>
            <w:tcW w:w="3472" w:type="dxa"/>
            <w:shd w:val="clear" w:color="auto" w:fill="auto"/>
            <w:noWrap/>
            <w:vAlign w:val="center"/>
          </w:tcPr>
          <w:p w14:paraId="5D9A0541" w14:textId="18793254"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78C88034" w14:textId="7C8C83DF"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785F01F0" w14:textId="77777777" w:rsidTr="005472EB">
        <w:trPr>
          <w:trHeight w:val="300"/>
        </w:trPr>
        <w:tc>
          <w:tcPr>
            <w:tcW w:w="2709" w:type="dxa"/>
            <w:shd w:val="clear" w:color="auto" w:fill="auto"/>
            <w:noWrap/>
            <w:vAlign w:val="center"/>
          </w:tcPr>
          <w:p w14:paraId="6009535E" w14:textId="35AC0D87"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w:t>
            </w:r>
          </w:p>
        </w:tc>
        <w:tc>
          <w:tcPr>
            <w:tcW w:w="3472" w:type="dxa"/>
            <w:shd w:val="clear" w:color="auto" w:fill="auto"/>
            <w:noWrap/>
            <w:vAlign w:val="center"/>
          </w:tcPr>
          <w:p w14:paraId="60D01603" w14:textId="248FD647"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29E95B44" w14:textId="3D1C1A4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6E7F5EB4" w14:textId="77777777" w:rsidTr="005472EB">
        <w:trPr>
          <w:trHeight w:val="300"/>
        </w:trPr>
        <w:tc>
          <w:tcPr>
            <w:tcW w:w="2709" w:type="dxa"/>
            <w:shd w:val="clear" w:color="auto" w:fill="auto"/>
            <w:noWrap/>
            <w:vAlign w:val="center"/>
          </w:tcPr>
          <w:p w14:paraId="6FDA43E7" w14:textId="7A296112"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w:t>
            </w:r>
          </w:p>
        </w:tc>
        <w:tc>
          <w:tcPr>
            <w:tcW w:w="3472" w:type="dxa"/>
            <w:shd w:val="clear" w:color="auto" w:fill="auto"/>
            <w:noWrap/>
            <w:vAlign w:val="center"/>
          </w:tcPr>
          <w:p w14:paraId="236BEE87" w14:textId="207DE7B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7EAA8363" w14:textId="192F8B89"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53C567E2" w14:textId="77777777" w:rsidTr="005472EB">
        <w:trPr>
          <w:trHeight w:val="300"/>
        </w:trPr>
        <w:tc>
          <w:tcPr>
            <w:tcW w:w="2709" w:type="dxa"/>
            <w:shd w:val="clear" w:color="auto" w:fill="auto"/>
            <w:noWrap/>
            <w:vAlign w:val="center"/>
          </w:tcPr>
          <w:p w14:paraId="27611568" w14:textId="5008CCC0"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w:t>
            </w:r>
          </w:p>
        </w:tc>
        <w:tc>
          <w:tcPr>
            <w:tcW w:w="3472" w:type="dxa"/>
            <w:shd w:val="clear" w:color="auto" w:fill="auto"/>
            <w:noWrap/>
            <w:vAlign w:val="center"/>
          </w:tcPr>
          <w:p w14:paraId="527EED8E" w14:textId="7CA3D49D"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6A6C31F5" w14:textId="3420765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4C688F7D" w14:textId="77777777" w:rsidTr="005472EB">
        <w:trPr>
          <w:trHeight w:val="300"/>
        </w:trPr>
        <w:tc>
          <w:tcPr>
            <w:tcW w:w="2709" w:type="dxa"/>
            <w:shd w:val="clear" w:color="auto" w:fill="auto"/>
            <w:noWrap/>
            <w:vAlign w:val="center"/>
          </w:tcPr>
          <w:p w14:paraId="572F27CF" w14:textId="5C6878E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w:t>
            </w:r>
          </w:p>
        </w:tc>
        <w:tc>
          <w:tcPr>
            <w:tcW w:w="3472" w:type="dxa"/>
            <w:shd w:val="clear" w:color="auto" w:fill="auto"/>
            <w:noWrap/>
            <w:vAlign w:val="center"/>
          </w:tcPr>
          <w:p w14:paraId="471720D1" w14:textId="2EF38146"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w:t>
            </w:r>
          </w:p>
        </w:tc>
        <w:tc>
          <w:tcPr>
            <w:tcW w:w="3473" w:type="dxa"/>
            <w:shd w:val="clear" w:color="auto" w:fill="auto"/>
            <w:noWrap/>
            <w:vAlign w:val="center"/>
          </w:tcPr>
          <w:p w14:paraId="5D52CBFD" w14:textId="4EB3333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45,7</w:t>
            </w:r>
          </w:p>
        </w:tc>
      </w:tr>
      <w:tr w:rsidR="00AE614F" w:rsidRPr="008F0ACC" w14:paraId="2D11522E" w14:textId="77777777" w:rsidTr="005472EB">
        <w:trPr>
          <w:trHeight w:val="300"/>
        </w:trPr>
        <w:tc>
          <w:tcPr>
            <w:tcW w:w="2709" w:type="dxa"/>
            <w:shd w:val="clear" w:color="auto" w:fill="auto"/>
            <w:noWrap/>
            <w:vAlign w:val="center"/>
          </w:tcPr>
          <w:p w14:paraId="62557B6F" w14:textId="4BC0CE8C"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-10</w:t>
            </w:r>
          </w:p>
        </w:tc>
        <w:tc>
          <w:tcPr>
            <w:tcW w:w="3472" w:type="dxa"/>
            <w:shd w:val="clear" w:color="auto" w:fill="auto"/>
            <w:noWrap/>
            <w:vAlign w:val="center"/>
          </w:tcPr>
          <w:p w14:paraId="046D470A" w14:textId="3EC0BD9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60,1</w:t>
            </w:r>
          </w:p>
        </w:tc>
        <w:tc>
          <w:tcPr>
            <w:tcW w:w="3473" w:type="dxa"/>
            <w:shd w:val="clear" w:color="auto" w:fill="auto"/>
            <w:noWrap/>
            <w:vAlign w:val="center"/>
          </w:tcPr>
          <w:p w14:paraId="6F4B0BD1" w14:textId="0335C61D"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48</w:t>
            </w:r>
          </w:p>
        </w:tc>
      </w:tr>
      <w:tr w:rsidR="00AE614F" w:rsidRPr="008F0ACC" w14:paraId="0FD3E903" w14:textId="77777777" w:rsidTr="005472EB">
        <w:trPr>
          <w:trHeight w:val="300"/>
        </w:trPr>
        <w:tc>
          <w:tcPr>
            <w:tcW w:w="2709" w:type="dxa"/>
            <w:shd w:val="clear" w:color="auto" w:fill="auto"/>
            <w:noWrap/>
            <w:vAlign w:val="center"/>
          </w:tcPr>
          <w:p w14:paraId="0C8A6EEE" w14:textId="40FDF6DD"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-12</w:t>
            </w:r>
          </w:p>
        </w:tc>
        <w:tc>
          <w:tcPr>
            <w:tcW w:w="3472" w:type="dxa"/>
            <w:shd w:val="clear" w:color="auto" w:fill="auto"/>
            <w:noWrap/>
            <w:vAlign w:val="center"/>
          </w:tcPr>
          <w:p w14:paraId="35CE4720" w14:textId="69F45C32"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62,1</w:t>
            </w:r>
          </w:p>
        </w:tc>
        <w:tc>
          <w:tcPr>
            <w:tcW w:w="3473" w:type="dxa"/>
            <w:shd w:val="clear" w:color="auto" w:fill="auto"/>
            <w:noWrap/>
            <w:vAlign w:val="center"/>
          </w:tcPr>
          <w:p w14:paraId="458B65F9" w14:textId="5E81C7D3"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49,9</w:t>
            </w:r>
          </w:p>
        </w:tc>
      </w:tr>
      <w:tr w:rsidR="00AE614F" w:rsidRPr="008F0ACC" w14:paraId="35FFE046" w14:textId="77777777" w:rsidTr="005472EB">
        <w:trPr>
          <w:trHeight w:val="300"/>
        </w:trPr>
        <w:tc>
          <w:tcPr>
            <w:tcW w:w="2709" w:type="dxa"/>
            <w:shd w:val="clear" w:color="auto" w:fill="auto"/>
            <w:noWrap/>
            <w:vAlign w:val="center"/>
          </w:tcPr>
          <w:p w14:paraId="4F9ECC9D" w14:textId="33DBC571"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-14</w:t>
            </w:r>
          </w:p>
        </w:tc>
        <w:tc>
          <w:tcPr>
            <w:tcW w:w="3472" w:type="dxa"/>
            <w:shd w:val="clear" w:color="auto" w:fill="auto"/>
            <w:noWrap/>
            <w:vAlign w:val="center"/>
          </w:tcPr>
          <w:p w14:paraId="1A1C898A" w14:textId="11324716"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63,9</w:t>
            </w:r>
          </w:p>
        </w:tc>
        <w:tc>
          <w:tcPr>
            <w:tcW w:w="3473" w:type="dxa"/>
            <w:shd w:val="clear" w:color="auto" w:fill="auto"/>
            <w:noWrap/>
            <w:vAlign w:val="center"/>
          </w:tcPr>
          <w:p w14:paraId="53D53931" w14:textId="50DDD1F6"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50,5</w:t>
            </w:r>
          </w:p>
        </w:tc>
      </w:tr>
      <w:tr w:rsidR="00AE614F" w:rsidRPr="008F0ACC" w14:paraId="7F241438" w14:textId="77777777" w:rsidTr="005472EB">
        <w:trPr>
          <w:trHeight w:val="300"/>
        </w:trPr>
        <w:tc>
          <w:tcPr>
            <w:tcW w:w="2709" w:type="dxa"/>
            <w:shd w:val="clear" w:color="auto" w:fill="auto"/>
            <w:noWrap/>
            <w:vAlign w:val="center"/>
          </w:tcPr>
          <w:p w14:paraId="344B9E3E" w14:textId="68CCA25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-16</w:t>
            </w:r>
          </w:p>
        </w:tc>
        <w:tc>
          <w:tcPr>
            <w:tcW w:w="3472" w:type="dxa"/>
            <w:shd w:val="clear" w:color="auto" w:fill="auto"/>
            <w:noWrap/>
            <w:vAlign w:val="center"/>
          </w:tcPr>
          <w:p w14:paraId="54028EEF" w14:textId="0D7C7A2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66,8</w:t>
            </w:r>
          </w:p>
        </w:tc>
        <w:tc>
          <w:tcPr>
            <w:tcW w:w="3473" w:type="dxa"/>
            <w:shd w:val="clear" w:color="auto" w:fill="auto"/>
            <w:noWrap/>
            <w:vAlign w:val="center"/>
          </w:tcPr>
          <w:p w14:paraId="01323B93" w14:textId="7B67443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52,4</w:t>
            </w:r>
          </w:p>
        </w:tc>
      </w:tr>
      <w:tr w:rsidR="00AE614F" w:rsidRPr="008F0ACC" w14:paraId="076301CF" w14:textId="77777777" w:rsidTr="005472EB">
        <w:trPr>
          <w:trHeight w:val="300"/>
        </w:trPr>
        <w:tc>
          <w:tcPr>
            <w:tcW w:w="2709" w:type="dxa"/>
            <w:shd w:val="clear" w:color="auto" w:fill="auto"/>
            <w:noWrap/>
            <w:vAlign w:val="center"/>
          </w:tcPr>
          <w:p w14:paraId="2628B3CA" w14:textId="43B10391"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-18</w:t>
            </w:r>
          </w:p>
        </w:tc>
        <w:tc>
          <w:tcPr>
            <w:tcW w:w="3472" w:type="dxa"/>
            <w:shd w:val="clear" w:color="auto" w:fill="auto"/>
            <w:noWrap/>
            <w:vAlign w:val="center"/>
          </w:tcPr>
          <w:p w14:paraId="02860CC0" w14:textId="78E2A8D0"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70,1</w:t>
            </w:r>
          </w:p>
        </w:tc>
        <w:tc>
          <w:tcPr>
            <w:tcW w:w="3473" w:type="dxa"/>
            <w:shd w:val="clear" w:color="auto" w:fill="auto"/>
            <w:noWrap/>
            <w:vAlign w:val="center"/>
          </w:tcPr>
          <w:p w14:paraId="6BA3D659" w14:textId="2A733D4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53,9</w:t>
            </w:r>
          </w:p>
        </w:tc>
      </w:tr>
      <w:tr w:rsidR="00AE614F" w:rsidRPr="008F0ACC" w14:paraId="2E92CD4A" w14:textId="77777777" w:rsidTr="005472EB">
        <w:trPr>
          <w:trHeight w:val="300"/>
        </w:trPr>
        <w:tc>
          <w:tcPr>
            <w:tcW w:w="2709" w:type="dxa"/>
            <w:shd w:val="clear" w:color="auto" w:fill="auto"/>
            <w:noWrap/>
            <w:vAlign w:val="center"/>
          </w:tcPr>
          <w:p w14:paraId="7C4914C6" w14:textId="2202C79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-20</w:t>
            </w:r>
          </w:p>
        </w:tc>
        <w:tc>
          <w:tcPr>
            <w:tcW w:w="3472" w:type="dxa"/>
            <w:shd w:val="clear" w:color="auto" w:fill="auto"/>
            <w:noWrap/>
            <w:vAlign w:val="center"/>
          </w:tcPr>
          <w:p w14:paraId="1AAEE113" w14:textId="5FB02D9E"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72,2</w:t>
            </w:r>
          </w:p>
        </w:tc>
        <w:tc>
          <w:tcPr>
            <w:tcW w:w="3473" w:type="dxa"/>
            <w:shd w:val="clear" w:color="auto" w:fill="auto"/>
            <w:noWrap/>
            <w:vAlign w:val="center"/>
          </w:tcPr>
          <w:p w14:paraId="41FD542B" w14:textId="04D2FBF7"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55,8</w:t>
            </w:r>
          </w:p>
        </w:tc>
      </w:tr>
      <w:tr w:rsidR="00AE614F" w:rsidRPr="008F0ACC" w14:paraId="312FC256" w14:textId="77777777" w:rsidTr="005472EB">
        <w:trPr>
          <w:trHeight w:val="300"/>
        </w:trPr>
        <w:tc>
          <w:tcPr>
            <w:tcW w:w="2709" w:type="dxa"/>
            <w:shd w:val="clear" w:color="auto" w:fill="auto"/>
            <w:noWrap/>
            <w:vAlign w:val="center"/>
          </w:tcPr>
          <w:p w14:paraId="50DA574A" w14:textId="2D18E5FC"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-22</w:t>
            </w:r>
          </w:p>
        </w:tc>
        <w:tc>
          <w:tcPr>
            <w:tcW w:w="3472" w:type="dxa"/>
            <w:shd w:val="clear" w:color="auto" w:fill="auto"/>
            <w:noWrap/>
            <w:vAlign w:val="center"/>
          </w:tcPr>
          <w:p w14:paraId="63538FB1" w14:textId="2F3BB151"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74,5</w:t>
            </w:r>
          </w:p>
        </w:tc>
        <w:tc>
          <w:tcPr>
            <w:tcW w:w="3473" w:type="dxa"/>
            <w:shd w:val="clear" w:color="auto" w:fill="auto"/>
            <w:noWrap/>
            <w:vAlign w:val="center"/>
          </w:tcPr>
          <w:p w14:paraId="17BC6307" w14:textId="200E2FD1"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57</w:t>
            </w:r>
          </w:p>
        </w:tc>
      </w:tr>
      <w:tr w:rsidR="00AE614F" w:rsidRPr="008F0ACC" w14:paraId="3EEAC580" w14:textId="77777777" w:rsidTr="005472EB">
        <w:trPr>
          <w:trHeight w:val="300"/>
        </w:trPr>
        <w:tc>
          <w:tcPr>
            <w:tcW w:w="2709" w:type="dxa"/>
            <w:shd w:val="clear" w:color="auto" w:fill="auto"/>
            <w:noWrap/>
            <w:vAlign w:val="center"/>
          </w:tcPr>
          <w:p w14:paraId="103F18F7" w14:textId="5B4D3207"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-24</w:t>
            </w:r>
          </w:p>
        </w:tc>
        <w:tc>
          <w:tcPr>
            <w:tcW w:w="3472" w:type="dxa"/>
            <w:shd w:val="clear" w:color="auto" w:fill="auto"/>
            <w:noWrap/>
            <w:vAlign w:val="center"/>
          </w:tcPr>
          <w:p w14:paraId="5FAD664A" w14:textId="3B850CDC"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76,1</w:t>
            </w:r>
          </w:p>
        </w:tc>
        <w:tc>
          <w:tcPr>
            <w:tcW w:w="3473" w:type="dxa"/>
            <w:shd w:val="clear" w:color="auto" w:fill="auto"/>
            <w:noWrap/>
            <w:vAlign w:val="center"/>
          </w:tcPr>
          <w:p w14:paraId="1A3A0551" w14:textId="7A4B3759"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59,1</w:t>
            </w:r>
          </w:p>
        </w:tc>
      </w:tr>
      <w:tr w:rsidR="00AE614F" w:rsidRPr="008F0ACC" w14:paraId="3A01A20B" w14:textId="77777777" w:rsidTr="005472EB">
        <w:trPr>
          <w:trHeight w:val="300"/>
        </w:trPr>
        <w:tc>
          <w:tcPr>
            <w:tcW w:w="2709" w:type="dxa"/>
            <w:shd w:val="clear" w:color="auto" w:fill="auto"/>
            <w:noWrap/>
            <w:vAlign w:val="center"/>
          </w:tcPr>
          <w:p w14:paraId="4FA78781" w14:textId="329752F6"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-26</w:t>
            </w:r>
          </w:p>
        </w:tc>
        <w:tc>
          <w:tcPr>
            <w:tcW w:w="3472" w:type="dxa"/>
            <w:shd w:val="clear" w:color="auto" w:fill="auto"/>
            <w:noWrap/>
            <w:vAlign w:val="center"/>
          </w:tcPr>
          <w:p w14:paraId="69064F0E" w14:textId="72566422"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79,2</w:t>
            </w:r>
          </w:p>
        </w:tc>
        <w:tc>
          <w:tcPr>
            <w:tcW w:w="3473" w:type="dxa"/>
            <w:shd w:val="clear" w:color="auto" w:fill="auto"/>
            <w:noWrap/>
            <w:vAlign w:val="center"/>
          </w:tcPr>
          <w:p w14:paraId="3213BB35" w14:textId="774C521A"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60,8</w:t>
            </w:r>
          </w:p>
        </w:tc>
      </w:tr>
      <w:tr w:rsidR="00AE614F" w:rsidRPr="008F0ACC" w14:paraId="6CEED6D7" w14:textId="77777777" w:rsidTr="005472EB">
        <w:trPr>
          <w:trHeight w:val="300"/>
        </w:trPr>
        <w:tc>
          <w:tcPr>
            <w:tcW w:w="2709" w:type="dxa"/>
            <w:shd w:val="clear" w:color="auto" w:fill="auto"/>
            <w:noWrap/>
            <w:vAlign w:val="center"/>
          </w:tcPr>
          <w:p w14:paraId="6BB245E7" w14:textId="45F6A30F"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-28</w:t>
            </w:r>
          </w:p>
        </w:tc>
        <w:tc>
          <w:tcPr>
            <w:tcW w:w="3472" w:type="dxa"/>
            <w:shd w:val="clear" w:color="auto" w:fill="auto"/>
            <w:noWrap/>
            <w:vAlign w:val="center"/>
          </w:tcPr>
          <w:p w14:paraId="31309AD1" w14:textId="21DA5AC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81,3</w:t>
            </w:r>
          </w:p>
        </w:tc>
        <w:tc>
          <w:tcPr>
            <w:tcW w:w="3473" w:type="dxa"/>
            <w:shd w:val="clear" w:color="auto" w:fill="auto"/>
            <w:noWrap/>
            <w:vAlign w:val="center"/>
          </w:tcPr>
          <w:p w14:paraId="30B00CFB" w14:textId="50D96673"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61,9</w:t>
            </w:r>
          </w:p>
        </w:tc>
      </w:tr>
      <w:tr w:rsidR="00AE614F" w:rsidRPr="008F0ACC" w14:paraId="5A47524E" w14:textId="77777777" w:rsidTr="005472EB">
        <w:trPr>
          <w:trHeight w:val="300"/>
        </w:trPr>
        <w:tc>
          <w:tcPr>
            <w:tcW w:w="2709" w:type="dxa"/>
            <w:shd w:val="clear" w:color="auto" w:fill="auto"/>
            <w:noWrap/>
            <w:vAlign w:val="center"/>
          </w:tcPr>
          <w:p w14:paraId="21B4F842" w14:textId="3F3C21AB"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lastRenderedPageBreak/>
              <w:t>-30</w:t>
            </w:r>
          </w:p>
        </w:tc>
        <w:tc>
          <w:tcPr>
            <w:tcW w:w="3472" w:type="dxa"/>
            <w:shd w:val="clear" w:color="auto" w:fill="auto"/>
            <w:noWrap/>
            <w:vAlign w:val="center"/>
          </w:tcPr>
          <w:p w14:paraId="36A4C316" w14:textId="00E47970"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83,8</w:t>
            </w:r>
          </w:p>
        </w:tc>
        <w:tc>
          <w:tcPr>
            <w:tcW w:w="3473" w:type="dxa"/>
            <w:shd w:val="clear" w:color="auto" w:fill="auto"/>
            <w:noWrap/>
            <w:vAlign w:val="center"/>
          </w:tcPr>
          <w:p w14:paraId="69DCE4ED" w14:textId="581368C5"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63,1</w:t>
            </w:r>
          </w:p>
        </w:tc>
      </w:tr>
      <w:tr w:rsidR="00AE614F" w:rsidRPr="008F0ACC" w14:paraId="5EF9F2E9" w14:textId="77777777" w:rsidTr="005472EB">
        <w:trPr>
          <w:trHeight w:val="300"/>
        </w:trPr>
        <w:tc>
          <w:tcPr>
            <w:tcW w:w="2709" w:type="dxa"/>
            <w:shd w:val="clear" w:color="auto" w:fill="auto"/>
            <w:noWrap/>
            <w:vAlign w:val="center"/>
          </w:tcPr>
          <w:p w14:paraId="7D2D5DFD" w14:textId="7BA73869"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-32</w:t>
            </w:r>
          </w:p>
        </w:tc>
        <w:tc>
          <w:tcPr>
            <w:tcW w:w="3472" w:type="dxa"/>
            <w:shd w:val="clear" w:color="auto" w:fill="auto"/>
            <w:noWrap/>
            <w:vAlign w:val="center"/>
          </w:tcPr>
          <w:p w14:paraId="507BA314" w14:textId="592C208F"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85,9</w:t>
            </w:r>
          </w:p>
        </w:tc>
        <w:tc>
          <w:tcPr>
            <w:tcW w:w="3473" w:type="dxa"/>
            <w:shd w:val="clear" w:color="auto" w:fill="auto"/>
            <w:noWrap/>
            <w:vAlign w:val="center"/>
          </w:tcPr>
          <w:p w14:paraId="322C0CF5" w14:textId="0CE9F714"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64</w:t>
            </w:r>
          </w:p>
        </w:tc>
      </w:tr>
      <w:tr w:rsidR="00AE614F" w:rsidRPr="008F0ACC" w14:paraId="188DB7EF" w14:textId="77777777" w:rsidTr="005472EB">
        <w:trPr>
          <w:trHeight w:val="300"/>
        </w:trPr>
        <w:tc>
          <w:tcPr>
            <w:tcW w:w="2709" w:type="dxa"/>
            <w:shd w:val="clear" w:color="auto" w:fill="auto"/>
            <w:noWrap/>
            <w:vAlign w:val="center"/>
          </w:tcPr>
          <w:p w14:paraId="35E8C1AB" w14:textId="06B867AD"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-34</w:t>
            </w:r>
          </w:p>
        </w:tc>
        <w:tc>
          <w:tcPr>
            <w:tcW w:w="3472" w:type="dxa"/>
            <w:shd w:val="clear" w:color="auto" w:fill="auto"/>
            <w:noWrap/>
            <w:vAlign w:val="center"/>
          </w:tcPr>
          <w:p w14:paraId="3D5A7B9D" w14:textId="6B6E0E2B"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87,9</w:t>
            </w:r>
          </w:p>
        </w:tc>
        <w:tc>
          <w:tcPr>
            <w:tcW w:w="3473" w:type="dxa"/>
            <w:shd w:val="clear" w:color="auto" w:fill="auto"/>
            <w:noWrap/>
            <w:vAlign w:val="center"/>
          </w:tcPr>
          <w:p w14:paraId="5344FC3E" w14:textId="78227BE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65,1</w:t>
            </w:r>
          </w:p>
        </w:tc>
      </w:tr>
      <w:tr w:rsidR="00AE614F" w:rsidRPr="008F0ACC" w14:paraId="3D8BADE5" w14:textId="77777777" w:rsidTr="005472EB">
        <w:trPr>
          <w:trHeight w:val="300"/>
        </w:trPr>
        <w:tc>
          <w:tcPr>
            <w:tcW w:w="2709" w:type="dxa"/>
            <w:shd w:val="clear" w:color="auto" w:fill="auto"/>
            <w:noWrap/>
            <w:vAlign w:val="center"/>
          </w:tcPr>
          <w:p w14:paraId="0FD60466" w14:textId="5DF86FE3"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-36</w:t>
            </w:r>
          </w:p>
        </w:tc>
        <w:tc>
          <w:tcPr>
            <w:tcW w:w="3472" w:type="dxa"/>
            <w:shd w:val="clear" w:color="auto" w:fill="auto"/>
            <w:noWrap/>
            <w:vAlign w:val="center"/>
          </w:tcPr>
          <w:p w14:paraId="207375DA" w14:textId="1EE93401"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89,8</w:t>
            </w:r>
          </w:p>
        </w:tc>
        <w:tc>
          <w:tcPr>
            <w:tcW w:w="3473" w:type="dxa"/>
            <w:shd w:val="clear" w:color="auto" w:fill="auto"/>
            <w:noWrap/>
            <w:vAlign w:val="center"/>
          </w:tcPr>
          <w:p w14:paraId="087CF9E6" w14:textId="737CCA59"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66,9</w:t>
            </w:r>
          </w:p>
        </w:tc>
      </w:tr>
      <w:tr w:rsidR="00AE614F" w:rsidRPr="008F0ACC" w14:paraId="1BF0D092" w14:textId="77777777" w:rsidTr="005472EB">
        <w:trPr>
          <w:trHeight w:val="300"/>
        </w:trPr>
        <w:tc>
          <w:tcPr>
            <w:tcW w:w="2709" w:type="dxa"/>
            <w:shd w:val="clear" w:color="auto" w:fill="auto"/>
            <w:noWrap/>
            <w:vAlign w:val="center"/>
          </w:tcPr>
          <w:p w14:paraId="329AECA7" w14:textId="156BBD2F"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-38</w:t>
            </w:r>
          </w:p>
        </w:tc>
        <w:tc>
          <w:tcPr>
            <w:tcW w:w="3472" w:type="dxa"/>
            <w:shd w:val="clear" w:color="auto" w:fill="auto"/>
            <w:noWrap/>
            <w:vAlign w:val="center"/>
          </w:tcPr>
          <w:p w14:paraId="7C75A0ED" w14:textId="6145697F"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92,9</w:t>
            </w:r>
          </w:p>
        </w:tc>
        <w:tc>
          <w:tcPr>
            <w:tcW w:w="3473" w:type="dxa"/>
            <w:shd w:val="clear" w:color="auto" w:fill="auto"/>
            <w:noWrap/>
            <w:vAlign w:val="center"/>
          </w:tcPr>
          <w:p w14:paraId="47AB9145" w14:textId="3EED1A8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68,2</w:t>
            </w:r>
          </w:p>
        </w:tc>
      </w:tr>
      <w:tr w:rsidR="00AE614F" w:rsidRPr="008F0ACC" w14:paraId="2E6C1CEC" w14:textId="77777777" w:rsidTr="005472EB">
        <w:trPr>
          <w:trHeight w:val="300"/>
        </w:trPr>
        <w:tc>
          <w:tcPr>
            <w:tcW w:w="2709" w:type="dxa"/>
            <w:shd w:val="clear" w:color="auto" w:fill="auto"/>
            <w:noWrap/>
            <w:vAlign w:val="center"/>
          </w:tcPr>
          <w:p w14:paraId="007E35FA" w14:textId="291FB4BD"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-40</w:t>
            </w:r>
          </w:p>
        </w:tc>
        <w:tc>
          <w:tcPr>
            <w:tcW w:w="3472" w:type="dxa"/>
            <w:shd w:val="clear" w:color="auto" w:fill="auto"/>
            <w:noWrap/>
            <w:vAlign w:val="center"/>
          </w:tcPr>
          <w:p w14:paraId="04E96F7F" w14:textId="40658EA0"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95</w:t>
            </w:r>
          </w:p>
        </w:tc>
        <w:tc>
          <w:tcPr>
            <w:tcW w:w="3473" w:type="dxa"/>
            <w:shd w:val="clear" w:color="auto" w:fill="auto"/>
            <w:noWrap/>
            <w:vAlign w:val="center"/>
          </w:tcPr>
          <w:p w14:paraId="0A670D0B" w14:textId="131D7368" w:rsidR="00AE614F" w:rsidRPr="00AE614F" w:rsidRDefault="00AE614F" w:rsidP="00BA1050">
            <w:pPr>
              <w:widowControl/>
              <w:jc w:val="center"/>
              <w:rPr>
                <w:rFonts w:ascii="Times New Roman" w:eastAsia="Times New Roman" w:hAnsi="Times New Roman" w:cs="Times New Roman"/>
                <w:color w:val="000000"/>
                <w:lang w:val="ru-RU" w:eastAsia="ru-RU"/>
              </w:rPr>
            </w:pPr>
            <w:r w:rsidRPr="00AE614F">
              <w:rPr>
                <w:rFonts w:ascii="Times New Roman" w:hAnsi="Times New Roman" w:cs="Times New Roman"/>
                <w:szCs w:val="20"/>
              </w:rPr>
              <w:t>70</w:t>
            </w:r>
          </w:p>
        </w:tc>
      </w:tr>
    </w:tbl>
    <w:p w14:paraId="4A2158DA" w14:textId="77777777" w:rsidR="00BA1050" w:rsidRPr="004B6DAD" w:rsidRDefault="00BA1050" w:rsidP="00BA1050">
      <w:pPr>
        <w:rPr>
          <w:lang w:val="ru-RU" w:eastAsia="ru-RU"/>
        </w:rPr>
      </w:pPr>
    </w:p>
    <w:p w14:paraId="7C5A79E2" w14:textId="77777777" w:rsidR="00BA1050" w:rsidRPr="008F0ACC"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35" w:name="_Toc403692907"/>
      <w:bookmarkStart w:id="336" w:name="_Toc403722169"/>
      <w:bookmarkStart w:id="337" w:name="_Toc403722285"/>
      <w:bookmarkStart w:id="338" w:name="_Toc405414634"/>
      <w:bookmarkStart w:id="339" w:name="_Toc405414772"/>
      <w:bookmarkStart w:id="340" w:name="_Toc405457497"/>
      <w:bookmarkStart w:id="341" w:name="_Toc413098783"/>
      <w:bookmarkStart w:id="342" w:name="_Toc413098937"/>
      <w:r w:rsidRPr="008F0ACC">
        <w:rPr>
          <w:rFonts w:ascii="Times New Roman" w:eastAsia="Times New Roman" w:hAnsi="Times New Roman" w:cs="Times New Roman"/>
          <w:color w:val="auto"/>
          <w:sz w:val="24"/>
          <w:szCs w:val="24"/>
          <w:lang w:val="ru-RU" w:eastAsia="ru-RU"/>
        </w:rP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35"/>
      <w:bookmarkEnd w:id="336"/>
      <w:bookmarkEnd w:id="337"/>
      <w:bookmarkEnd w:id="338"/>
      <w:bookmarkEnd w:id="339"/>
      <w:bookmarkEnd w:id="340"/>
      <w:bookmarkEnd w:id="341"/>
      <w:bookmarkEnd w:id="342"/>
    </w:p>
    <w:p w14:paraId="3602D960" w14:textId="77777777" w:rsidR="00BA1050" w:rsidRDefault="00BA1050" w:rsidP="00BA1050">
      <w:pPr>
        <w:pStyle w:val="af3"/>
        <w:rPr>
          <w:rFonts w:eastAsia="Times New Roman"/>
          <w:b/>
          <w:highlight w:val="green"/>
          <w:lang w:eastAsia="ru-RU" w:bidi="ar-SA"/>
        </w:rPr>
      </w:pPr>
    </w:p>
    <w:p w14:paraId="2659FE89" w14:textId="77777777" w:rsidR="00BA1050" w:rsidRPr="00D808F6" w:rsidRDefault="00BA1050" w:rsidP="00AE614F">
      <w:pPr>
        <w:ind w:firstLine="708"/>
        <w:jc w:val="both"/>
        <w:rPr>
          <w:rFonts w:eastAsia="Times New Roman"/>
          <w:b/>
          <w:highlight w:val="green"/>
          <w:lang w:val="ru-RU" w:eastAsia="ru-RU"/>
        </w:rPr>
      </w:pPr>
      <w:r w:rsidRPr="008F0ACC">
        <w:rPr>
          <w:rFonts w:ascii="Times New Roman" w:hAnsi="Times New Roman" w:cs="Times New Roman"/>
          <w:sz w:val="24"/>
          <w:szCs w:val="24"/>
          <w:lang w:val="ru-RU" w:eastAsia="ru-RU"/>
        </w:rPr>
        <w:t>Фактические температурные режимы отпуска тепла в тепловые сети соответствуют утвержденным графикам регулирования отпуска.</w:t>
      </w:r>
      <w:r w:rsidRPr="008F0ACC">
        <w:rPr>
          <w:rFonts w:ascii="Times New Roman" w:hAnsi="Times New Roman" w:cs="Times New Roman"/>
          <w:sz w:val="24"/>
          <w:szCs w:val="24"/>
          <w:lang w:val="ru-RU" w:eastAsia="ru-RU"/>
        </w:rPr>
        <w:cr/>
      </w:r>
    </w:p>
    <w:p w14:paraId="65868C42" w14:textId="77777777" w:rsidR="00BA1050"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43" w:name="_Toc403692908"/>
      <w:bookmarkStart w:id="344" w:name="_Toc403722170"/>
      <w:bookmarkStart w:id="345" w:name="_Toc403722286"/>
      <w:bookmarkStart w:id="346" w:name="_Toc405414635"/>
      <w:bookmarkStart w:id="347" w:name="_Toc405414773"/>
      <w:bookmarkStart w:id="348" w:name="_Toc405457498"/>
      <w:bookmarkStart w:id="349" w:name="_Toc413098784"/>
      <w:bookmarkStart w:id="350" w:name="_Toc413098938"/>
      <w:r w:rsidRPr="006A1FDC">
        <w:rPr>
          <w:rFonts w:ascii="Times New Roman" w:eastAsia="Times New Roman" w:hAnsi="Times New Roman" w:cs="Times New Roman"/>
          <w:color w:val="auto"/>
          <w:sz w:val="24"/>
          <w:szCs w:val="24"/>
          <w:lang w:val="ru-RU" w:eastAsia="ru-RU"/>
        </w:rPr>
        <w:t>1.3.5. Гидравлические режимы тепловых сетей и пьезометрические графики</w:t>
      </w:r>
      <w:bookmarkEnd w:id="343"/>
      <w:bookmarkEnd w:id="344"/>
      <w:bookmarkEnd w:id="345"/>
      <w:bookmarkEnd w:id="346"/>
      <w:bookmarkEnd w:id="347"/>
      <w:bookmarkEnd w:id="348"/>
      <w:bookmarkEnd w:id="349"/>
      <w:bookmarkEnd w:id="350"/>
    </w:p>
    <w:p w14:paraId="75BFAC8B" w14:textId="77777777" w:rsidR="00BA1050" w:rsidRDefault="00BA1050" w:rsidP="00BA1050">
      <w:pPr>
        <w:rPr>
          <w:lang w:val="ru-RU" w:eastAsia="ru-RU"/>
        </w:rPr>
      </w:pPr>
    </w:p>
    <w:p w14:paraId="554B5844" w14:textId="0023B07C" w:rsidR="00BA1050" w:rsidRDefault="00BA1050" w:rsidP="00AE614F">
      <w:pPr>
        <w:jc w:val="both"/>
        <w:rPr>
          <w:rFonts w:ascii="Times New Roman" w:hAnsi="Times New Roman" w:cs="Times New Roman"/>
          <w:sz w:val="24"/>
          <w:szCs w:val="24"/>
          <w:lang w:val="ru-RU" w:eastAsia="ru-RU"/>
        </w:rPr>
      </w:pPr>
      <w:r>
        <w:rPr>
          <w:lang w:val="ru-RU" w:eastAsia="ru-RU"/>
        </w:rPr>
        <w:tab/>
      </w:r>
      <w:r w:rsidRPr="006A1FDC">
        <w:rPr>
          <w:rFonts w:ascii="Times New Roman" w:hAnsi="Times New Roman" w:cs="Times New Roman"/>
          <w:sz w:val="24"/>
          <w:szCs w:val="24"/>
          <w:lang w:val="ru-RU" w:eastAsia="ru-RU"/>
        </w:rPr>
        <w:t xml:space="preserve">Основные характеристики тепловой сети </w:t>
      </w:r>
      <w:r>
        <w:rPr>
          <w:rFonts w:ascii="Times New Roman" w:hAnsi="Times New Roman" w:cs="Times New Roman"/>
          <w:sz w:val="24"/>
          <w:szCs w:val="24"/>
          <w:lang w:val="ru-RU" w:eastAsia="ru-RU"/>
        </w:rPr>
        <w:t xml:space="preserve">от котельной с. </w:t>
      </w:r>
      <w:r w:rsidR="00AE614F">
        <w:rPr>
          <w:rFonts w:ascii="Times New Roman" w:hAnsi="Times New Roman" w:cs="Times New Roman"/>
          <w:sz w:val="24"/>
          <w:szCs w:val="24"/>
          <w:lang w:val="ru-RU" w:eastAsia="ru-RU"/>
        </w:rPr>
        <w:t>Рыбаловское</w:t>
      </w:r>
      <w:r>
        <w:rPr>
          <w:rFonts w:ascii="Times New Roman" w:hAnsi="Times New Roman" w:cs="Times New Roman"/>
          <w:sz w:val="24"/>
          <w:szCs w:val="24"/>
          <w:lang w:val="ru-RU" w:eastAsia="ru-RU"/>
        </w:rPr>
        <w:t xml:space="preserve"> приведены в таблице 1.8.</w:t>
      </w:r>
    </w:p>
    <w:p w14:paraId="468607A3" w14:textId="77777777" w:rsidR="00BA1050" w:rsidRDefault="00BA1050" w:rsidP="00BA1050">
      <w:pPr>
        <w:rPr>
          <w:rFonts w:ascii="Times New Roman" w:hAnsi="Times New Roman" w:cs="Times New Roman"/>
          <w:sz w:val="24"/>
          <w:szCs w:val="24"/>
          <w:lang w:val="ru-RU" w:eastAsia="ru-RU"/>
        </w:rPr>
      </w:pPr>
    </w:p>
    <w:p w14:paraId="1EDFD760" w14:textId="77777777" w:rsidR="00BA1050" w:rsidRPr="00AE614F" w:rsidRDefault="00BA1050" w:rsidP="00AE614F">
      <w:pPr>
        <w:pStyle w:val="1"/>
        <w:ind w:left="0"/>
        <w:rPr>
          <w:b w:val="0"/>
          <w:sz w:val="24"/>
          <w:lang w:val="ru-RU" w:eastAsia="ru-RU"/>
        </w:rPr>
      </w:pPr>
      <w:bookmarkStart w:id="351" w:name="_Toc403691721"/>
      <w:bookmarkStart w:id="352" w:name="_Toc403692909"/>
      <w:bookmarkStart w:id="353" w:name="_Toc403722171"/>
      <w:bookmarkStart w:id="354" w:name="_Toc403722287"/>
      <w:bookmarkStart w:id="355" w:name="_Toc405414636"/>
      <w:bookmarkStart w:id="356" w:name="_Toc405456858"/>
      <w:bookmarkStart w:id="357" w:name="_Toc413098785"/>
      <w:bookmarkStart w:id="358" w:name="_Toc413098939"/>
      <w:r w:rsidRPr="00AE614F">
        <w:rPr>
          <w:b w:val="0"/>
          <w:sz w:val="24"/>
          <w:lang w:val="ru-RU" w:eastAsia="ru-RU"/>
        </w:rPr>
        <w:t>Таблица 1.8 – Характеристики тепловых сетей</w:t>
      </w:r>
      <w:bookmarkEnd w:id="351"/>
      <w:bookmarkEnd w:id="352"/>
      <w:bookmarkEnd w:id="353"/>
      <w:bookmarkEnd w:id="354"/>
      <w:bookmarkEnd w:id="355"/>
      <w:bookmarkEnd w:id="356"/>
      <w:bookmarkEnd w:id="357"/>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545"/>
        <w:gridCol w:w="1496"/>
        <w:gridCol w:w="1909"/>
        <w:gridCol w:w="1914"/>
        <w:gridCol w:w="1914"/>
      </w:tblGrid>
      <w:tr w:rsidR="00BA1050" w14:paraId="0C9F9744" w14:textId="77777777" w:rsidTr="00802A31">
        <w:trPr>
          <w:tblHeader/>
        </w:trPr>
        <w:tc>
          <w:tcPr>
            <w:tcW w:w="1076" w:type="dxa"/>
            <w:vAlign w:val="center"/>
          </w:tcPr>
          <w:p w14:paraId="0C564B94" w14:textId="77777777" w:rsidR="00BA1050" w:rsidRPr="006A1FDC" w:rsidRDefault="00BA1050" w:rsidP="00BA1050">
            <w:pPr>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Номер участка</w:t>
            </w:r>
          </w:p>
        </w:tc>
        <w:tc>
          <w:tcPr>
            <w:tcW w:w="1545" w:type="dxa"/>
            <w:vAlign w:val="center"/>
          </w:tcPr>
          <w:p w14:paraId="659E2E1A" w14:textId="3F461A63" w:rsidR="00BA1050" w:rsidRPr="006A1FDC" w:rsidRDefault="00BA1050" w:rsidP="00BA1050">
            <w:pPr>
              <w:jc w:val="center"/>
              <w:rPr>
                <w:rFonts w:ascii="Times New Roman" w:hAnsi="Times New Roman" w:cs="Times New Roman"/>
                <w:b/>
                <w:sz w:val="24"/>
                <w:szCs w:val="24"/>
                <w:lang w:val="ru-RU" w:eastAsia="ru-RU"/>
              </w:rPr>
            </w:pPr>
            <w:r w:rsidRPr="006A1FDC">
              <w:rPr>
                <w:rFonts w:ascii="Times New Roman" w:hAnsi="Times New Roman" w:cs="Times New Roman"/>
                <w:b/>
                <w:sz w:val="24"/>
                <w:szCs w:val="24"/>
                <w:lang w:val="ru-RU" w:eastAsia="ru-RU"/>
              </w:rPr>
              <w:t>Условны</w:t>
            </w:r>
            <w:r w:rsidR="00E8303C">
              <w:rPr>
                <w:rFonts w:ascii="Times New Roman" w:hAnsi="Times New Roman" w:cs="Times New Roman"/>
                <w:b/>
                <w:sz w:val="24"/>
                <w:szCs w:val="24"/>
                <w:lang w:val="ru-RU" w:eastAsia="ru-RU"/>
              </w:rPr>
              <w:t>й</w:t>
            </w:r>
            <w:r w:rsidRPr="006A1FDC">
              <w:rPr>
                <w:rFonts w:ascii="Times New Roman" w:hAnsi="Times New Roman" w:cs="Times New Roman"/>
                <w:b/>
                <w:sz w:val="24"/>
                <w:szCs w:val="24"/>
                <w:lang w:val="ru-RU" w:eastAsia="ru-RU"/>
              </w:rPr>
              <w:t xml:space="preserve"> диаметр, мм</w:t>
            </w:r>
          </w:p>
        </w:tc>
        <w:tc>
          <w:tcPr>
            <w:tcW w:w="1496" w:type="dxa"/>
            <w:vAlign w:val="center"/>
          </w:tcPr>
          <w:p w14:paraId="005B8446" w14:textId="77777777" w:rsidR="00BA1050" w:rsidRPr="006A1FDC" w:rsidRDefault="00BA1050" w:rsidP="00BA1050">
            <w:pPr>
              <w:jc w:val="center"/>
              <w:rPr>
                <w:rFonts w:ascii="Times New Roman" w:hAnsi="Times New Roman" w:cs="Times New Roman"/>
                <w:b/>
                <w:sz w:val="24"/>
                <w:szCs w:val="24"/>
                <w:lang w:val="ru-RU" w:eastAsia="ru-RU"/>
              </w:rPr>
            </w:pPr>
            <w:r w:rsidRPr="006A1FDC">
              <w:rPr>
                <w:rFonts w:ascii="Times New Roman" w:hAnsi="Times New Roman" w:cs="Times New Roman"/>
                <w:b/>
                <w:sz w:val="24"/>
                <w:szCs w:val="24"/>
                <w:lang w:val="ru-RU" w:eastAsia="ru-RU"/>
              </w:rPr>
              <w:t>Длина участка, м</w:t>
            </w:r>
          </w:p>
        </w:tc>
        <w:tc>
          <w:tcPr>
            <w:tcW w:w="1909" w:type="dxa"/>
            <w:vAlign w:val="center"/>
          </w:tcPr>
          <w:p w14:paraId="51EE2953" w14:textId="77777777" w:rsidR="00BA1050" w:rsidRPr="006A1FDC" w:rsidRDefault="00BA1050" w:rsidP="00BA1050">
            <w:pPr>
              <w:jc w:val="center"/>
              <w:rPr>
                <w:rFonts w:ascii="Times New Roman" w:hAnsi="Times New Roman" w:cs="Times New Roman"/>
                <w:b/>
                <w:sz w:val="24"/>
                <w:szCs w:val="24"/>
                <w:lang w:val="ru-RU" w:eastAsia="ru-RU"/>
              </w:rPr>
            </w:pPr>
            <w:r w:rsidRPr="006A1FDC">
              <w:rPr>
                <w:rFonts w:ascii="Times New Roman" w:hAnsi="Times New Roman" w:cs="Times New Roman"/>
                <w:b/>
                <w:sz w:val="24"/>
                <w:szCs w:val="24"/>
                <w:lang w:val="ru-RU" w:eastAsia="ru-RU"/>
              </w:rPr>
              <w:t>Сумма коэф. местных сопротивлений</w:t>
            </w:r>
          </w:p>
        </w:tc>
        <w:tc>
          <w:tcPr>
            <w:tcW w:w="1914" w:type="dxa"/>
            <w:vAlign w:val="center"/>
          </w:tcPr>
          <w:p w14:paraId="38B44253" w14:textId="77777777" w:rsidR="00BA1050" w:rsidRPr="006A1FDC" w:rsidRDefault="00BA1050" w:rsidP="00BA1050">
            <w:pPr>
              <w:jc w:val="center"/>
              <w:rPr>
                <w:rFonts w:ascii="Times New Roman" w:hAnsi="Times New Roman" w:cs="Times New Roman"/>
                <w:b/>
                <w:sz w:val="24"/>
                <w:szCs w:val="24"/>
                <w:lang w:val="ru-RU" w:eastAsia="ru-RU"/>
              </w:rPr>
            </w:pPr>
            <w:r w:rsidRPr="006A1FDC">
              <w:rPr>
                <w:rFonts w:ascii="Times New Roman" w:hAnsi="Times New Roman" w:cs="Times New Roman"/>
                <w:b/>
                <w:sz w:val="24"/>
                <w:szCs w:val="24"/>
                <w:lang w:val="ru-RU" w:eastAsia="ru-RU"/>
              </w:rPr>
              <w:t>Расход теплоносителя, т/ч</w:t>
            </w:r>
          </w:p>
        </w:tc>
        <w:tc>
          <w:tcPr>
            <w:tcW w:w="1914" w:type="dxa"/>
            <w:vAlign w:val="center"/>
          </w:tcPr>
          <w:p w14:paraId="766144F6" w14:textId="77777777" w:rsidR="00BA1050" w:rsidRPr="006A1FDC" w:rsidRDefault="00BA1050" w:rsidP="00BA1050">
            <w:pPr>
              <w:jc w:val="center"/>
              <w:rPr>
                <w:rFonts w:ascii="Times New Roman" w:hAnsi="Times New Roman" w:cs="Times New Roman"/>
                <w:b/>
                <w:sz w:val="24"/>
                <w:szCs w:val="24"/>
                <w:lang w:val="ru-RU" w:eastAsia="ru-RU"/>
              </w:rPr>
            </w:pPr>
            <w:r w:rsidRPr="006A1FDC">
              <w:rPr>
                <w:rFonts w:ascii="Times New Roman" w:hAnsi="Times New Roman" w:cs="Times New Roman"/>
                <w:b/>
                <w:sz w:val="24"/>
                <w:szCs w:val="24"/>
                <w:lang w:val="ru-RU" w:eastAsia="ru-RU"/>
              </w:rPr>
              <w:t>Скорость теплоносителя, м/с</w:t>
            </w:r>
          </w:p>
        </w:tc>
      </w:tr>
      <w:tr w:rsidR="00802A31" w14:paraId="0FAF42B2" w14:textId="77777777" w:rsidTr="00802A31">
        <w:tc>
          <w:tcPr>
            <w:tcW w:w="1076" w:type="dxa"/>
            <w:vAlign w:val="bottom"/>
          </w:tcPr>
          <w:p w14:paraId="617AD5F5" w14:textId="579E61F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w:t>
            </w:r>
          </w:p>
        </w:tc>
        <w:tc>
          <w:tcPr>
            <w:tcW w:w="1545" w:type="dxa"/>
            <w:vAlign w:val="bottom"/>
          </w:tcPr>
          <w:p w14:paraId="406EF211" w14:textId="51D1AF6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496" w:type="dxa"/>
            <w:vAlign w:val="bottom"/>
          </w:tcPr>
          <w:p w14:paraId="7B495CC0" w14:textId="7443168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48782524" w14:textId="3DD523F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435A56D" w14:textId="0AE1399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117,425</w:t>
            </w:r>
          </w:p>
        </w:tc>
        <w:tc>
          <w:tcPr>
            <w:tcW w:w="1914" w:type="dxa"/>
            <w:vAlign w:val="bottom"/>
          </w:tcPr>
          <w:p w14:paraId="59182E26" w14:textId="7D97A6A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1,087</w:t>
            </w:r>
          </w:p>
        </w:tc>
      </w:tr>
      <w:tr w:rsidR="00802A31" w14:paraId="12EDEFDE" w14:textId="77777777" w:rsidTr="00802A31">
        <w:tc>
          <w:tcPr>
            <w:tcW w:w="1076" w:type="dxa"/>
            <w:vAlign w:val="bottom"/>
          </w:tcPr>
          <w:p w14:paraId="519E66CD" w14:textId="0D2D339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w:t>
            </w:r>
          </w:p>
        </w:tc>
        <w:tc>
          <w:tcPr>
            <w:tcW w:w="1545" w:type="dxa"/>
            <w:vAlign w:val="bottom"/>
          </w:tcPr>
          <w:p w14:paraId="44DAB2E5" w14:textId="4CC4FD0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150DCEAA" w14:textId="3C2C05A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DBE1092" w14:textId="34D126F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F8E8F74" w14:textId="7D6AF10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0,320</w:t>
            </w:r>
          </w:p>
        </w:tc>
        <w:tc>
          <w:tcPr>
            <w:tcW w:w="1914" w:type="dxa"/>
            <w:vAlign w:val="bottom"/>
          </w:tcPr>
          <w:p w14:paraId="6B220385" w14:textId="3DE1DA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0,129</w:t>
            </w:r>
          </w:p>
        </w:tc>
      </w:tr>
      <w:tr w:rsidR="00802A31" w14:paraId="2421F5DA" w14:textId="77777777" w:rsidTr="00802A31">
        <w:tc>
          <w:tcPr>
            <w:tcW w:w="1076" w:type="dxa"/>
            <w:vAlign w:val="bottom"/>
          </w:tcPr>
          <w:p w14:paraId="4D17D683" w14:textId="00F4483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w:t>
            </w:r>
          </w:p>
        </w:tc>
        <w:tc>
          <w:tcPr>
            <w:tcW w:w="1545" w:type="dxa"/>
            <w:vAlign w:val="bottom"/>
          </w:tcPr>
          <w:p w14:paraId="268D48A4" w14:textId="7FE0D6A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15288862" w14:textId="6F9733A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F04D20C" w14:textId="56D013E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6FAE3EA" w14:textId="0AAE7D7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3,240</w:t>
            </w:r>
          </w:p>
        </w:tc>
        <w:tc>
          <w:tcPr>
            <w:tcW w:w="1914" w:type="dxa"/>
            <w:vAlign w:val="bottom"/>
          </w:tcPr>
          <w:p w14:paraId="62063B68" w14:textId="1C86FA3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1,306</w:t>
            </w:r>
          </w:p>
        </w:tc>
      </w:tr>
      <w:tr w:rsidR="00802A31" w14:paraId="64C4F1E8" w14:textId="77777777" w:rsidTr="00802A31">
        <w:tc>
          <w:tcPr>
            <w:tcW w:w="1076" w:type="dxa"/>
            <w:vAlign w:val="bottom"/>
          </w:tcPr>
          <w:p w14:paraId="45E16358" w14:textId="47F9B21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w:t>
            </w:r>
          </w:p>
        </w:tc>
        <w:tc>
          <w:tcPr>
            <w:tcW w:w="1545" w:type="dxa"/>
            <w:vAlign w:val="bottom"/>
          </w:tcPr>
          <w:p w14:paraId="72ACF4D1" w14:textId="16A5AB6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40</w:t>
            </w:r>
          </w:p>
        </w:tc>
        <w:tc>
          <w:tcPr>
            <w:tcW w:w="1496" w:type="dxa"/>
            <w:vAlign w:val="bottom"/>
          </w:tcPr>
          <w:p w14:paraId="7038EB90" w14:textId="6CAD02C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52B1D40B" w14:textId="0798D7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0B209705" w14:textId="630F9D2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2,960</w:t>
            </w:r>
          </w:p>
        </w:tc>
        <w:tc>
          <w:tcPr>
            <w:tcW w:w="1914" w:type="dxa"/>
            <w:vAlign w:val="bottom"/>
          </w:tcPr>
          <w:p w14:paraId="7C4E594E" w14:textId="013B15C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1,193</w:t>
            </w:r>
          </w:p>
        </w:tc>
      </w:tr>
      <w:tr w:rsidR="00802A31" w14:paraId="72D8FE06" w14:textId="77777777" w:rsidTr="00802A31">
        <w:tc>
          <w:tcPr>
            <w:tcW w:w="1076" w:type="dxa"/>
            <w:vAlign w:val="bottom"/>
          </w:tcPr>
          <w:p w14:paraId="728132C3" w14:textId="00FBB92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w:t>
            </w:r>
          </w:p>
        </w:tc>
        <w:tc>
          <w:tcPr>
            <w:tcW w:w="1545" w:type="dxa"/>
            <w:vAlign w:val="bottom"/>
          </w:tcPr>
          <w:p w14:paraId="618548BE" w14:textId="44516CC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51447C10" w14:textId="02C612B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B583FE3" w14:textId="0D8ED9C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397CBA6" w14:textId="690E104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2,720</w:t>
            </w:r>
          </w:p>
        </w:tc>
        <w:tc>
          <w:tcPr>
            <w:tcW w:w="1914" w:type="dxa"/>
            <w:vAlign w:val="bottom"/>
          </w:tcPr>
          <w:p w14:paraId="416C4D29" w14:textId="52BE894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1,096</w:t>
            </w:r>
          </w:p>
        </w:tc>
      </w:tr>
      <w:tr w:rsidR="00802A31" w14:paraId="6620C741" w14:textId="77777777" w:rsidTr="00802A31">
        <w:tc>
          <w:tcPr>
            <w:tcW w:w="1076" w:type="dxa"/>
            <w:vAlign w:val="bottom"/>
          </w:tcPr>
          <w:p w14:paraId="09962E1C" w14:textId="66D726A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w:t>
            </w:r>
          </w:p>
        </w:tc>
        <w:tc>
          <w:tcPr>
            <w:tcW w:w="1545" w:type="dxa"/>
            <w:vAlign w:val="bottom"/>
          </w:tcPr>
          <w:p w14:paraId="61739A72" w14:textId="03C9A25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2AF9030C" w14:textId="6965E0F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2DF6B1F6" w14:textId="3C468B0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6C15F298" w14:textId="5B94605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1,240</w:t>
            </w:r>
          </w:p>
        </w:tc>
        <w:tc>
          <w:tcPr>
            <w:tcW w:w="1914" w:type="dxa"/>
            <w:vAlign w:val="bottom"/>
          </w:tcPr>
          <w:p w14:paraId="2108B552" w14:textId="72A4F51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0,500</w:t>
            </w:r>
          </w:p>
        </w:tc>
      </w:tr>
      <w:tr w:rsidR="00802A31" w14:paraId="78F63DCB" w14:textId="77777777" w:rsidTr="00802A31">
        <w:tc>
          <w:tcPr>
            <w:tcW w:w="1076" w:type="dxa"/>
            <w:vAlign w:val="bottom"/>
          </w:tcPr>
          <w:p w14:paraId="1288F8DC" w14:textId="054BD7D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w:t>
            </w:r>
          </w:p>
        </w:tc>
        <w:tc>
          <w:tcPr>
            <w:tcW w:w="1545" w:type="dxa"/>
            <w:vAlign w:val="bottom"/>
          </w:tcPr>
          <w:p w14:paraId="2BBFC725" w14:textId="047429C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7747AB42" w14:textId="7773A1D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1381F47F" w14:textId="79515C0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B8D66CD" w14:textId="663FF76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1,480</w:t>
            </w:r>
          </w:p>
        </w:tc>
        <w:tc>
          <w:tcPr>
            <w:tcW w:w="1914" w:type="dxa"/>
            <w:vAlign w:val="bottom"/>
          </w:tcPr>
          <w:p w14:paraId="7AADCF4A" w14:textId="3D5B03D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0,597</w:t>
            </w:r>
          </w:p>
        </w:tc>
      </w:tr>
      <w:tr w:rsidR="00802A31" w14:paraId="057146E3" w14:textId="77777777" w:rsidTr="00802A31">
        <w:tc>
          <w:tcPr>
            <w:tcW w:w="1076" w:type="dxa"/>
            <w:vAlign w:val="bottom"/>
          </w:tcPr>
          <w:p w14:paraId="19AD94F3" w14:textId="481B734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w:t>
            </w:r>
          </w:p>
        </w:tc>
        <w:tc>
          <w:tcPr>
            <w:tcW w:w="1545" w:type="dxa"/>
            <w:vAlign w:val="bottom"/>
          </w:tcPr>
          <w:p w14:paraId="33380006" w14:textId="2A149A2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0665C68B" w14:textId="736BD84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097E663E" w14:textId="4145088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124FE49" w14:textId="3F037E3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0,240</w:t>
            </w:r>
          </w:p>
        </w:tc>
        <w:tc>
          <w:tcPr>
            <w:tcW w:w="1914" w:type="dxa"/>
            <w:vAlign w:val="bottom"/>
          </w:tcPr>
          <w:p w14:paraId="133C2557" w14:textId="67AF277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0,097</w:t>
            </w:r>
          </w:p>
        </w:tc>
      </w:tr>
      <w:tr w:rsidR="00802A31" w14:paraId="2E38E58C" w14:textId="77777777" w:rsidTr="00802A31">
        <w:tc>
          <w:tcPr>
            <w:tcW w:w="1076" w:type="dxa"/>
            <w:vAlign w:val="bottom"/>
          </w:tcPr>
          <w:p w14:paraId="65B9227E" w14:textId="31D4A48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w:t>
            </w:r>
          </w:p>
        </w:tc>
        <w:tc>
          <w:tcPr>
            <w:tcW w:w="1545" w:type="dxa"/>
            <w:vAlign w:val="bottom"/>
          </w:tcPr>
          <w:p w14:paraId="0A6D262D" w14:textId="0B545E5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185E3D21" w14:textId="3EB47EA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25BD7FA" w14:textId="1065310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8798C7A" w14:textId="040ED71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0,280</w:t>
            </w:r>
          </w:p>
        </w:tc>
        <w:tc>
          <w:tcPr>
            <w:tcW w:w="1914" w:type="dxa"/>
            <w:vAlign w:val="bottom"/>
          </w:tcPr>
          <w:p w14:paraId="7A0F0B7E" w14:textId="4589202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0,113</w:t>
            </w:r>
          </w:p>
        </w:tc>
      </w:tr>
      <w:tr w:rsidR="00802A31" w14:paraId="1BC3FC3A" w14:textId="77777777" w:rsidTr="00802A31">
        <w:tc>
          <w:tcPr>
            <w:tcW w:w="1076" w:type="dxa"/>
            <w:vAlign w:val="bottom"/>
          </w:tcPr>
          <w:p w14:paraId="57CB009A" w14:textId="42C72E8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10</w:t>
            </w:r>
          </w:p>
        </w:tc>
        <w:tc>
          <w:tcPr>
            <w:tcW w:w="1545" w:type="dxa"/>
            <w:vAlign w:val="bottom"/>
          </w:tcPr>
          <w:p w14:paraId="21E2FE7F" w14:textId="2D6AE1D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50</w:t>
            </w:r>
          </w:p>
        </w:tc>
        <w:tc>
          <w:tcPr>
            <w:tcW w:w="1496" w:type="dxa"/>
            <w:vAlign w:val="bottom"/>
          </w:tcPr>
          <w:p w14:paraId="1C4A0CDB" w14:textId="78660E6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5FDBE24E" w14:textId="1516E1C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185C5BF" w14:textId="485F04B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113,864</w:t>
            </w:r>
          </w:p>
        </w:tc>
        <w:tc>
          <w:tcPr>
            <w:tcW w:w="1914" w:type="dxa"/>
            <w:vAlign w:val="bottom"/>
          </w:tcPr>
          <w:p w14:paraId="53FFEA15" w14:textId="38A4171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1,054</w:t>
            </w:r>
          </w:p>
        </w:tc>
      </w:tr>
      <w:tr w:rsidR="00802A31" w14:paraId="79758C86" w14:textId="77777777" w:rsidTr="00802A31">
        <w:tc>
          <w:tcPr>
            <w:tcW w:w="1076" w:type="dxa"/>
            <w:vAlign w:val="bottom"/>
          </w:tcPr>
          <w:p w14:paraId="48AFF351" w14:textId="2C39552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11</w:t>
            </w:r>
          </w:p>
        </w:tc>
        <w:tc>
          <w:tcPr>
            <w:tcW w:w="1545" w:type="dxa"/>
            <w:vAlign w:val="bottom"/>
          </w:tcPr>
          <w:p w14:paraId="211657C0" w14:textId="7E4277F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270</w:t>
            </w:r>
          </w:p>
        </w:tc>
        <w:tc>
          <w:tcPr>
            <w:tcW w:w="1496" w:type="dxa"/>
            <w:vAlign w:val="bottom"/>
          </w:tcPr>
          <w:p w14:paraId="713114BF" w14:textId="5700A7E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02F5E5D7" w14:textId="29DFD83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E7F25B9" w14:textId="0043EAF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98,224</w:t>
            </w:r>
          </w:p>
        </w:tc>
        <w:tc>
          <w:tcPr>
            <w:tcW w:w="1914" w:type="dxa"/>
            <w:vAlign w:val="bottom"/>
          </w:tcPr>
          <w:p w14:paraId="5ED70206" w14:textId="0A15D44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0,909</w:t>
            </w:r>
          </w:p>
        </w:tc>
      </w:tr>
      <w:tr w:rsidR="00802A31" w14:paraId="03873FA0" w14:textId="77777777" w:rsidTr="00802A31">
        <w:tc>
          <w:tcPr>
            <w:tcW w:w="1076" w:type="dxa"/>
            <w:vAlign w:val="bottom"/>
          </w:tcPr>
          <w:p w14:paraId="2D9CE38C" w14:textId="16C79CB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12</w:t>
            </w:r>
          </w:p>
        </w:tc>
        <w:tc>
          <w:tcPr>
            <w:tcW w:w="1545" w:type="dxa"/>
            <w:vAlign w:val="bottom"/>
          </w:tcPr>
          <w:p w14:paraId="76D236DE" w14:textId="4F352D4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200</w:t>
            </w:r>
          </w:p>
        </w:tc>
        <w:tc>
          <w:tcPr>
            <w:tcW w:w="1496" w:type="dxa"/>
            <w:vAlign w:val="bottom"/>
          </w:tcPr>
          <w:p w14:paraId="798FC7A6" w14:textId="461765D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1BEB25D1" w14:textId="0B76C92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w:t>
            </w:r>
          </w:p>
        </w:tc>
        <w:tc>
          <w:tcPr>
            <w:tcW w:w="1914" w:type="dxa"/>
            <w:vAlign w:val="bottom"/>
          </w:tcPr>
          <w:p w14:paraId="271675CE" w14:textId="489AF34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1,409</w:t>
            </w:r>
          </w:p>
        </w:tc>
        <w:tc>
          <w:tcPr>
            <w:tcW w:w="1914" w:type="dxa"/>
            <w:vAlign w:val="bottom"/>
          </w:tcPr>
          <w:p w14:paraId="23B22020" w14:textId="027D46E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0,023</w:t>
            </w:r>
          </w:p>
        </w:tc>
      </w:tr>
      <w:tr w:rsidR="00802A31" w14:paraId="54D5A067" w14:textId="77777777" w:rsidTr="00802A31">
        <w:tc>
          <w:tcPr>
            <w:tcW w:w="1076" w:type="dxa"/>
            <w:vAlign w:val="bottom"/>
          </w:tcPr>
          <w:p w14:paraId="76A081FD" w14:textId="405EF4A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13</w:t>
            </w:r>
          </w:p>
        </w:tc>
        <w:tc>
          <w:tcPr>
            <w:tcW w:w="1545" w:type="dxa"/>
            <w:vAlign w:val="bottom"/>
          </w:tcPr>
          <w:p w14:paraId="06A7AED7" w14:textId="0AA9FF6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69EB1F2E" w14:textId="36B7212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C1826F0" w14:textId="670F3A0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459AAF5C" w14:textId="7B74D9C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5A464518" w14:textId="1B155AE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44202888" w14:textId="77777777" w:rsidTr="00802A31">
        <w:tc>
          <w:tcPr>
            <w:tcW w:w="1076" w:type="dxa"/>
            <w:vAlign w:val="bottom"/>
          </w:tcPr>
          <w:p w14:paraId="227784D5" w14:textId="589516F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14</w:t>
            </w:r>
          </w:p>
        </w:tc>
        <w:tc>
          <w:tcPr>
            <w:tcW w:w="1545" w:type="dxa"/>
            <w:vAlign w:val="bottom"/>
          </w:tcPr>
          <w:p w14:paraId="5E2FAB0E" w14:textId="2A7EB04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65C22375" w14:textId="593C691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63D72481" w14:textId="4E31F11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FA0635F" w14:textId="4CD41C8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57110CAD" w14:textId="1D4DA4C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48A6A640" w14:textId="77777777" w:rsidTr="00802A31">
        <w:tc>
          <w:tcPr>
            <w:tcW w:w="1076" w:type="dxa"/>
            <w:vAlign w:val="bottom"/>
          </w:tcPr>
          <w:p w14:paraId="20BFC186" w14:textId="515BCD1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15</w:t>
            </w:r>
          </w:p>
        </w:tc>
        <w:tc>
          <w:tcPr>
            <w:tcW w:w="1545" w:type="dxa"/>
            <w:vAlign w:val="bottom"/>
          </w:tcPr>
          <w:p w14:paraId="776FFC88" w14:textId="7D99133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22</w:t>
            </w:r>
          </w:p>
        </w:tc>
        <w:tc>
          <w:tcPr>
            <w:tcW w:w="1496" w:type="dxa"/>
            <w:vAlign w:val="bottom"/>
          </w:tcPr>
          <w:p w14:paraId="1E37D8DB" w14:textId="7482053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5F870F51" w14:textId="6CFBC5D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5B637462" w14:textId="00577AE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0,680</w:t>
            </w:r>
          </w:p>
        </w:tc>
        <w:tc>
          <w:tcPr>
            <w:tcW w:w="1914" w:type="dxa"/>
            <w:vAlign w:val="bottom"/>
          </w:tcPr>
          <w:p w14:paraId="1174CB44" w14:textId="46B7CBC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0,274</w:t>
            </w:r>
          </w:p>
        </w:tc>
      </w:tr>
      <w:tr w:rsidR="00802A31" w14:paraId="36797407" w14:textId="77777777" w:rsidTr="00802A31">
        <w:tc>
          <w:tcPr>
            <w:tcW w:w="1076" w:type="dxa"/>
            <w:vAlign w:val="bottom"/>
          </w:tcPr>
          <w:p w14:paraId="3C44C815" w14:textId="050E500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16</w:t>
            </w:r>
          </w:p>
        </w:tc>
        <w:tc>
          <w:tcPr>
            <w:tcW w:w="1545" w:type="dxa"/>
            <w:vAlign w:val="bottom"/>
          </w:tcPr>
          <w:p w14:paraId="35BC9782" w14:textId="3B0F9EB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1F0D33D0" w14:textId="6149D80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58898761" w14:textId="11E0CC6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F1B85C2" w14:textId="3711CB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96,795</w:t>
            </w:r>
          </w:p>
        </w:tc>
        <w:tc>
          <w:tcPr>
            <w:tcW w:w="1914" w:type="dxa"/>
            <w:vAlign w:val="bottom"/>
          </w:tcPr>
          <w:p w14:paraId="4DE71E12" w14:textId="141238F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0,896</w:t>
            </w:r>
          </w:p>
        </w:tc>
      </w:tr>
      <w:tr w:rsidR="00802A31" w14:paraId="02F88240" w14:textId="77777777" w:rsidTr="00802A31">
        <w:tc>
          <w:tcPr>
            <w:tcW w:w="1076" w:type="dxa"/>
            <w:vAlign w:val="bottom"/>
          </w:tcPr>
          <w:p w14:paraId="6C650210" w14:textId="56296AC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17</w:t>
            </w:r>
          </w:p>
        </w:tc>
        <w:tc>
          <w:tcPr>
            <w:tcW w:w="1545" w:type="dxa"/>
            <w:vAlign w:val="bottom"/>
          </w:tcPr>
          <w:p w14:paraId="7A0D11A0" w14:textId="68F1922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55</w:t>
            </w:r>
          </w:p>
        </w:tc>
        <w:tc>
          <w:tcPr>
            <w:tcW w:w="1496" w:type="dxa"/>
            <w:vAlign w:val="bottom"/>
          </w:tcPr>
          <w:p w14:paraId="626A2407" w14:textId="1680EDE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1CF518F5" w14:textId="780F41D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1CB1E83" w14:textId="40BF7FB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6,241</w:t>
            </w:r>
          </w:p>
        </w:tc>
        <w:tc>
          <w:tcPr>
            <w:tcW w:w="1914" w:type="dxa"/>
            <w:vAlign w:val="bottom"/>
          </w:tcPr>
          <w:p w14:paraId="685E4135" w14:textId="1A2005C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0,425</w:t>
            </w:r>
          </w:p>
        </w:tc>
      </w:tr>
      <w:tr w:rsidR="00802A31" w14:paraId="0593933E" w14:textId="77777777" w:rsidTr="00802A31">
        <w:tc>
          <w:tcPr>
            <w:tcW w:w="1076" w:type="dxa"/>
            <w:vAlign w:val="bottom"/>
          </w:tcPr>
          <w:p w14:paraId="12A97C43" w14:textId="02F9816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18</w:t>
            </w:r>
          </w:p>
        </w:tc>
        <w:tc>
          <w:tcPr>
            <w:tcW w:w="1545" w:type="dxa"/>
            <w:vAlign w:val="bottom"/>
          </w:tcPr>
          <w:p w14:paraId="0B10D3DD" w14:textId="6B33D44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1F9C6E46" w14:textId="3E631FA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4F3F349E" w14:textId="7C5DE9E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6D26C49" w14:textId="0D929B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90,554</w:t>
            </w:r>
          </w:p>
        </w:tc>
        <w:tc>
          <w:tcPr>
            <w:tcW w:w="1914" w:type="dxa"/>
            <w:vAlign w:val="bottom"/>
          </w:tcPr>
          <w:p w14:paraId="11911306" w14:textId="598A063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0,838</w:t>
            </w:r>
          </w:p>
        </w:tc>
      </w:tr>
      <w:tr w:rsidR="00802A31" w14:paraId="46ED181E" w14:textId="77777777" w:rsidTr="00802A31">
        <w:tc>
          <w:tcPr>
            <w:tcW w:w="1076" w:type="dxa"/>
            <w:vAlign w:val="bottom"/>
          </w:tcPr>
          <w:p w14:paraId="09845EA2" w14:textId="6A322A6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19</w:t>
            </w:r>
          </w:p>
        </w:tc>
        <w:tc>
          <w:tcPr>
            <w:tcW w:w="1545" w:type="dxa"/>
            <w:vAlign w:val="bottom"/>
          </w:tcPr>
          <w:p w14:paraId="362F2DAA" w14:textId="7BC11EC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w:t>
            </w:r>
          </w:p>
        </w:tc>
        <w:tc>
          <w:tcPr>
            <w:tcW w:w="1496" w:type="dxa"/>
            <w:vAlign w:val="bottom"/>
          </w:tcPr>
          <w:p w14:paraId="4AF7B12B" w14:textId="3AC5C5F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1B54935E" w14:textId="39E385F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6A64156" w14:textId="4C5E43F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4,800</w:t>
            </w:r>
          </w:p>
        </w:tc>
        <w:tc>
          <w:tcPr>
            <w:tcW w:w="1914" w:type="dxa"/>
            <w:vAlign w:val="bottom"/>
          </w:tcPr>
          <w:p w14:paraId="03253EF6" w14:textId="1F1D804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0,756</w:t>
            </w:r>
          </w:p>
        </w:tc>
      </w:tr>
      <w:tr w:rsidR="00802A31" w14:paraId="281C6D19" w14:textId="77777777" w:rsidTr="00802A31">
        <w:tc>
          <w:tcPr>
            <w:tcW w:w="1076" w:type="dxa"/>
            <w:vAlign w:val="bottom"/>
          </w:tcPr>
          <w:p w14:paraId="10C30BF3" w14:textId="5858A44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20</w:t>
            </w:r>
          </w:p>
        </w:tc>
        <w:tc>
          <w:tcPr>
            <w:tcW w:w="1545" w:type="dxa"/>
            <w:vAlign w:val="bottom"/>
          </w:tcPr>
          <w:p w14:paraId="25AE139D" w14:textId="5047F49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22333991" w14:textId="737EFB4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223426C0" w14:textId="6896DAA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45BF5AA2" w14:textId="5762B2D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85,752</w:t>
            </w:r>
          </w:p>
        </w:tc>
        <w:tc>
          <w:tcPr>
            <w:tcW w:w="1914" w:type="dxa"/>
            <w:vAlign w:val="bottom"/>
          </w:tcPr>
          <w:p w14:paraId="5904CC3F" w14:textId="49CE761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0,793</w:t>
            </w:r>
          </w:p>
        </w:tc>
      </w:tr>
      <w:tr w:rsidR="00802A31" w14:paraId="7B2C6B46" w14:textId="77777777" w:rsidTr="00802A31">
        <w:tc>
          <w:tcPr>
            <w:tcW w:w="1076" w:type="dxa"/>
            <w:vAlign w:val="bottom"/>
          </w:tcPr>
          <w:p w14:paraId="6592143F" w14:textId="1365108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21</w:t>
            </w:r>
          </w:p>
        </w:tc>
        <w:tc>
          <w:tcPr>
            <w:tcW w:w="1545" w:type="dxa"/>
            <w:vAlign w:val="bottom"/>
          </w:tcPr>
          <w:p w14:paraId="301FAF9F" w14:textId="6979C18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4AA12E78" w14:textId="7F016A6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248084EA" w14:textId="7E4EF98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177DE3F" w14:textId="00731CC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2,040</w:t>
            </w:r>
          </w:p>
        </w:tc>
        <w:tc>
          <w:tcPr>
            <w:tcW w:w="1914" w:type="dxa"/>
            <w:vAlign w:val="bottom"/>
          </w:tcPr>
          <w:p w14:paraId="1E95FD8A" w14:textId="10950B7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0,321</w:t>
            </w:r>
          </w:p>
        </w:tc>
      </w:tr>
      <w:tr w:rsidR="00802A31" w14:paraId="57B84FDC" w14:textId="77777777" w:rsidTr="00802A31">
        <w:tc>
          <w:tcPr>
            <w:tcW w:w="1076" w:type="dxa"/>
            <w:vAlign w:val="bottom"/>
          </w:tcPr>
          <w:p w14:paraId="721C5BF4" w14:textId="2DC36E2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22</w:t>
            </w:r>
          </w:p>
        </w:tc>
        <w:tc>
          <w:tcPr>
            <w:tcW w:w="1545" w:type="dxa"/>
            <w:vAlign w:val="bottom"/>
          </w:tcPr>
          <w:p w14:paraId="4500A5D6" w14:textId="745C950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80</w:t>
            </w:r>
          </w:p>
        </w:tc>
        <w:tc>
          <w:tcPr>
            <w:tcW w:w="1496" w:type="dxa"/>
            <w:vAlign w:val="bottom"/>
          </w:tcPr>
          <w:p w14:paraId="44E6E8DF" w14:textId="1ECE786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69807C97" w14:textId="36C8A1F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13894EF" w14:textId="5B24974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83,710</w:t>
            </w:r>
          </w:p>
        </w:tc>
        <w:tc>
          <w:tcPr>
            <w:tcW w:w="1914" w:type="dxa"/>
            <w:vAlign w:val="bottom"/>
          </w:tcPr>
          <w:p w14:paraId="72B653C3" w14:textId="40E606D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0,775</w:t>
            </w:r>
          </w:p>
        </w:tc>
      </w:tr>
      <w:tr w:rsidR="00802A31" w14:paraId="6A89E3DB" w14:textId="77777777" w:rsidTr="00802A31">
        <w:tc>
          <w:tcPr>
            <w:tcW w:w="1076" w:type="dxa"/>
            <w:vAlign w:val="bottom"/>
          </w:tcPr>
          <w:p w14:paraId="54DC7F37" w14:textId="0AB2AA4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23</w:t>
            </w:r>
          </w:p>
        </w:tc>
        <w:tc>
          <w:tcPr>
            <w:tcW w:w="1545" w:type="dxa"/>
            <w:vAlign w:val="bottom"/>
          </w:tcPr>
          <w:p w14:paraId="2A094815" w14:textId="71ECC95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411F2512" w14:textId="23F455D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62DDFC67" w14:textId="49FA516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928E597" w14:textId="25CC381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1,080</w:t>
            </w:r>
          </w:p>
        </w:tc>
        <w:tc>
          <w:tcPr>
            <w:tcW w:w="1914" w:type="dxa"/>
            <w:vAlign w:val="bottom"/>
          </w:tcPr>
          <w:p w14:paraId="30FCBA75" w14:textId="53A200F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0,170</w:t>
            </w:r>
          </w:p>
        </w:tc>
      </w:tr>
      <w:tr w:rsidR="00802A31" w14:paraId="6C2FC58B" w14:textId="77777777" w:rsidTr="00802A31">
        <w:tc>
          <w:tcPr>
            <w:tcW w:w="1076" w:type="dxa"/>
            <w:vAlign w:val="bottom"/>
          </w:tcPr>
          <w:p w14:paraId="46F74218" w14:textId="643DD64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24</w:t>
            </w:r>
          </w:p>
        </w:tc>
        <w:tc>
          <w:tcPr>
            <w:tcW w:w="1545" w:type="dxa"/>
            <w:vAlign w:val="bottom"/>
          </w:tcPr>
          <w:p w14:paraId="16AF5E06" w14:textId="6F8CCC5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23</w:t>
            </w:r>
          </w:p>
        </w:tc>
        <w:tc>
          <w:tcPr>
            <w:tcW w:w="1496" w:type="dxa"/>
            <w:vAlign w:val="bottom"/>
          </w:tcPr>
          <w:p w14:paraId="60B6D4B5" w14:textId="07877C1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610B1D5C" w14:textId="2312B47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2724B0F" w14:textId="2691941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82,624</w:t>
            </w:r>
          </w:p>
        </w:tc>
        <w:tc>
          <w:tcPr>
            <w:tcW w:w="1914" w:type="dxa"/>
            <w:vAlign w:val="bottom"/>
          </w:tcPr>
          <w:p w14:paraId="75B642DB" w14:textId="090BAB7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0,765</w:t>
            </w:r>
          </w:p>
        </w:tc>
      </w:tr>
      <w:tr w:rsidR="00802A31" w14:paraId="00B31E6B" w14:textId="77777777" w:rsidTr="00802A31">
        <w:tc>
          <w:tcPr>
            <w:tcW w:w="1076" w:type="dxa"/>
            <w:vAlign w:val="bottom"/>
          </w:tcPr>
          <w:p w14:paraId="7FBA4B52" w14:textId="0EB0F40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25</w:t>
            </w:r>
          </w:p>
        </w:tc>
        <w:tc>
          <w:tcPr>
            <w:tcW w:w="1545" w:type="dxa"/>
            <w:vAlign w:val="bottom"/>
          </w:tcPr>
          <w:p w14:paraId="28E8834C" w14:textId="73B08CF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160</w:t>
            </w:r>
          </w:p>
        </w:tc>
        <w:tc>
          <w:tcPr>
            <w:tcW w:w="1496" w:type="dxa"/>
            <w:vAlign w:val="bottom"/>
          </w:tcPr>
          <w:p w14:paraId="7B01D3D8" w14:textId="571BECC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1029127D" w14:textId="1FA2FCD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2B6F332" w14:textId="39EC05B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82,622</w:t>
            </w:r>
          </w:p>
        </w:tc>
        <w:tc>
          <w:tcPr>
            <w:tcW w:w="1914" w:type="dxa"/>
            <w:vAlign w:val="bottom"/>
          </w:tcPr>
          <w:p w14:paraId="0F9C77F8" w14:textId="1FBCF23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0,764</w:t>
            </w:r>
          </w:p>
        </w:tc>
      </w:tr>
      <w:tr w:rsidR="00802A31" w14:paraId="3A5F5594" w14:textId="77777777" w:rsidTr="00802A31">
        <w:tc>
          <w:tcPr>
            <w:tcW w:w="1076" w:type="dxa"/>
            <w:vAlign w:val="bottom"/>
          </w:tcPr>
          <w:p w14:paraId="72A2A09F" w14:textId="4E59062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26</w:t>
            </w:r>
          </w:p>
        </w:tc>
        <w:tc>
          <w:tcPr>
            <w:tcW w:w="1545" w:type="dxa"/>
            <w:vAlign w:val="bottom"/>
          </w:tcPr>
          <w:p w14:paraId="63F8E4FA" w14:textId="6557E94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w:t>
            </w:r>
          </w:p>
        </w:tc>
        <w:tc>
          <w:tcPr>
            <w:tcW w:w="1496" w:type="dxa"/>
            <w:vAlign w:val="bottom"/>
          </w:tcPr>
          <w:p w14:paraId="5E7541E1" w14:textId="789E531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536D46A1" w14:textId="4ACAD7B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23B6BED" w14:textId="2EA4D80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3,240</w:t>
            </w:r>
          </w:p>
        </w:tc>
        <w:tc>
          <w:tcPr>
            <w:tcW w:w="1914" w:type="dxa"/>
            <w:vAlign w:val="bottom"/>
          </w:tcPr>
          <w:p w14:paraId="5CA829FA" w14:textId="2EA595A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0,510</w:t>
            </w:r>
          </w:p>
        </w:tc>
      </w:tr>
      <w:tr w:rsidR="00802A31" w14:paraId="36150788" w14:textId="77777777" w:rsidTr="00802A31">
        <w:tc>
          <w:tcPr>
            <w:tcW w:w="1076" w:type="dxa"/>
            <w:vAlign w:val="bottom"/>
          </w:tcPr>
          <w:p w14:paraId="7662EEF8" w14:textId="1B399C5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27</w:t>
            </w:r>
          </w:p>
        </w:tc>
        <w:tc>
          <w:tcPr>
            <w:tcW w:w="1545" w:type="dxa"/>
            <w:vAlign w:val="bottom"/>
          </w:tcPr>
          <w:p w14:paraId="4C76A8FD" w14:textId="6CE5851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7F3DC65A" w14:textId="3C2EF1E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7FEF5FBB" w14:textId="62C25AE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D387EA6" w14:textId="0500A9D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79,370</w:t>
            </w:r>
          </w:p>
        </w:tc>
        <w:tc>
          <w:tcPr>
            <w:tcW w:w="1914" w:type="dxa"/>
            <w:vAlign w:val="bottom"/>
          </w:tcPr>
          <w:p w14:paraId="1B5F6792" w14:textId="216B07C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0,734</w:t>
            </w:r>
          </w:p>
        </w:tc>
      </w:tr>
      <w:tr w:rsidR="00802A31" w14:paraId="669CF9C9" w14:textId="77777777" w:rsidTr="00802A31">
        <w:tc>
          <w:tcPr>
            <w:tcW w:w="1076" w:type="dxa"/>
            <w:vAlign w:val="bottom"/>
          </w:tcPr>
          <w:p w14:paraId="5FCECEC9" w14:textId="064B81A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lastRenderedPageBreak/>
              <w:t>28</w:t>
            </w:r>
          </w:p>
        </w:tc>
        <w:tc>
          <w:tcPr>
            <w:tcW w:w="1545" w:type="dxa"/>
            <w:vAlign w:val="bottom"/>
          </w:tcPr>
          <w:p w14:paraId="1BDFE1D1" w14:textId="7003408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76E6DEDF" w14:textId="47D030F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120109F3" w14:textId="5525239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CE76959" w14:textId="0580450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2,120</w:t>
            </w:r>
          </w:p>
        </w:tc>
        <w:tc>
          <w:tcPr>
            <w:tcW w:w="1914" w:type="dxa"/>
            <w:vAlign w:val="bottom"/>
          </w:tcPr>
          <w:p w14:paraId="64C14C67" w14:textId="22171F0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0,334</w:t>
            </w:r>
          </w:p>
        </w:tc>
      </w:tr>
      <w:tr w:rsidR="00802A31" w14:paraId="279BD8A5" w14:textId="77777777" w:rsidTr="00802A31">
        <w:tc>
          <w:tcPr>
            <w:tcW w:w="1076" w:type="dxa"/>
            <w:vAlign w:val="bottom"/>
          </w:tcPr>
          <w:p w14:paraId="2F278337" w14:textId="6D2AAFF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29</w:t>
            </w:r>
          </w:p>
        </w:tc>
        <w:tc>
          <w:tcPr>
            <w:tcW w:w="1545" w:type="dxa"/>
            <w:vAlign w:val="bottom"/>
          </w:tcPr>
          <w:p w14:paraId="19E19DBD" w14:textId="18F297F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7F6D1D72" w14:textId="2DBBE53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180F8AB0" w14:textId="0CD2EDA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748478C" w14:textId="24E589B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70,370</w:t>
            </w:r>
          </w:p>
        </w:tc>
        <w:tc>
          <w:tcPr>
            <w:tcW w:w="1914" w:type="dxa"/>
            <w:vAlign w:val="bottom"/>
          </w:tcPr>
          <w:p w14:paraId="1AED95E3" w14:textId="6C0E74C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0,651</w:t>
            </w:r>
          </w:p>
        </w:tc>
      </w:tr>
      <w:tr w:rsidR="00802A31" w14:paraId="2E2B47A6" w14:textId="77777777" w:rsidTr="00802A31">
        <w:tc>
          <w:tcPr>
            <w:tcW w:w="1076" w:type="dxa"/>
            <w:vAlign w:val="bottom"/>
          </w:tcPr>
          <w:p w14:paraId="01207725" w14:textId="19AD2E6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30</w:t>
            </w:r>
          </w:p>
        </w:tc>
        <w:tc>
          <w:tcPr>
            <w:tcW w:w="1545" w:type="dxa"/>
            <w:vAlign w:val="bottom"/>
          </w:tcPr>
          <w:p w14:paraId="55878515" w14:textId="1C54978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4B094AC6" w14:textId="744663F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3E86728F" w14:textId="12F440C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46E5AF9D" w14:textId="14E11FB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9,000</w:t>
            </w:r>
          </w:p>
        </w:tc>
        <w:tc>
          <w:tcPr>
            <w:tcW w:w="1914" w:type="dxa"/>
            <w:vAlign w:val="bottom"/>
          </w:tcPr>
          <w:p w14:paraId="748F07CD" w14:textId="01A2242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1,417</w:t>
            </w:r>
          </w:p>
        </w:tc>
      </w:tr>
      <w:tr w:rsidR="00802A31" w14:paraId="2836A435" w14:textId="77777777" w:rsidTr="00802A31">
        <w:tc>
          <w:tcPr>
            <w:tcW w:w="1076" w:type="dxa"/>
            <w:vAlign w:val="bottom"/>
          </w:tcPr>
          <w:p w14:paraId="4D23DE1D" w14:textId="23DA34E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31</w:t>
            </w:r>
          </w:p>
        </w:tc>
        <w:tc>
          <w:tcPr>
            <w:tcW w:w="1545" w:type="dxa"/>
            <w:vAlign w:val="bottom"/>
          </w:tcPr>
          <w:p w14:paraId="740CE449" w14:textId="4B751A7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w:t>
            </w:r>
          </w:p>
        </w:tc>
        <w:tc>
          <w:tcPr>
            <w:tcW w:w="1496" w:type="dxa"/>
            <w:vAlign w:val="bottom"/>
          </w:tcPr>
          <w:p w14:paraId="2D9EB7FC" w14:textId="6684780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3D0514F1" w14:textId="3F6566E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7012597" w14:textId="1B89F74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4,320</w:t>
            </w:r>
          </w:p>
        </w:tc>
        <w:tc>
          <w:tcPr>
            <w:tcW w:w="1914" w:type="dxa"/>
            <w:vAlign w:val="bottom"/>
          </w:tcPr>
          <w:p w14:paraId="520BC2A2" w14:textId="445282D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0,680</w:t>
            </w:r>
          </w:p>
        </w:tc>
      </w:tr>
      <w:tr w:rsidR="00802A31" w14:paraId="180E25E1" w14:textId="77777777" w:rsidTr="00802A31">
        <w:tc>
          <w:tcPr>
            <w:tcW w:w="1076" w:type="dxa"/>
            <w:vAlign w:val="bottom"/>
          </w:tcPr>
          <w:p w14:paraId="69A06D7D" w14:textId="052C7C0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32</w:t>
            </w:r>
          </w:p>
        </w:tc>
        <w:tc>
          <w:tcPr>
            <w:tcW w:w="1545" w:type="dxa"/>
            <w:vAlign w:val="bottom"/>
          </w:tcPr>
          <w:p w14:paraId="4A9538F7" w14:textId="02FDA4F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59B72C6D" w14:textId="57AEA4A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6330437D" w14:textId="3029CBF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4D99EFD8" w14:textId="16E07C8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4,680</w:t>
            </w:r>
          </w:p>
        </w:tc>
        <w:tc>
          <w:tcPr>
            <w:tcW w:w="1914" w:type="dxa"/>
            <w:vAlign w:val="bottom"/>
          </w:tcPr>
          <w:p w14:paraId="25931EB7" w14:textId="2C71C68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0,737</w:t>
            </w:r>
          </w:p>
        </w:tc>
      </w:tr>
      <w:tr w:rsidR="00802A31" w14:paraId="63A9AE08" w14:textId="77777777" w:rsidTr="00802A31">
        <w:tc>
          <w:tcPr>
            <w:tcW w:w="1076" w:type="dxa"/>
            <w:vAlign w:val="bottom"/>
          </w:tcPr>
          <w:p w14:paraId="4D7E2AFD" w14:textId="169FDB6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33</w:t>
            </w:r>
          </w:p>
        </w:tc>
        <w:tc>
          <w:tcPr>
            <w:tcW w:w="1545" w:type="dxa"/>
            <w:vAlign w:val="bottom"/>
          </w:tcPr>
          <w:p w14:paraId="7C44043F" w14:textId="61F0278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496" w:type="dxa"/>
            <w:vAlign w:val="bottom"/>
          </w:tcPr>
          <w:p w14:paraId="5863EB02" w14:textId="5528B2F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0C3B8AF7" w14:textId="4E829BF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34ED409" w14:textId="3D15BB5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68,249</w:t>
            </w:r>
          </w:p>
        </w:tc>
        <w:tc>
          <w:tcPr>
            <w:tcW w:w="1914" w:type="dxa"/>
            <w:vAlign w:val="bottom"/>
          </w:tcPr>
          <w:p w14:paraId="622940D9" w14:textId="23D8E66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0,631</w:t>
            </w:r>
          </w:p>
        </w:tc>
      </w:tr>
      <w:tr w:rsidR="00802A31" w14:paraId="22514216" w14:textId="77777777" w:rsidTr="00802A31">
        <w:tc>
          <w:tcPr>
            <w:tcW w:w="1076" w:type="dxa"/>
            <w:vAlign w:val="bottom"/>
          </w:tcPr>
          <w:p w14:paraId="7108E208" w14:textId="0DB1191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34</w:t>
            </w:r>
          </w:p>
        </w:tc>
        <w:tc>
          <w:tcPr>
            <w:tcW w:w="1545" w:type="dxa"/>
            <w:vAlign w:val="bottom"/>
          </w:tcPr>
          <w:p w14:paraId="7CD44F94" w14:textId="1565A60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77FDD893" w14:textId="779F82F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606A6A53" w14:textId="03A65FC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D7DD3C8" w14:textId="05C15F0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2,360</w:t>
            </w:r>
          </w:p>
        </w:tc>
        <w:tc>
          <w:tcPr>
            <w:tcW w:w="1914" w:type="dxa"/>
            <w:vAlign w:val="bottom"/>
          </w:tcPr>
          <w:p w14:paraId="0F329380" w14:textId="530AF4D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0,372</w:t>
            </w:r>
          </w:p>
        </w:tc>
      </w:tr>
      <w:tr w:rsidR="00802A31" w14:paraId="5F33A30B" w14:textId="77777777" w:rsidTr="00802A31">
        <w:tc>
          <w:tcPr>
            <w:tcW w:w="1076" w:type="dxa"/>
            <w:vAlign w:val="bottom"/>
          </w:tcPr>
          <w:p w14:paraId="378E12DC" w14:textId="5E1B9DC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35</w:t>
            </w:r>
          </w:p>
        </w:tc>
        <w:tc>
          <w:tcPr>
            <w:tcW w:w="1545" w:type="dxa"/>
            <w:vAlign w:val="bottom"/>
          </w:tcPr>
          <w:p w14:paraId="60764821" w14:textId="3D70BD9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34B9FB65" w14:textId="2926EF3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5DEE30A0" w14:textId="20B3F66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5CC4949" w14:textId="6666BE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65,887</w:t>
            </w:r>
          </w:p>
        </w:tc>
        <w:tc>
          <w:tcPr>
            <w:tcW w:w="1914" w:type="dxa"/>
            <w:vAlign w:val="bottom"/>
          </w:tcPr>
          <w:p w14:paraId="59244338" w14:textId="665F17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0,610</w:t>
            </w:r>
          </w:p>
        </w:tc>
      </w:tr>
      <w:tr w:rsidR="00802A31" w14:paraId="68391A53" w14:textId="77777777" w:rsidTr="00802A31">
        <w:tc>
          <w:tcPr>
            <w:tcW w:w="1076" w:type="dxa"/>
            <w:vAlign w:val="bottom"/>
          </w:tcPr>
          <w:p w14:paraId="100D6891" w14:textId="6480DE1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36</w:t>
            </w:r>
          </w:p>
        </w:tc>
        <w:tc>
          <w:tcPr>
            <w:tcW w:w="1545" w:type="dxa"/>
            <w:vAlign w:val="bottom"/>
          </w:tcPr>
          <w:p w14:paraId="6D712AFC" w14:textId="55B3561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496" w:type="dxa"/>
            <w:vAlign w:val="bottom"/>
          </w:tcPr>
          <w:p w14:paraId="298AFB1C" w14:textId="5BFA6CA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53D03ADC" w14:textId="32FFD8D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66EF404" w14:textId="0EA5ED4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6,040</w:t>
            </w:r>
          </w:p>
        </w:tc>
        <w:tc>
          <w:tcPr>
            <w:tcW w:w="1914" w:type="dxa"/>
            <w:vAlign w:val="bottom"/>
          </w:tcPr>
          <w:p w14:paraId="19944573" w14:textId="6914481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0,951</w:t>
            </w:r>
          </w:p>
        </w:tc>
      </w:tr>
      <w:tr w:rsidR="00802A31" w14:paraId="6EC51082" w14:textId="77777777" w:rsidTr="00802A31">
        <w:tc>
          <w:tcPr>
            <w:tcW w:w="1076" w:type="dxa"/>
            <w:vAlign w:val="bottom"/>
          </w:tcPr>
          <w:p w14:paraId="237CF20B" w14:textId="3ED6044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37</w:t>
            </w:r>
          </w:p>
        </w:tc>
        <w:tc>
          <w:tcPr>
            <w:tcW w:w="1545" w:type="dxa"/>
            <w:vAlign w:val="bottom"/>
          </w:tcPr>
          <w:p w14:paraId="0B5E4A4B" w14:textId="3127E4C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3B54DEDC" w14:textId="6280FF3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41F67FEE" w14:textId="1C2E24F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896976B" w14:textId="0E8C243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59,846</w:t>
            </w:r>
          </w:p>
        </w:tc>
        <w:tc>
          <w:tcPr>
            <w:tcW w:w="1914" w:type="dxa"/>
            <w:vAlign w:val="bottom"/>
          </w:tcPr>
          <w:p w14:paraId="343BA210" w14:textId="4A1F3B2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0,554</w:t>
            </w:r>
          </w:p>
        </w:tc>
      </w:tr>
      <w:tr w:rsidR="00802A31" w14:paraId="4159BAAD" w14:textId="77777777" w:rsidTr="00802A31">
        <w:tc>
          <w:tcPr>
            <w:tcW w:w="1076" w:type="dxa"/>
            <w:vAlign w:val="bottom"/>
          </w:tcPr>
          <w:p w14:paraId="71D5335B" w14:textId="336F20C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38</w:t>
            </w:r>
          </w:p>
        </w:tc>
        <w:tc>
          <w:tcPr>
            <w:tcW w:w="1545" w:type="dxa"/>
            <w:vAlign w:val="bottom"/>
          </w:tcPr>
          <w:p w14:paraId="1B2024F2" w14:textId="09CB8EB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50</w:t>
            </w:r>
          </w:p>
        </w:tc>
        <w:tc>
          <w:tcPr>
            <w:tcW w:w="1496" w:type="dxa"/>
            <w:vAlign w:val="bottom"/>
          </w:tcPr>
          <w:p w14:paraId="3B360732" w14:textId="612DC82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22BED43F" w14:textId="314C08E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914" w:type="dxa"/>
            <w:vAlign w:val="bottom"/>
          </w:tcPr>
          <w:p w14:paraId="0DE12884" w14:textId="31563C0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0,401</w:t>
            </w:r>
          </w:p>
        </w:tc>
        <w:tc>
          <w:tcPr>
            <w:tcW w:w="1914" w:type="dxa"/>
            <w:vAlign w:val="bottom"/>
          </w:tcPr>
          <w:p w14:paraId="11DC0934" w14:textId="2B2C3C7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0,015</w:t>
            </w:r>
          </w:p>
        </w:tc>
      </w:tr>
      <w:tr w:rsidR="00802A31" w14:paraId="61A3E5DF" w14:textId="77777777" w:rsidTr="00802A31">
        <w:tc>
          <w:tcPr>
            <w:tcW w:w="1076" w:type="dxa"/>
            <w:vAlign w:val="bottom"/>
          </w:tcPr>
          <w:p w14:paraId="2B18447F" w14:textId="4948B42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39</w:t>
            </w:r>
          </w:p>
        </w:tc>
        <w:tc>
          <w:tcPr>
            <w:tcW w:w="1545" w:type="dxa"/>
            <w:vAlign w:val="bottom"/>
          </w:tcPr>
          <w:p w14:paraId="5D088C15" w14:textId="3463A42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2BF2FA91" w14:textId="6D9D6A4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23834699" w14:textId="4CFEF14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7E381EB7" w14:textId="5448CD0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59,444</w:t>
            </w:r>
          </w:p>
        </w:tc>
        <w:tc>
          <w:tcPr>
            <w:tcW w:w="1914" w:type="dxa"/>
            <w:vAlign w:val="bottom"/>
          </w:tcPr>
          <w:p w14:paraId="49FF4917" w14:textId="5B18E5D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0,550</w:t>
            </w:r>
          </w:p>
        </w:tc>
      </w:tr>
      <w:tr w:rsidR="00802A31" w14:paraId="665268C0" w14:textId="77777777" w:rsidTr="00802A31">
        <w:tc>
          <w:tcPr>
            <w:tcW w:w="1076" w:type="dxa"/>
            <w:vAlign w:val="bottom"/>
          </w:tcPr>
          <w:p w14:paraId="4B0CA251" w14:textId="05350C4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40</w:t>
            </w:r>
          </w:p>
        </w:tc>
        <w:tc>
          <w:tcPr>
            <w:tcW w:w="1545" w:type="dxa"/>
            <w:vAlign w:val="bottom"/>
          </w:tcPr>
          <w:p w14:paraId="3EBBDE89" w14:textId="4B02CDC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4854F0D5" w14:textId="459E31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7DA7E4A8" w14:textId="6B7AABF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2CFBF399" w14:textId="07EE572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14,743</w:t>
            </w:r>
          </w:p>
        </w:tc>
        <w:tc>
          <w:tcPr>
            <w:tcW w:w="1914" w:type="dxa"/>
            <w:vAlign w:val="bottom"/>
          </w:tcPr>
          <w:p w14:paraId="58BD0414" w14:textId="65365AE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0,244</w:t>
            </w:r>
          </w:p>
        </w:tc>
      </w:tr>
      <w:tr w:rsidR="00802A31" w14:paraId="772FAA0E" w14:textId="77777777" w:rsidTr="00802A31">
        <w:tc>
          <w:tcPr>
            <w:tcW w:w="1076" w:type="dxa"/>
            <w:vAlign w:val="bottom"/>
          </w:tcPr>
          <w:p w14:paraId="251F92CC" w14:textId="5F25934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41</w:t>
            </w:r>
          </w:p>
        </w:tc>
        <w:tc>
          <w:tcPr>
            <w:tcW w:w="1545" w:type="dxa"/>
            <w:vAlign w:val="bottom"/>
          </w:tcPr>
          <w:p w14:paraId="474F6AC9" w14:textId="60E48B8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180</w:t>
            </w:r>
          </w:p>
        </w:tc>
        <w:tc>
          <w:tcPr>
            <w:tcW w:w="1496" w:type="dxa"/>
            <w:vAlign w:val="bottom"/>
          </w:tcPr>
          <w:p w14:paraId="4CC07038" w14:textId="3AC946B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0D9DEDF6" w14:textId="5C253DD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EBEB321" w14:textId="5D91D27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14,742</w:t>
            </w:r>
          </w:p>
        </w:tc>
        <w:tc>
          <w:tcPr>
            <w:tcW w:w="1914" w:type="dxa"/>
            <w:vAlign w:val="bottom"/>
          </w:tcPr>
          <w:p w14:paraId="74EB051A" w14:textId="714AE63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0,244</w:t>
            </w:r>
          </w:p>
        </w:tc>
      </w:tr>
      <w:tr w:rsidR="00802A31" w14:paraId="0168EBB3" w14:textId="77777777" w:rsidTr="00802A31">
        <w:tc>
          <w:tcPr>
            <w:tcW w:w="1076" w:type="dxa"/>
            <w:vAlign w:val="bottom"/>
          </w:tcPr>
          <w:p w14:paraId="7D66317F" w14:textId="3F90ED0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42</w:t>
            </w:r>
          </w:p>
        </w:tc>
        <w:tc>
          <w:tcPr>
            <w:tcW w:w="1545" w:type="dxa"/>
            <w:vAlign w:val="bottom"/>
          </w:tcPr>
          <w:p w14:paraId="5485E0BA" w14:textId="56AA5BF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496" w:type="dxa"/>
            <w:vAlign w:val="bottom"/>
          </w:tcPr>
          <w:p w14:paraId="2F0B28B2" w14:textId="609777E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5A25086F" w14:textId="1BC3143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9C16702" w14:textId="3E454AD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8,733</w:t>
            </w:r>
          </w:p>
        </w:tc>
        <w:tc>
          <w:tcPr>
            <w:tcW w:w="1914" w:type="dxa"/>
            <w:vAlign w:val="bottom"/>
          </w:tcPr>
          <w:p w14:paraId="6B99AC03" w14:textId="616E23E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0,145</w:t>
            </w:r>
          </w:p>
        </w:tc>
      </w:tr>
      <w:tr w:rsidR="00802A31" w14:paraId="6C488E5C" w14:textId="77777777" w:rsidTr="00802A31">
        <w:tc>
          <w:tcPr>
            <w:tcW w:w="1076" w:type="dxa"/>
            <w:vAlign w:val="bottom"/>
          </w:tcPr>
          <w:p w14:paraId="063E1EAE" w14:textId="35E3042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43</w:t>
            </w:r>
          </w:p>
        </w:tc>
        <w:tc>
          <w:tcPr>
            <w:tcW w:w="1545" w:type="dxa"/>
            <w:vAlign w:val="bottom"/>
          </w:tcPr>
          <w:p w14:paraId="182BA5F2" w14:textId="2DE0FE2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5D89F93F" w14:textId="2B83722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112BD8E8" w14:textId="25EC308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A2CE8CA" w14:textId="0355323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0,680</w:t>
            </w:r>
          </w:p>
        </w:tc>
        <w:tc>
          <w:tcPr>
            <w:tcW w:w="1914" w:type="dxa"/>
            <w:vAlign w:val="bottom"/>
          </w:tcPr>
          <w:p w14:paraId="07EB632E" w14:textId="5963DB4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0,274</w:t>
            </w:r>
          </w:p>
        </w:tc>
      </w:tr>
      <w:tr w:rsidR="00802A31" w14:paraId="19AD87D4" w14:textId="77777777" w:rsidTr="00802A31">
        <w:tc>
          <w:tcPr>
            <w:tcW w:w="1076" w:type="dxa"/>
            <w:vAlign w:val="bottom"/>
          </w:tcPr>
          <w:p w14:paraId="1317DC5C" w14:textId="6122623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44</w:t>
            </w:r>
          </w:p>
        </w:tc>
        <w:tc>
          <w:tcPr>
            <w:tcW w:w="1545" w:type="dxa"/>
            <w:vAlign w:val="bottom"/>
          </w:tcPr>
          <w:p w14:paraId="156D7B68" w14:textId="6CBEA39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496" w:type="dxa"/>
            <w:vAlign w:val="bottom"/>
          </w:tcPr>
          <w:p w14:paraId="24241149" w14:textId="6896FA3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16B7E275" w14:textId="710F09C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7775A2D" w14:textId="7674111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8,052</w:t>
            </w:r>
          </w:p>
        </w:tc>
        <w:tc>
          <w:tcPr>
            <w:tcW w:w="1914" w:type="dxa"/>
            <w:vAlign w:val="bottom"/>
          </w:tcPr>
          <w:p w14:paraId="28CB489D" w14:textId="66E06A3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0,133</w:t>
            </w:r>
          </w:p>
        </w:tc>
      </w:tr>
      <w:tr w:rsidR="00802A31" w14:paraId="0F2A8C9B" w14:textId="77777777" w:rsidTr="00802A31">
        <w:tc>
          <w:tcPr>
            <w:tcW w:w="1076" w:type="dxa"/>
            <w:vAlign w:val="bottom"/>
          </w:tcPr>
          <w:p w14:paraId="11EC0A0C" w14:textId="7F1EDE5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45</w:t>
            </w:r>
          </w:p>
        </w:tc>
        <w:tc>
          <w:tcPr>
            <w:tcW w:w="1545" w:type="dxa"/>
            <w:vAlign w:val="bottom"/>
          </w:tcPr>
          <w:p w14:paraId="274A3312" w14:textId="030A4E3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649602AB" w14:textId="3D67C1A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69F13EBF" w14:textId="68F7FE5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701236A" w14:textId="5DC17B0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8,051</w:t>
            </w:r>
          </w:p>
        </w:tc>
        <w:tc>
          <w:tcPr>
            <w:tcW w:w="1914" w:type="dxa"/>
            <w:vAlign w:val="bottom"/>
          </w:tcPr>
          <w:p w14:paraId="31B88747" w14:textId="4A57B2F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0,133</w:t>
            </w:r>
          </w:p>
        </w:tc>
      </w:tr>
      <w:tr w:rsidR="00802A31" w14:paraId="3FF7A8C8" w14:textId="77777777" w:rsidTr="00802A31">
        <w:tc>
          <w:tcPr>
            <w:tcW w:w="1076" w:type="dxa"/>
            <w:vAlign w:val="bottom"/>
          </w:tcPr>
          <w:p w14:paraId="43934FEB" w14:textId="5E440A2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46</w:t>
            </w:r>
          </w:p>
        </w:tc>
        <w:tc>
          <w:tcPr>
            <w:tcW w:w="1545" w:type="dxa"/>
            <w:vAlign w:val="bottom"/>
          </w:tcPr>
          <w:p w14:paraId="056DC530" w14:textId="507D723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60</w:t>
            </w:r>
          </w:p>
        </w:tc>
        <w:tc>
          <w:tcPr>
            <w:tcW w:w="1496" w:type="dxa"/>
            <w:vAlign w:val="bottom"/>
          </w:tcPr>
          <w:p w14:paraId="5F327B9B" w14:textId="7794C36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2EBCD9DA" w14:textId="0CE5865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DFE534B" w14:textId="62997EE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2,043</w:t>
            </w:r>
          </w:p>
        </w:tc>
        <w:tc>
          <w:tcPr>
            <w:tcW w:w="1914" w:type="dxa"/>
            <w:vAlign w:val="bottom"/>
          </w:tcPr>
          <w:p w14:paraId="40CE2895" w14:textId="217AB38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0,034</w:t>
            </w:r>
          </w:p>
        </w:tc>
      </w:tr>
      <w:tr w:rsidR="00802A31" w14:paraId="24031F15" w14:textId="77777777" w:rsidTr="00802A31">
        <w:tc>
          <w:tcPr>
            <w:tcW w:w="1076" w:type="dxa"/>
            <w:vAlign w:val="bottom"/>
          </w:tcPr>
          <w:p w14:paraId="530A1876" w14:textId="7345E7C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47</w:t>
            </w:r>
          </w:p>
        </w:tc>
        <w:tc>
          <w:tcPr>
            <w:tcW w:w="1545" w:type="dxa"/>
            <w:vAlign w:val="bottom"/>
          </w:tcPr>
          <w:p w14:paraId="4559529D" w14:textId="21197BE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0EC33285" w14:textId="69B2D7A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175D7DA" w14:textId="5C602BB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0E6C799" w14:textId="35A6491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1,040</w:t>
            </w:r>
          </w:p>
        </w:tc>
        <w:tc>
          <w:tcPr>
            <w:tcW w:w="1914" w:type="dxa"/>
            <w:vAlign w:val="bottom"/>
          </w:tcPr>
          <w:p w14:paraId="408406BC" w14:textId="7B45580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0,419</w:t>
            </w:r>
          </w:p>
        </w:tc>
      </w:tr>
      <w:tr w:rsidR="00802A31" w14:paraId="584147D5" w14:textId="77777777" w:rsidTr="00802A31">
        <w:tc>
          <w:tcPr>
            <w:tcW w:w="1076" w:type="dxa"/>
            <w:vAlign w:val="bottom"/>
          </w:tcPr>
          <w:p w14:paraId="7100888E" w14:textId="5BDADD2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48</w:t>
            </w:r>
          </w:p>
        </w:tc>
        <w:tc>
          <w:tcPr>
            <w:tcW w:w="1545" w:type="dxa"/>
            <w:vAlign w:val="bottom"/>
          </w:tcPr>
          <w:p w14:paraId="3C83B688" w14:textId="0D073AB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23FE5E7E" w14:textId="696468A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07BCE81" w14:textId="707A29C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58AE16AF" w14:textId="06CDF834" w:rsidR="00802A31" w:rsidRPr="00802A31" w:rsidRDefault="00802A31" w:rsidP="00BA1050">
            <w:pPr>
              <w:jc w:val="center"/>
              <w:rPr>
                <w:rFonts w:ascii="Times New Roman" w:hAnsi="Times New Roman" w:cs="Times New Roman"/>
                <w:sz w:val="24"/>
                <w:szCs w:val="24"/>
                <w:lang w:val="ru-RU" w:eastAsia="ru-RU"/>
              </w:rPr>
            </w:pPr>
            <w:r>
              <w:rPr>
                <w:rFonts w:ascii="Times New Roman" w:hAnsi="Times New Roman" w:cs="Times New Roman"/>
                <w:color w:val="000000"/>
                <w:sz w:val="20"/>
                <w:szCs w:val="20"/>
                <w:lang w:val="ru-RU"/>
              </w:rPr>
              <w:t>0,876</w:t>
            </w:r>
            <w:r w:rsidRPr="00802A31">
              <w:rPr>
                <w:rFonts w:ascii="Times New Roman" w:hAnsi="Times New Roman" w:cs="Times New Roman"/>
                <w:color w:val="000000"/>
                <w:sz w:val="20"/>
                <w:szCs w:val="20"/>
              </w:rPr>
              <w:t> </w:t>
            </w:r>
          </w:p>
        </w:tc>
        <w:tc>
          <w:tcPr>
            <w:tcW w:w="1914" w:type="dxa"/>
            <w:vAlign w:val="bottom"/>
          </w:tcPr>
          <w:p w14:paraId="29A9201A" w14:textId="72D1FD01" w:rsidR="00802A31" w:rsidRPr="00802A31" w:rsidRDefault="00802A31" w:rsidP="00BA1050">
            <w:pPr>
              <w:jc w:val="center"/>
              <w:rPr>
                <w:rFonts w:ascii="Times New Roman" w:hAnsi="Times New Roman" w:cs="Times New Roman"/>
                <w:sz w:val="24"/>
                <w:szCs w:val="24"/>
                <w:lang w:val="ru-RU" w:eastAsia="ru-RU"/>
              </w:rPr>
            </w:pPr>
            <w:r>
              <w:rPr>
                <w:rFonts w:ascii="Times New Roman" w:hAnsi="Times New Roman" w:cs="Times New Roman"/>
                <w:color w:val="000000"/>
                <w:sz w:val="20"/>
                <w:szCs w:val="20"/>
                <w:lang w:val="ru-RU"/>
              </w:rPr>
              <w:t>0,208</w:t>
            </w:r>
            <w:r w:rsidRPr="00802A31">
              <w:rPr>
                <w:rFonts w:ascii="Times New Roman" w:hAnsi="Times New Roman" w:cs="Times New Roman"/>
                <w:color w:val="000000"/>
                <w:sz w:val="20"/>
                <w:szCs w:val="20"/>
              </w:rPr>
              <w:t> </w:t>
            </w:r>
          </w:p>
        </w:tc>
      </w:tr>
      <w:tr w:rsidR="00802A31" w14:paraId="1E543EA4" w14:textId="77777777" w:rsidTr="00802A31">
        <w:tc>
          <w:tcPr>
            <w:tcW w:w="1076" w:type="dxa"/>
            <w:vAlign w:val="bottom"/>
          </w:tcPr>
          <w:p w14:paraId="2D08AE62" w14:textId="7662B27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49</w:t>
            </w:r>
          </w:p>
        </w:tc>
        <w:tc>
          <w:tcPr>
            <w:tcW w:w="1545" w:type="dxa"/>
            <w:vAlign w:val="bottom"/>
          </w:tcPr>
          <w:p w14:paraId="4116AF68" w14:textId="4C0FB74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w:t>
            </w:r>
          </w:p>
        </w:tc>
        <w:tc>
          <w:tcPr>
            <w:tcW w:w="1496" w:type="dxa"/>
            <w:vAlign w:val="bottom"/>
          </w:tcPr>
          <w:p w14:paraId="1E53FF67" w14:textId="11F69B6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1779C4FF" w14:textId="19A2964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587356B" w14:textId="1A39B9B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1,000</w:t>
            </w:r>
          </w:p>
        </w:tc>
        <w:tc>
          <w:tcPr>
            <w:tcW w:w="1914" w:type="dxa"/>
            <w:vAlign w:val="bottom"/>
          </w:tcPr>
          <w:p w14:paraId="1F1907FD" w14:textId="17170D2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0,403</w:t>
            </w:r>
          </w:p>
        </w:tc>
      </w:tr>
      <w:tr w:rsidR="00802A31" w14:paraId="24546243" w14:textId="77777777" w:rsidTr="00802A31">
        <w:tc>
          <w:tcPr>
            <w:tcW w:w="1076" w:type="dxa"/>
            <w:vAlign w:val="bottom"/>
          </w:tcPr>
          <w:p w14:paraId="0E14562E" w14:textId="4365CA9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50</w:t>
            </w:r>
          </w:p>
        </w:tc>
        <w:tc>
          <w:tcPr>
            <w:tcW w:w="1545" w:type="dxa"/>
            <w:vAlign w:val="bottom"/>
          </w:tcPr>
          <w:p w14:paraId="3D3AD8BC" w14:textId="3CB5516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15997CB7" w14:textId="1300CE1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3C5238D8" w14:textId="0D6B345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95B916F" w14:textId="33954F0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6,008</w:t>
            </w:r>
          </w:p>
        </w:tc>
        <w:tc>
          <w:tcPr>
            <w:tcW w:w="1914" w:type="dxa"/>
            <w:vAlign w:val="bottom"/>
          </w:tcPr>
          <w:p w14:paraId="08E7166F" w14:textId="6A5F64F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0,099</w:t>
            </w:r>
          </w:p>
        </w:tc>
      </w:tr>
      <w:tr w:rsidR="00802A31" w14:paraId="75491FF4" w14:textId="77777777" w:rsidTr="00802A31">
        <w:tc>
          <w:tcPr>
            <w:tcW w:w="1076" w:type="dxa"/>
            <w:vAlign w:val="bottom"/>
          </w:tcPr>
          <w:p w14:paraId="2ADD3F57" w14:textId="3319B56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51</w:t>
            </w:r>
          </w:p>
        </w:tc>
        <w:tc>
          <w:tcPr>
            <w:tcW w:w="1545" w:type="dxa"/>
            <w:vAlign w:val="bottom"/>
          </w:tcPr>
          <w:p w14:paraId="04D3A3AF" w14:textId="20EEEA8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463B1118" w14:textId="08A7E9E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630B991D" w14:textId="64C31F8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EFDCDBE" w14:textId="0204D0C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2,882</w:t>
            </w:r>
          </w:p>
        </w:tc>
        <w:tc>
          <w:tcPr>
            <w:tcW w:w="1914" w:type="dxa"/>
            <w:vAlign w:val="bottom"/>
          </w:tcPr>
          <w:p w14:paraId="79CAD48D" w14:textId="68B1E1A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0,109</w:t>
            </w:r>
          </w:p>
        </w:tc>
      </w:tr>
      <w:tr w:rsidR="00802A31" w14:paraId="4B493962" w14:textId="77777777" w:rsidTr="00802A31">
        <w:tc>
          <w:tcPr>
            <w:tcW w:w="1076" w:type="dxa"/>
            <w:vAlign w:val="bottom"/>
          </w:tcPr>
          <w:p w14:paraId="3739B212" w14:textId="7C522E1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52</w:t>
            </w:r>
          </w:p>
        </w:tc>
        <w:tc>
          <w:tcPr>
            <w:tcW w:w="1545" w:type="dxa"/>
            <w:vAlign w:val="bottom"/>
          </w:tcPr>
          <w:p w14:paraId="3B711DCD" w14:textId="2CC5FB5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7D912353" w14:textId="42492FE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4052FE6" w14:textId="2C9D73E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60B5111" w14:textId="0DCB107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4B31A9BB" w14:textId="0B2A8FC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1AFA2719" w14:textId="77777777" w:rsidTr="00802A31">
        <w:tc>
          <w:tcPr>
            <w:tcW w:w="1076" w:type="dxa"/>
            <w:vAlign w:val="bottom"/>
          </w:tcPr>
          <w:p w14:paraId="063B1ADF" w14:textId="77BF7FE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53</w:t>
            </w:r>
          </w:p>
        </w:tc>
        <w:tc>
          <w:tcPr>
            <w:tcW w:w="1545" w:type="dxa"/>
            <w:vAlign w:val="bottom"/>
          </w:tcPr>
          <w:p w14:paraId="2482A1DF" w14:textId="0CC0445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4288BF14" w14:textId="470B25C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13173EA8" w14:textId="2F745A6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DCB6514" w14:textId="4244078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2,162</w:t>
            </w:r>
          </w:p>
        </w:tc>
        <w:tc>
          <w:tcPr>
            <w:tcW w:w="1914" w:type="dxa"/>
            <w:vAlign w:val="bottom"/>
          </w:tcPr>
          <w:p w14:paraId="7EF1BD5A" w14:textId="7ADB4D9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0,082</w:t>
            </w:r>
          </w:p>
        </w:tc>
      </w:tr>
      <w:tr w:rsidR="00802A31" w14:paraId="335490DE" w14:textId="77777777" w:rsidTr="00802A31">
        <w:tc>
          <w:tcPr>
            <w:tcW w:w="1076" w:type="dxa"/>
            <w:vAlign w:val="bottom"/>
          </w:tcPr>
          <w:p w14:paraId="06EB5679" w14:textId="089B70E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54</w:t>
            </w:r>
          </w:p>
        </w:tc>
        <w:tc>
          <w:tcPr>
            <w:tcW w:w="1545" w:type="dxa"/>
            <w:vAlign w:val="bottom"/>
          </w:tcPr>
          <w:p w14:paraId="0D6115C2" w14:textId="11B64C5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608C76FC" w14:textId="199C87A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07BD94A4" w14:textId="1DBD1A6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EFC0B0F" w14:textId="46E132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7640E9C1" w14:textId="4A3B7FF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3FC7FC0A" w14:textId="77777777" w:rsidTr="00802A31">
        <w:tc>
          <w:tcPr>
            <w:tcW w:w="1076" w:type="dxa"/>
            <w:vAlign w:val="bottom"/>
          </w:tcPr>
          <w:p w14:paraId="0FE6E782" w14:textId="4E47249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55</w:t>
            </w:r>
          </w:p>
        </w:tc>
        <w:tc>
          <w:tcPr>
            <w:tcW w:w="1545" w:type="dxa"/>
            <w:vAlign w:val="bottom"/>
          </w:tcPr>
          <w:p w14:paraId="284C2099" w14:textId="250C821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0B8B542B" w14:textId="6BE741D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7B28AD24" w14:textId="7AABAED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2872EC5" w14:textId="48634F3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1,441</w:t>
            </w:r>
          </w:p>
        </w:tc>
        <w:tc>
          <w:tcPr>
            <w:tcW w:w="1914" w:type="dxa"/>
            <w:vAlign w:val="bottom"/>
          </w:tcPr>
          <w:p w14:paraId="771A1C98" w14:textId="67A88A2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0,054</w:t>
            </w:r>
          </w:p>
        </w:tc>
      </w:tr>
      <w:tr w:rsidR="00802A31" w14:paraId="5C1DF4FD" w14:textId="77777777" w:rsidTr="00802A31">
        <w:tc>
          <w:tcPr>
            <w:tcW w:w="1076" w:type="dxa"/>
            <w:vAlign w:val="bottom"/>
          </w:tcPr>
          <w:p w14:paraId="6DE9C3B2" w14:textId="1A54549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56</w:t>
            </w:r>
          </w:p>
        </w:tc>
        <w:tc>
          <w:tcPr>
            <w:tcW w:w="1545" w:type="dxa"/>
            <w:vAlign w:val="bottom"/>
          </w:tcPr>
          <w:p w14:paraId="3C0576FB" w14:textId="21D673C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38B243A4" w14:textId="3B2497F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29D9B6DB" w14:textId="275FA03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048C5F4" w14:textId="24E244A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22DEE5AD" w14:textId="47C9FF0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6F365278" w14:textId="77777777" w:rsidTr="00802A31">
        <w:tc>
          <w:tcPr>
            <w:tcW w:w="1076" w:type="dxa"/>
            <w:vAlign w:val="bottom"/>
          </w:tcPr>
          <w:p w14:paraId="587B40AC" w14:textId="303D9EC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57</w:t>
            </w:r>
          </w:p>
        </w:tc>
        <w:tc>
          <w:tcPr>
            <w:tcW w:w="1545" w:type="dxa"/>
            <w:vAlign w:val="bottom"/>
          </w:tcPr>
          <w:p w14:paraId="0B6CED70" w14:textId="05E7F16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6CDDAB31" w14:textId="2E248EC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0EFD57E9" w14:textId="1A92085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82248B5" w14:textId="176F739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464C1109" w14:textId="2B4A3E4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0,027</w:t>
            </w:r>
          </w:p>
        </w:tc>
      </w:tr>
      <w:tr w:rsidR="00802A31" w14:paraId="5B38D71F" w14:textId="77777777" w:rsidTr="00802A31">
        <w:tc>
          <w:tcPr>
            <w:tcW w:w="1076" w:type="dxa"/>
            <w:vAlign w:val="bottom"/>
          </w:tcPr>
          <w:p w14:paraId="70E98D85" w14:textId="470169D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58</w:t>
            </w:r>
          </w:p>
        </w:tc>
        <w:tc>
          <w:tcPr>
            <w:tcW w:w="1545" w:type="dxa"/>
            <w:vAlign w:val="bottom"/>
          </w:tcPr>
          <w:p w14:paraId="4AE726EB" w14:textId="4B862F0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110</w:t>
            </w:r>
          </w:p>
        </w:tc>
        <w:tc>
          <w:tcPr>
            <w:tcW w:w="1496" w:type="dxa"/>
            <w:vAlign w:val="bottom"/>
          </w:tcPr>
          <w:p w14:paraId="20CCEC1A" w14:textId="75C6E50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708A560B" w14:textId="6F55D6F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613D178" w14:textId="29B2039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1,244</w:t>
            </w:r>
          </w:p>
        </w:tc>
        <w:tc>
          <w:tcPr>
            <w:tcW w:w="1914" w:type="dxa"/>
            <w:vAlign w:val="bottom"/>
          </w:tcPr>
          <w:p w14:paraId="4157AA9B" w14:textId="5A434E1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0,085</w:t>
            </w:r>
          </w:p>
        </w:tc>
      </w:tr>
      <w:tr w:rsidR="00802A31" w14:paraId="3613A03E" w14:textId="77777777" w:rsidTr="00802A31">
        <w:tc>
          <w:tcPr>
            <w:tcW w:w="1076" w:type="dxa"/>
            <w:vAlign w:val="bottom"/>
          </w:tcPr>
          <w:p w14:paraId="1E655079" w14:textId="1C477C9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59</w:t>
            </w:r>
          </w:p>
        </w:tc>
        <w:tc>
          <w:tcPr>
            <w:tcW w:w="1545" w:type="dxa"/>
            <w:vAlign w:val="bottom"/>
          </w:tcPr>
          <w:p w14:paraId="2FCCF445" w14:textId="6A4C197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w:t>
            </w:r>
          </w:p>
        </w:tc>
        <w:tc>
          <w:tcPr>
            <w:tcW w:w="1496" w:type="dxa"/>
            <w:vAlign w:val="bottom"/>
          </w:tcPr>
          <w:p w14:paraId="64C3CB63" w14:textId="047932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65E8A61" w14:textId="4B242C1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3EF76EB" w14:textId="2D40268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0,400</w:t>
            </w:r>
          </w:p>
        </w:tc>
        <w:tc>
          <w:tcPr>
            <w:tcW w:w="1914" w:type="dxa"/>
            <w:vAlign w:val="bottom"/>
          </w:tcPr>
          <w:p w14:paraId="04B1DA62" w14:textId="631748E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0,161</w:t>
            </w:r>
          </w:p>
        </w:tc>
      </w:tr>
      <w:tr w:rsidR="00802A31" w14:paraId="760DEB76" w14:textId="77777777" w:rsidTr="00802A31">
        <w:tc>
          <w:tcPr>
            <w:tcW w:w="1076" w:type="dxa"/>
            <w:vAlign w:val="bottom"/>
          </w:tcPr>
          <w:p w14:paraId="20C08743" w14:textId="7D83418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60</w:t>
            </w:r>
          </w:p>
        </w:tc>
        <w:tc>
          <w:tcPr>
            <w:tcW w:w="1545" w:type="dxa"/>
            <w:vAlign w:val="bottom"/>
          </w:tcPr>
          <w:p w14:paraId="1511D675" w14:textId="389B331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120</w:t>
            </w:r>
          </w:p>
        </w:tc>
        <w:tc>
          <w:tcPr>
            <w:tcW w:w="1496" w:type="dxa"/>
            <w:vAlign w:val="bottom"/>
          </w:tcPr>
          <w:p w14:paraId="685CF40F" w14:textId="3504551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510BCE12" w14:textId="45BBC23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CED7496" w14:textId="1113A44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0,843</w:t>
            </w:r>
          </w:p>
        </w:tc>
        <w:tc>
          <w:tcPr>
            <w:tcW w:w="1914" w:type="dxa"/>
            <w:vAlign w:val="bottom"/>
          </w:tcPr>
          <w:p w14:paraId="4C9E757C" w14:textId="0F53C3F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0,057</w:t>
            </w:r>
          </w:p>
        </w:tc>
      </w:tr>
      <w:tr w:rsidR="00802A31" w14:paraId="629B6E4F" w14:textId="77777777" w:rsidTr="00802A31">
        <w:tc>
          <w:tcPr>
            <w:tcW w:w="1076" w:type="dxa"/>
            <w:vAlign w:val="bottom"/>
          </w:tcPr>
          <w:p w14:paraId="6FBB998E" w14:textId="2F7603B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61</w:t>
            </w:r>
          </w:p>
        </w:tc>
        <w:tc>
          <w:tcPr>
            <w:tcW w:w="1545" w:type="dxa"/>
            <w:vAlign w:val="bottom"/>
          </w:tcPr>
          <w:p w14:paraId="0AFECD48" w14:textId="0242569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w:t>
            </w:r>
          </w:p>
        </w:tc>
        <w:tc>
          <w:tcPr>
            <w:tcW w:w="1496" w:type="dxa"/>
            <w:vAlign w:val="bottom"/>
          </w:tcPr>
          <w:p w14:paraId="6C15FDD3" w14:textId="4600878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22B76A1C" w14:textId="4F16DF1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16E81B8" w14:textId="3991DBF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0,480</w:t>
            </w:r>
          </w:p>
        </w:tc>
        <w:tc>
          <w:tcPr>
            <w:tcW w:w="1914" w:type="dxa"/>
            <w:vAlign w:val="bottom"/>
          </w:tcPr>
          <w:p w14:paraId="37736FF9" w14:textId="1B92C27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0,076</w:t>
            </w:r>
          </w:p>
        </w:tc>
      </w:tr>
      <w:tr w:rsidR="00802A31" w14:paraId="62C9F050" w14:textId="77777777" w:rsidTr="00802A31">
        <w:tc>
          <w:tcPr>
            <w:tcW w:w="1076" w:type="dxa"/>
            <w:vAlign w:val="bottom"/>
          </w:tcPr>
          <w:p w14:paraId="259291BD" w14:textId="5D78EF9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62</w:t>
            </w:r>
          </w:p>
        </w:tc>
        <w:tc>
          <w:tcPr>
            <w:tcW w:w="1545" w:type="dxa"/>
            <w:vAlign w:val="bottom"/>
          </w:tcPr>
          <w:p w14:paraId="02EDD083" w14:textId="1D5CAB2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120</w:t>
            </w:r>
          </w:p>
        </w:tc>
        <w:tc>
          <w:tcPr>
            <w:tcW w:w="1496" w:type="dxa"/>
            <w:vAlign w:val="bottom"/>
          </w:tcPr>
          <w:p w14:paraId="7864E4B0" w14:textId="071FB95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51A62F7F" w14:textId="3B7891A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914" w:type="dxa"/>
            <w:vAlign w:val="bottom"/>
          </w:tcPr>
          <w:p w14:paraId="6F78F9C5" w14:textId="2BB1221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0,361</w:t>
            </w:r>
          </w:p>
        </w:tc>
        <w:tc>
          <w:tcPr>
            <w:tcW w:w="1914" w:type="dxa"/>
            <w:vAlign w:val="bottom"/>
          </w:tcPr>
          <w:p w14:paraId="0F12E438" w14:textId="683B04E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0,025</w:t>
            </w:r>
          </w:p>
        </w:tc>
      </w:tr>
      <w:tr w:rsidR="00802A31" w14:paraId="227F5BCF" w14:textId="77777777" w:rsidTr="00802A31">
        <w:tc>
          <w:tcPr>
            <w:tcW w:w="1076" w:type="dxa"/>
            <w:vAlign w:val="bottom"/>
          </w:tcPr>
          <w:p w14:paraId="5F4F4F1E" w14:textId="038DA1C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63</w:t>
            </w:r>
          </w:p>
        </w:tc>
        <w:tc>
          <w:tcPr>
            <w:tcW w:w="1545" w:type="dxa"/>
            <w:vAlign w:val="bottom"/>
          </w:tcPr>
          <w:p w14:paraId="009B2285" w14:textId="6716DA5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50</w:t>
            </w:r>
          </w:p>
        </w:tc>
        <w:tc>
          <w:tcPr>
            <w:tcW w:w="1496" w:type="dxa"/>
            <w:vAlign w:val="bottom"/>
          </w:tcPr>
          <w:p w14:paraId="5A87FC04" w14:textId="72C3D06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2DDC0C08" w14:textId="1B778A0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DC66765" w14:textId="4576D55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6,001</w:t>
            </w:r>
          </w:p>
        </w:tc>
        <w:tc>
          <w:tcPr>
            <w:tcW w:w="1914" w:type="dxa"/>
            <w:vAlign w:val="bottom"/>
          </w:tcPr>
          <w:p w14:paraId="6F797B62" w14:textId="3B3707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0,408</w:t>
            </w:r>
          </w:p>
        </w:tc>
      </w:tr>
      <w:tr w:rsidR="00802A31" w14:paraId="581C5F46" w14:textId="77777777" w:rsidTr="00802A31">
        <w:tc>
          <w:tcPr>
            <w:tcW w:w="1076" w:type="dxa"/>
            <w:vAlign w:val="bottom"/>
          </w:tcPr>
          <w:p w14:paraId="3782186E" w14:textId="6B84CC5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64</w:t>
            </w:r>
          </w:p>
        </w:tc>
        <w:tc>
          <w:tcPr>
            <w:tcW w:w="1545" w:type="dxa"/>
            <w:vAlign w:val="bottom"/>
          </w:tcPr>
          <w:p w14:paraId="14F007CF" w14:textId="5D1E656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210</w:t>
            </w:r>
          </w:p>
        </w:tc>
        <w:tc>
          <w:tcPr>
            <w:tcW w:w="1496" w:type="dxa"/>
            <w:vAlign w:val="bottom"/>
          </w:tcPr>
          <w:p w14:paraId="57684D7D" w14:textId="722592A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5771A494" w14:textId="53F725C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DC39862" w14:textId="7AE3D29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44,701</w:t>
            </w:r>
          </w:p>
        </w:tc>
        <w:tc>
          <w:tcPr>
            <w:tcW w:w="1914" w:type="dxa"/>
            <w:vAlign w:val="bottom"/>
          </w:tcPr>
          <w:p w14:paraId="13B9C08B" w14:textId="492E4CD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0,414</w:t>
            </w:r>
          </w:p>
        </w:tc>
      </w:tr>
      <w:tr w:rsidR="00802A31" w14:paraId="6168D046" w14:textId="77777777" w:rsidTr="00802A31">
        <w:tc>
          <w:tcPr>
            <w:tcW w:w="1076" w:type="dxa"/>
            <w:vAlign w:val="bottom"/>
          </w:tcPr>
          <w:p w14:paraId="0210ED90" w14:textId="609F755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65</w:t>
            </w:r>
          </w:p>
        </w:tc>
        <w:tc>
          <w:tcPr>
            <w:tcW w:w="1545" w:type="dxa"/>
            <w:vAlign w:val="bottom"/>
          </w:tcPr>
          <w:p w14:paraId="5E766595" w14:textId="2678409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w:t>
            </w:r>
          </w:p>
        </w:tc>
        <w:tc>
          <w:tcPr>
            <w:tcW w:w="1496" w:type="dxa"/>
            <w:vAlign w:val="bottom"/>
          </w:tcPr>
          <w:p w14:paraId="7F23EEC7" w14:textId="6E531A4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208C3D7C" w14:textId="4B70369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F1F74D2" w14:textId="111285C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44,685</w:t>
            </w:r>
          </w:p>
        </w:tc>
        <w:tc>
          <w:tcPr>
            <w:tcW w:w="1914" w:type="dxa"/>
            <w:vAlign w:val="bottom"/>
          </w:tcPr>
          <w:p w14:paraId="34D16DAA" w14:textId="1045C70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1,688</w:t>
            </w:r>
          </w:p>
        </w:tc>
      </w:tr>
      <w:tr w:rsidR="00802A31" w14:paraId="55741939" w14:textId="77777777" w:rsidTr="00802A31">
        <w:tc>
          <w:tcPr>
            <w:tcW w:w="1076" w:type="dxa"/>
            <w:vAlign w:val="bottom"/>
          </w:tcPr>
          <w:p w14:paraId="065E5611" w14:textId="6065D86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66</w:t>
            </w:r>
          </w:p>
        </w:tc>
        <w:tc>
          <w:tcPr>
            <w:tcW w:w="1545" w:type="dxa"/>
            <w:vAlign w:val="bottom"/>
          </w:tcPr>
          <w:p w14:paraId="6C187EFF" w14:textId="0524EB5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02CCFF04" w14:textId="7464594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0D5FF208" w14:textId="2AEAA0F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34D4CB84" w14:textId="0EA21F0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11,640</w:t>
            </w:r>
          </w:p>
        </w:tc>
        <w:tc>
          <w:tcPr>
            <w:tcW w:w="1914" w:type="dxa"/>
            <w:vAlign w:val="bottom"/>
          </w:tcPr>
          <w:p w14:paraId="629050AE" w14:textId="5FF0BD2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0,792</w:t>
            </w:r>
          </w:p>
        </w:tc>
      </w:tr>
      <w:tr w:rsidR="00802A31" w14:paraId="749DABDA" w14:textId="77777777" w:rsidTr="00802A31">
        <w:tc>
          <w:tcPr>
            <w:tcW w:w="1076" w:type="dxa"/>
            <w:vAlign w:val="bottom"/>
          </w:tcPr>
          <w:p w14:paraId="60CA94DE" w14:textId="3E2CF2E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67</w:t>
            </w:r>
          </w:p>
        </w:tc>
        <w:tc>
          <w:tcPr>
            <w:tcW w:w="1545" w:type="dxa"/>
            <w:vAlign w:val="bottom"/>
          </w:tcPr>
          <w:p w14:paraId="56BDE5B5" w14:textId="48C1738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80</w:t>
            </w:r>
          </w:p>
        </w:tc>
        <w:tc>
          <w:tcPr>
            <w:tcW w:w="1496" w:type="dxa"/>
            <w:vAlign w:val="bottom"/>
          </w:tcPr>
          <w:p w14:paraId="4E224185" w14:textId="407AA6C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13387352" w14:textId="062DC50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7ACC8C2" w14:textId="7C8DD2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33,044</w:t>
            </w:r>
          </w:p>
        </w:tc>
        <w:tc>
          <w:tcPr>
            <w:tcW w:w="1914" w:type="dxa"/>
            <w:vAlign w:val="bottom"/>
          </w:tcPr>
          <w:p w14:paraId="3A9EAE9E" w14:textId="3195F6D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1,248</w:t>
            </w:r>
          </w:p>
        </w:tc>
      </w:tr>
      <w:tr w:rsidR="00802A31" w14:paraId="001EC8A1" w14:textId="77777777" w:rsidTr="00802A31">
        <w:tc>
          <w:tcPr>
            <w:tcW w:w="1076" w:type="dxa"/>
            <w:vAlign w:val="bottom"/>
          </w:tcPr>
          <w:p w14:paraId="501F4CFD" w14:textId="5D6EE32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68</w:t>
            </w:r>
          </w:p>
        </w:tc>
        <w:tc>
          <w:tcPr>
            <w:tcW w:w="1545" w:type="dxa"/>
            <w:vAlign w:val="bottom"/>
          </w:tcPr>
          <w:p w14:paraId="5BD952EF" w14:textId="3C5D608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w:t>
            </w:r>
          </w:p>
        </w:tc>
        <w:tc>
          <w:tcPr>
            <w:tcW w:w="1496" w:type="dxa"/>
            <w:vAlign w:val="bottom"/>
          </w:tcPr>
          <w:p w14:paraId="3B4F908A" w14:textId="654E2B3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7668BF51" w14:textId="24EB5D5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B8087AE" w14:textId="67CB62A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11,880</w:t>
            </w:r>
          </w:p>
        </w:tc>
        <w:tc>
          <w:tcPr>
            <w:tcW w:w="1914" w:type="dxa"/>
            <w:vAlign w:val="bottom"/>
          </w:tcPr>
          <w:p w14:paraId="7CE1DE6C" w14:textId="612C206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0,809</w:t>
            </w:r>
          </w:p>
        </w:tc>
      </w:tr>
      <w:tr w:rsidR="00802A31" w14:paraId="0F299A5D" w14:textId="77777777" w:rsidTr="00802A31">
        <w:tc>
          <w:tcPr>
            <w:tcW w:w="1076" w:type="dxa"/>
            <w:vAlign w:val="bottom"/>
          </w:tcPr>
          <w:p w14:paraId="37B60A66" w14:textId="020C3BB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69</w:t>
            </w:r>
          </w:p>
        </w:tc>
        <w:tc>
          <w:tcPr>
            <w:tcW w:w="1545" w:type="dxa"/>
            <w:vAlign w:val="bottom"/>
          </w:tcPr>
          <w:p w14:paraId="5DB9C7D0" w14:textId="02DD7C1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w:t>
            </w:r>
          </w:p>
        </w:tc>
        <w:tc>
          <w:tcPr>
            <w:tcW w:w="1496" w:type="dxa"/>
            <w:vAlign w:val="bottom"/>
          </w:tcPr>
          <w:p w14:paraId="3B3371D2" w14:textId="05EEF37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3FA25769" w14:textId="7469230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20033FB" w14:textId="009424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21,163</w:t>
            </w:r>
          </w:p>
        </w:tc>
        <w:tc>
          <w:tcPr>
            <w:tcW w:w="1914" w:type="dxa"/>
            <w:vAlign w:val="bottom"/>
          </w:tcPr>
          <w:p w14:paraId="6CD7000B" w14:textId="74E3D80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1,441</w:t>
            </w:r>
          </w:p>
        </w:tc>
      </w:tr>
      <w:tr w:rsidR="00802A31" w14:paraId="221B70CE" w14:textId="77777777" w:rsidTr="00802A31">
        <w:tc>
          <w:tcPr>
            <w:tcW w:w="1076" w:type="dxa"/>
            <w:vAlign w:val="bottom"/>
          </w:tcPr>
          <w:p w14:paraId="69C7F14D" w14:textId="2A5B7CF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70</w:t>
            </w:r>
          </w:p>
        </w:tc>
        <w:tc>
          <w:tcPr>
            <w:tcW w:w="1545" w:type="dxa"/>
            <w:vAlign w:val="bottom"/>
          </w:tcPr>
          <w:p w14:paraId="3680F888" w14:textId="3AFE3BE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496" w:type="dxa"/>
            <w:vAlign w:val="bottom"/>
          </w:tcPr>
          <w:p w14:paraId="0CCB3FEB" w14:textId="464BDA9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6C5FCAEC" w14:textId="0072B65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31F8B48C" w14:textId="4E42F39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8,960</w:t>
            </w:r>
          </w:p>
        </w:tc>
        <w:tc>
          <w:tcPr>
            <w:tcW w:w="1914" w:type="dxa"/>
            <w:vAlign w:val="bottom"/>
          </w:tcPr>
          <w:p w14:paraId="2D333F98" w14:textId="63E3386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0,610</w:t>
            </w:r>
          </w:p>
        </w:tc>
      </w:tr>
      <w:tr w:rsidR="00802A31" w14:paraId="5F8DB4D5" w14:textId="77777777" w:rsidTr="00802A31">
        <w:tc>
          <w:tcPr>
            <w:tcW w:w="1076" w:type="dxa"/>
            <w:vAlign w:val="bottom"/>
          </w:tcPr>
          <w:p w14:paraId="2E9357FE" w14:textId="12D63DB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71</w:t>
            </w:r>
          </w:p>
        </w:tc>
        <w:tc>
          <w:tcPr>
            <w:tcW w:w="1545" w:type="dxa"/>
            <w:vAlign w:val="bottom"/>
          </w:tcPr>
          <w:p w14:paraId="65A3711B" w14:textId="670D44F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w:t>
            </w:r>
          </w:p>
        </w:tc>
        <w:tc>
          <w:tcPr>
            <w:tcW w:w="1496" w:type="dxa"/>
            <w:vAlign w:val="bottom"/>
          </w:tcPr>
          <w:p w14:paraId="4A36FDBD" w14:textId="031CAD5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3AB108D6" w14:textId="4BCAE56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4ACD707" w14:textId="798908A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12,203</w:t>
            </w:r>
          </w:p>
        </w:tc>
        <w:tc>
          <w:tcPr>
            <w:tcW w:w="1914" w:type="dxa"/>
            <w:vAlign w:val="bottom"/>
          </w:tcPr>
          <w:p w14:paraId="65C206DA" w14:textId="1EF748D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0,461</w:t>
            </w:r>
          </w:p>
        </w:tc>
      </w:tr>
      <w:tr w:rsidR="00802A31" w14:paraId="16BCEA99" w14:textId="77777777" w:rsidTr="00802A31">
        <w:tc>
          <w:tcPr>
            <w:tcW w:w="1076" w:type="dxa"/>
            <w:vAlign w:val="bottom"/>
          </w:tcPr>
          <w:p w14:paraId="35579093" w14:textId="400A7D7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72</w:t>
            </w:r>
          </w:p>
        </w:tc>
        <w:tc>
          <w:tcPr>
            <w:tcW w:w="1545" w:type="dxa"/>
            <w:vAlign w:val="bottom"/>
          </w:tcPr>
          <w:p w14:paraId="7B52337C" w14:textId="7E3215F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22</w:t>
            </w:r>
          </w:p>
        </w:tc>
        <w:tc>
          <w:tcPr>
            <w:tcW w:w="1496" w:type="dxa"/>
            <w:vAlign w:val="bottom"/>
          </w:tcPr>
          <w:p w14:paraId="1B8E2551" w14:textId="6281127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373A6546" w14:textId="41CE7AA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64C07E5" w14:textId="191EF26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11,880</w:t>
            </w:r>
          </w:p>
        </w:tc>
        <w:tc>
          <w:tcPr>
            <w:tcW w:w="1914" w:type="dxa"/>
            <w:vAlign w:val="bottom"/>
          </w:tcPr>
          <w:p w14:paraId="3DD7B163" w14:textId="0FB24B4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0,809</w:t>
            </w:r>
          </w:p>
        </w:tc>
      </w:tr>
      <w:tr w:rsidR="00802A31" w14:paraId="62B5853E" w14:textId="77777777" w:rsidTr="00802A31">
        <w:tc>
          <w:tcPr>
            <w:tcW w:w="1076" w:type="dxa"/>
            <w:vAlign w:val="bottom"/>
          </w:tcPr>
          <w:p w14:paraId="2436266D" w14:textId="6D7CB60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73</w:t>
            </w:r>
          </w:p>
        </w:tc>
        <w:tc>
          <w:tcPr>
            <w:tcW w:w="1545" w:type="dxa"/>
            <w:vAlign w:val="bottom"/>
          </w:tcPr>
          <w:p w14:paraId="4C6CE0F7" w14:textId="0CADAA6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90</w:t>
            </w:r>
          </w:p>
        </w:tc>
        <w:tc>
          <w:tcPr>
            <w:tcW w:w="1496" w:type="dxa"/>
            <w:vAlign w:val="bottom"/>
          </w:tcPr>
          <w:p w14:paraId="07FF3482" w14:textId="7D6F2F7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648E0B5C" w14:textId="29452C3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856A1BD" w14:textId="5346F2C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0,322</w:t>
            </w:r>
          </w:p>
        </w:tc>
        <w:tc>
          <w:tcPr>
            <w:tcW w:w="1914" w:type="dxa"/>
            <w:vAlign w:val="bottom"/>
          </w:tcPr>
          <w:p w14:paraId="6E8796EA" w14:textId="45FDCC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0,012</w:t>
            </w:r>
          </w:p>
        </w:tc>
      </w:tr>
      <w:tr w:rsidR="00802A31" w14:paraId="5B10E3FA" w14:textId="77777777" w:rsidTr="00802A31">
        <w:tc>
          <w:tcPr>
            <w:tcW w:w="1076" w:type="dxa"/>
            <w:vAlign w:val="bottom"/>
          </w:tcPr>
          <w:p w14:paraId="7A382C85" w14:textId="645FAB9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74</w:t>
            </w:r>
          </w:p>
        </w:tc>
        <w:tc>
          <w:tcPr>
            <w:tcW w:w="1545" w:type="dxa"/>
            <w:vAlign w:val="bottom"/>
          </w:tcPr>
          <w:p w14:paraId="5810EF3D" w14:textId="2D7C162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43</w:t>
            </w:r>
          </w:p>
        </w:tc>
        <w:tc>
          <w:tcPr>
            <w:tcW w:w="1496" w:type="dxa"/>
            <w:vAlign w:val="bottom"/>
          </w:tcPr>
          <w:p w14:paraId="1CB6D9FE" w14:textId="0C6BE6F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2DD5AF27" w14:textId="5DBF27D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9AD48C0" w14:textId="63DC721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0,320</w:t>
            </w:r>
          </w:p>
        </w:tc>
        <w:tc>
          <w:tcPr>
            <w:tcW w:w="1914" w:type="dxa"/>
            <w:vAlign w:val="bottom"/>
          </w:tcPr>
          <w:p w14:paraId="07CCE8F0" w14:textId="34A342A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0,022</w:t>
            </w:r>
          </w:p>
        </w:tc>
      </w:tr>
      <w:tr w:rsidR="00802A31" w14:paraId="6E221CAB" w14:textId="77777777" w:rsidTr="00802A31">
        <w:tc>
          <w:tcPr>
            <w:tcW w:w="1076" w:type="dxa"/>
            <w:vAlign w:val="bottom"/>
          </w:tcPr>
          <w:p w14:paraId="2F516DE1" w14:textId="4546AE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75</w:t>
            </w:r>
          </w:p>
        </w:tc>
        <w:tc>
          <w:tcPr>
            <w:tcW w:w="1545" w:type="dxa"/>
            <w:vAlign w:val="bottom"/>
          </w:tcPr>
          <w:p w14:paraId="61F12EC6" w14:textId="228835B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205</w:t>
            </w:r>
          </w:p>
        </w:tc>
        <w:tc>
          <w:tcPr>
            <w:tcW w:w="1496" w:type="dxa"/>
            <w:vAlign w:val="bottom"/>
          </w:tcPr>
          <w:p w14:paraId="7C9C3A31" w14:textId="5E80CEB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107168F5" w14:textId="0968D48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69D43BEB" w14:textId="1B11C63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15,637</w:t>
            </w:r>
          </w:p>
        </w:tc>
        <w:tc>
          <w:tcPr>
            <w:tcW w:w="1914" w:type="dxa"/>
            <w:vAlign w:val="bottom"/>
          </w:tcPr>
          <w:p w14:paraId="0E0B9A10" w14:textId="763FCC2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0,145</w:t>
            </w:r>
          </w:p>
        </w:tc>
      </w:tr>
      <w:tr w:rsidR="00802A31" w14:paraId="1E4B915F" w14:textId="77777777" w:rsidTr="00802A31">
        <w:tc>
          <w:tcPr>
            <w:tcW w:w="1076" w:type="dxa"/>
            <w:vAlign w:val="bottom"/>
          </w:tcPr>
          <w:p w14:paraId="248FD6C5" w14:textId="43A7EF2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76</w:t>
            </w:r>
          </w:p>
        </w:tc>
        <w:tc>
          <w:tcPr>
            <w:tcW w:w="1545" w:type="dxa"/>
            <w:vAlign w:val="bottom"/>
          </w:tcPr>
          <w:p w14:paraId="3D2F1889" w14:textId="0E86652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100</w:t>
            </w:r>
          </w:p>
        </w:tc>
        <w:tc>
          <w:tcPr>
            <w:tcW w:w="1496" w:type="dxa"/>
            <w:vAlign w:val="bottom"/>
          </w:tcPr>
          <w:p w14:paraId="52CD18DC" w14:textId="54E223A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213F88A4" w14:textId="15ADFBF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1D69B174" w14:textId="13EE922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2,202</w:t>
            </w:r>
          </w:p>
        </w:tc>
        <w:tc>
          <w:tcPr>
            <w:tcW w:w="1914" w:type="dxa"/>
            <w:vAlign w:val="bottom"/>
          </w:tcPr>
          <w:p w14:paraId="7AC9799E" w14:textId="0888518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0,083</w:t>
            </w:r>
          </w:p>
        </w:tc>
      </w:tr>
      <w:tr w:rsidR="00802A31" w14:paraId="3C2817C4" w14:textId="77777777" w:rsidTr="00802A31">
        <w:tc>
          <w:tcPr>
            <w:tcW w:w="1076" w:type="dxa"/>
            <w:vAlign w:val="bottom"/>
          </w:tcPr>
          <w:p w14:paraId="139571E3" w14:textId="1C8D750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77</w:t>
            </w:r>
          </w:p>
        </w:tc>
        <w:tc>
          <w:tcPr>
            <w:tcW w:w="1545" w:type="dxa"/>
            <w:vAlign w:val="bottom"/>
          </w:tcPr>
          <w:p w14:paraId="673ED93E" w14:textId="027EFC9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70</w:t>
            </w:r>
          </w:p>
        </w:tc>
        <w:tc>
          <w:tcPr>
            <w:tcW w:w="1496" w:type="dxa"/>
            <w:vAlign w:val="bottom"/>
          </w:tcPr>
          <w:p w14:paraId="7121202C" w14:textId="5CACD97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0,100</w:t>
            </w:r>
          </w:p>
        </w:tc>
        <w:tc>
          <w:tcPr>
            <w:tcW w:w="1909" w:type="dxa"/>
            <w:vAlign w:val="bottom"/>
          </w:tcPr>
          <w:p w14:paraId="1EDC3378" w14:textId="4EA7D9B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00AF4343" w14:textId="426A08B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1,561</w:t>
            </w:r>
          </w:p>
        </w:tc>
        <w:tc>
          <w:tcPr>
            <w:tcW w:w="1914" w:type="dxa"/>
            <w:vAlign w:val="bottom"/>
          </w:tcPr>
          <w:p w14:paraId="5EB40B73" w14:textId="70ABB19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0,059</w:t>
            </w:r>
          </w:p>
        </w:tc>
      </w:tr>
      <w:tr w:rsidR="00802A31" w14:paraId="738CCE09" w14:textId="77777777" w:rsidTr="00802A31">
        <w:tc>
          <w:tcPr>
            <w:tcW w:w="1076" w:type="dxa"/>
            <w:vAlign w:val="bottom"/>
          </w:tcPr>
          <w:p w14:paraId="2C4073D5" w14:textId="79CF04D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lastRenderedPageBreak/>
              <w:t>78</w:t>
            </w:r>
          </w:p>
        </w:tc>
        <w:tc>
          <w:tcPr>
            <w:tcW w:w="1545" w:type="dxa"/>
            <w:vAlign w:val="bottom"/>
          </w:tcPr>
          <w:p w14:paraId="3FA87D9B" w14:textId="6E1E7A7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w:t>
            </w:r>
          </w:p>
        </w:tc>
        <w:tc>
          <w:tcPr>
            <w:tcW w:w="1496" w:type="dxa"/>
            <w:vAlign w:val="bottom"/>
          </w:tcPr>
          <w:p w14:paraId="3DE78B3C" w14:textId="224C79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6D55429" w14:textId="1857468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10AA127" w14:textId="64451DA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 </w:t>
            </w:r>
            <w:r>
              <w:rPr>
                <w:rFonts w:ascii="Times New Roman" w:hAnsi="Times New Roman" w:cs="Times New Roman"/>
                <w:color w:val="000000"/>
                <w:sz w:val="20"/>
                <w:szCs w:val="20"/>
                <w:lang w:val="ru-RU"/>
              </w:rPr>
              <w:t>2,521</w:t>
            </w:r>
          </w:p>
        </w:tc>
        <w:tc>
          <w:tcPr>
            <w:tcW w:w="1914" w:type="dxa"/>
            <w:vAlign w:val="bottom"/>
          </w:tcPr>
          <w:p w14:paraId="3FD5438A" w14:textId="6AB3A2C6" w:rsidR="00802A31" w:rsidRPr="00802A31" w:rsidRDefault="00802A31" w:rsidP="00BA1050">
            <w:pPr>
              <w:jc w:val="center"/>
              <w:rPr>
                <w:rFonts w:ascii="Times New Roman" w:hAnsi="Times New Roman" w:cs="Times New Roman"/>
                <w:sz w:val="24"/>
                <w:szCs w:val="24"/>
                <w:lang w:val="ru-RU" w:eastAsia="ru-RU"/>
              </w:rPr>
            </w:pPr>
            <w:r>
              <w:rPr>
                <w:rFonts w:ascii="Times New Roman" w:hAnsi="Times New Roman" w:cs="Times New Roman"/>
                <w:color w:val="000000"/>
                <w:sz w:val="20"/>
                <w:szCs w:val="20"/>
                <w:lang w:val="ru-RU"/>
              </w:rPr>
              <w:t>0,154</w:t>
            </w:r>
            <w:r w:rsidRPr="00802A31">
              <w:rPr>
                <w:rFonts w:ascii="Times New Roman" w:hAnsi="Times New Roman" w:cs="Times New Roman"/>
                <w:color w:val="000000"/>
                <w:sz w:val="20"/>
                <w:szCs w:val="20"/>
              </w:rPr>
              <w:t> </w:t>
            </w:r>
          </w:p>
        </w:tc>
      </w:tr>
      <w:tr w:rsidR="00802A31" w14:paraId="18EA1FFD" w14:textId="77777777" w:rsidTr="00802A31">
        <w:tc>
          <w:tcPr>
            <w:tcW w:w="1076" w:type="dxa"/>
            <w:vAlign w:val="bottom"/>
          </w:tcPr>
          <w:p w14:paraId="1C996276" w14:textId="15F9F65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79</w:t>
            </w:r>
          </w:p>
        </w:tc>
        <w:tc>
          <w:tcPr>
            <w:tcW w:w="1545" w:type="dxa"/>
            <w:vAlign w:val="bottom"/>
          </w:tcPr>
          <w:p w14:paraId="43631991" w14:textId="6AE4AAE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45</w:t>
            </w:r>
          </w:p>
        </w:tc>
        <w:tc>
          <w:tcPr>
            <w:tcW w:w="1496" w:type="dxa"/>
            <w:vAlign w:val="bottom"/>
          </w:tcPr>
          <w:p w14:paraId="4BD89B34" w14:textId="617D3D9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4FC6F753" w14:textId="673959B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1F0B1866" w14:textId="73CC347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1,560</w:t>
            </w:r>
          </w:p>
        </w:tc>
        <w:tc>
          <w:tcPr>
            <w:tcW w:w="1914" w:type="dxa"/>
            <w:vAlign w:val="bottom"/>
          </w:tcPr>
          <w:p w14:paraId="07B3D474" w14:textId="7622796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0,629</w:t>
            </w:r>
          </w:p>
        </w:tc>
      </w:tr>
      <w:tr w:rsidR="00802A31" w14:paraId="044F3809" w14:textId="77777777" w:rsidTr="00802A31">
        <w:tc>
          <w:tcPr>
            <w:tcW w:w="1076" w:type="dxa"/>
            <w:vAlign w:val="bottom"/>
          </w:tcPr>
          <w:p w14:paraId="17212A5A" w14:textId="316C24A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80</w:t>
            </w:r>
          </w:p>
        </w:tc>
        <w:tc>
          <w:tcPr>
            <w:tcW w:w="1545" w:type="dxa"/>
            <w:vAlign w:val="bottom"/>
          </w:tcPr>
          <w:p w14:paraId="6E6269ED" w14:textId="1CB032B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80</w:t>
            </w:r>
          </w:p>
        </w:tc>
        <w:tc>
          <w:tcPr>
            <w:tcW w:w="1496" w:type="dxa"/>
            <w:vAlign w:val="bottom"/>
          </w:tcPr>
          <w:p w14:paraId="5086A1E2" w14:textId="2E95F85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57FD2D72" w14:textId="1E34D0C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6C56028" w14:textId="7C0647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11,859</w:t>
            </w:r>
          </w:p>
        </w:tc>
        <w:tc>
          <w:tcPr>
            <w:tcW w:w="1914" w:type="dxa"/>
            <w:vAlign w:val="bottom"/>
          </w:tcPr>
          <w:p w14:paraId="7D06AE07" w14:textId="2399211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0,110</w:t>
            </w:r>
          </w:p>
        </w:tc>
      </w:tr>
      <w:tr w:rsidR="00802A31" w14:paraId="1C134894" w14:textId="77777777" w:rsidTr="00802A31">
        <w:tc>
          <w:tcPr>
            <w:tcW w:w="1076" w:type="dxa"/>
            <w:vAlign w:val="bottom"/>
          </w:tcPr>
          <w:p w14:paraId="131DEA86" w14:textId="1CC7B5C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81</w:t>
            </w:r>
          </w:p>
        </w:tc>
        <w:tc>
          <w:tcPr>
            <w:tcW w:w="1545" w:type="dxa"/>
            <w:vAlign w:val="bottom"/>
          </w:tcPr>
          <w:p w14:paraId="7DBADF82" w14:textId="4A65BA8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051D6D59" w14:textId="3BB10C4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54F8B131" w14:textId="6B3A14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3B2980A" w14:textId="17EBF42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11,001</w:t>
            </w:r>
          </w:p>
        </w:tc>
        <w:tc>
          <w:tcPr>
            <w:tcW w:w="1914" w:type="dxa"/>
            <w:vAlign w:val="bottom"/>
          </w:tcPr>
          <w:p w14:paraId="557F9F68" w14:textId="4496545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0,749</w:t>
            </w:r>
          </w:p>
        </w:tc>
      </w:tr>
      <w:tr w:rsidR="00802A31" w14:paraId="31896557" w14:textId="77777777" w:rsidTr="00802A31">
        <w:tc>
          <w:tcPr>
            <w:tcW w:w="1076" w:type="dxa"/>
            <w:vAlign w:val="bottom"/>
          </w:tcPr>
          <w:p w14:paraId="1EABD145" w14:textId="3494435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82</w:t>
            </w:r>
          </w:p>
        </w:tc>
        <w:tc>
          <w:tcPr>
            <w:tcW w:w="1545" w:type="dxa"/>
            <w:vAlign w:val="bottom"/>
          </w:tcPr>
          <w:p w14:paraId="40880E3F" w14:textId="1231E89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45</w:t>
            </w:r>
          </w:p>
        </w:tc>
        <w:tc>
          <w:tcPr>
            <w:tcW w:w="1496" w:type="dxa"/>
            <w:vAlign w:val="bottom"/>
          </w:tcPr>
          <w:p w14:paraId="3E9759FC" w14:textId="1FB419E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4F63DCE2" w14:textId="2E2B5AB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451D96C1" w14:textId="520164E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0,080</w:t>
            </w:r>
          </w:p>
        </w:tc>
        <w:tc>
          <w:tcPr>
            <w:tcW w:w="1914" w:type="dxa"/>
            <w:vAlign w:val="bottom"/>
          </w:tcPr>
          <w:p w14:paraId="1B2D3CFD" w14:textId="562DFB7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0,013</w:t>
            </w:r>
          </w:p>
        </w:tc>
      </w:tr>
      <w:tr w:rsidR="00802A31" w14:paraId="597C11F2" w14:textId="77777777" w:rsidTr="00802A31">
        <w:tc>
          <w:tcPr>
            <w:tcW w:w="1076" w:type="dxa"/>
            <w:vAlign w:val="bottom"/>
          </w:tcPr>
          <w:p w14:paraId="69A05B1F" w14:textId="36E944F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83</w:t>
            </w:r>
          </w:p>
        </w:tc>
        <w:tc>
          <w:tcPr>
            <w:tcW w:w="1545" w:type="dxa"/>
            <w:vAlign w:val="bottom"/>
          </w:tcPr>
          <w:p w14:paraId="47D4996A" w14:textId="5B51BBB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65</w:t>
            </w:r>
          </w:p>
        </w:tc>
        <w:tc>
          <w:tcPr>
            <w:tcW w:w="1496" w:type="dxa"/>
            <w:vAlign w:val="bottom"/>
          </w:tcPr>
          <w:p w14:paraId="420E5997" w14:textId="699AE8F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0,075</w:t>
            </w:r>
          </w:p>
        </w:tc>
        <w:tc>
          <w:tcPr>
            <w:tcW w:w="1909" w:type="dxa"/>
            <w:vAlign w:val="bottom"/>
          </w:tcPr>
          <w:p w14:paraId="3B8FC6C7" w14:textId="504339B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914" w:type="dxa"/>
            <w:vAlign w:val="bottom"/>
          </w:tcPr>
          <w:p w14:paraId="15C9A0BB" w14:textId="1A883C9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10,921</w:t>
            </w:r>
          </w:p>
        </w:tc>
        <w:tc>
          <w:tcPr>
            <w:tcW w:w="1914" w:type="dxa"/>
            <w:vAlign w:val="bottom"/>
          </w:tcPr>
          <w:p w14:paraId="7327D0A4" w14:textId="3D152C7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0,743</w:t>
            </w:r>
          </w:p>
        </w:tc>
      </w:tr>
      <w:tr w:rsidR="00802A31" w14:paraId="3C3B0107" w14:textId="77777777" w:rsidTr="00802A31">
        <w:tc>
          <w:tcPr>
            <w:tcW w:w="1076" w:type="dxa"/>
            <w:vAlign w:val="bottom"/>
          </w:tcPr>
          <w:p w14:paraId="1B156EF0" w14:textId="2E078D1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84</w:t>
            </w:r>
          </w:p>
        </w:tc>
        <w:tc>
          <w:tcPr>
            <w:tcW w:w="1545" w:type="dxa"/>
            <w:vAlign w:val="bottom"/>
          </w:tcPr>
          <w:p w14:paraId="204DB293" w14:textId="76E8403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150</w:t>
            </w:r>
          </w:p>
        </w:tc>
        <w:tc>
          <w:tcPr>
            <w:tcW w:w="1496" w:type="dxa"/>
            <w:vAlign w:val="bottom"/>
          </w:tcPr>
          <w:p w14:paraId="5FC86C85" w14:textId="46F575A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0,200</w:t>
            </w:r>
          </w:p>
        </w:tc>
        <w:tc>
          <w:tcPr>
            <w:tcW w:w="1909" w:type="dxa"/>
            <w:vAlign w:val="bottom"/>
          </w:tcPr>
          <w:p w14:paraId="26F81039" w14:textId="3E097C77"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15930F62" w14:textId="77887A4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0,851</w:t>
            </w:r>
          </w:p>
        </w:tc>
        <w:tc>
          <w:tcPr>
            <w:tcW w:w="1914" w:type="dxa"/>
            <w:vAlign w:val="bottom"/>
          </w:tcPr>
          <w:p w14:paraId="45C1F0AD" w14:textId="7056E2E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0,008</w:t>
            </w:r>
          </w:p>
        </w:tc>
      </w:tr>
      <w:tr w:rsidR="00802A31" w14:paraId="61BBC12C" w14:textId="77777777" w:rsidTr="00802A31">
        <w:tc>
          <w:tcPr>
            <w:tcW w:w="1076" w:type="dxa"/>
            <w:vAlign w:val="bottom"/>
          </w:tcPr>
          <w:p w14:paraId="59E6BC97" w14:textId="72BBE7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85</w:t>
            </w:r>
          </w:p>
        </w:tc>
        <w:tc>
          <w:tcPr>
            <w:tcW w:w="1545" w:type="dxa"/>
            <w:vAlign w:val="bottom"/>
          </w:tcPr>
          <w:p w14:paraId="03DDE173" w14:textId="51B017B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721E9E2A" w14:textId="6B8B4F6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1BA6A39A" w14:textId="0CF8C56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62DF059D" w14:textId="49C84D2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5,048</w:t>
            </w:r>
          </w:p>
        </w:tc>
        <w:tc>
          <w:tcPr>
            <w:tcW w:w="1914" w:type="dxa"/>
            <w:vAlign w:val="bottom"/>
          </w:tcPr>
          <w:p w14:paraId="20E73A7E" w14:textId="504CDCA4"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0,084</w:t>
            </w:r>
          </w:p>
        </w:tc>
      </w:tr>
      <w:tr w:rsidR="00802A31" w14:paraId="273022DB" w14:textId="77777777" w:rsidTr="00802A31">
        <w:tc>
          <w:tcPr>
            <w:tcW w:w="1076" w:type="dxa"/>
            <w:vAlign w:val="bottom"/>
          </w:tcPr>
          <w:p w14:paraId="1886843E" w14:textId="2DABD11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86</w:t>
            </w:r>
          </w:p>
        </w:tc>
        <w:tc>
          <w:tcPr>
            <w:tcW w:w="1545" w:type="dxa"/>
            <w:vAlign w:val="bottom"/>
          </w:tcPr>
          <w:p w14:paraId="7B8C064D" w14:textId="5A710C0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45DAB8A0" w14:textId="3DE7A05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0,150</w:t>
            </w:r>
          </w:p>
        </w:tc>
        <w:tc>
          <w:tcPr>
            <w:tcW w:w="1909" w:type="dxa"/>
            <w:vAlign w:val="bottom"/>
          </w:tcPr>
          <w:p w14:paraId="72E9A751" w14:textId="3EBA215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08C4BC6D" w14:textId="2444130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4,127</w:t>
            </w:r>
          </w:p>
        </w:tc>
        <w:tc>
          <w:tcPr>
            <w:tcW w:w="1914" w:type="dxa"/>
            <w:vAlign w:val="bottom"/>
          </w:tcPr>
          <w:p w14:paraId="7E7D4795" w14:textId="2FB9561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0,068</w:t>
            </w:r>
          </w:p>
        </w:tc>
      </w:tr>
      <w:tr w:rsidR="00802A31" w14:paraId="1CA6CF7D" w14:textId="77777777" w:rsidTr="00802A31">
        <w:tc>
          <w:tcPr>
            <w:tcW w:w="1076" w:type="dxa"/>
            <w:vAlign w:val="bottom"/>
          </w:tcPr>
          <w:p w14:paraId="4EF27355" w14:textId="3380575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87</w:t>
            </w:r>
          </w:p>
        </w:tc>
        <w:tc>
          <w:tcPr>
            <w:tcW w:w="1545" w:type="dxa"/>
            <w:vAlign w:val="bottom"/>
          </w:tcPr>
          <w:p w14:paraId="463F65BC" w14:textId="79FF191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092EBFAE" w14:textId="4A72B8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617C3CA4" w14:textId="059ECCE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762F55E3" w14:textId="629BC3A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0,960</w:t>
            </w:r>
          </w:p>
        </w:tc>
        <w:tc>
          <w:tcPr>
            <w:tcW w:w="1914" w:type="dxa"/>
            <w:vAlign w:val="bottom"/>
          </w:tcPr>
          <w:p w14:paraId="10FEDE67" w14:textId="7429B53B"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0,387</w:t>
            </w:r>
          </w:p>
        </w:tc>
      </w:tr>
      <w:tr w:rsidR="00802A31" w14:paraId="662A44D4" w14:textId="77777777" w:rsidTr="00802A31">
        <w:tc>
          <w:tcPr>
            <w:tcW w:w="1076" w:type="dxa"/>
            <w:vAlign w:val="bottom"/>
          </w:tcPr>
          <w:p w14:paraId="1EC5B1D5" w14:textId="5DA44A9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88</w:t>
            </w:r>
          </w:p>
        </w:tc>
        <w:tc>
          <w:tcPr>
            <w:tcW w:w="1545" w:type="dxa"/>
            <w:vAlign w:val="bottom"/>
          </w:tcPr>
          <w:p w14:paraId="2143FFB6" w14:textId="2E24F5D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48B5BFF5" w14:textId="5AF8C74C"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7F9207D8" w14:textId="38282EE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2043F49D" w14:textId="0CAE712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0,920</w:t>
            </w:r>
          </w:p>
        </w:tc>
        <w:tc>
          <w:tcPr>
            <w:tcW w:w="1914" w:type="dxa"/>
            <w:vAlign w:val="bottom"/>
          </w:tcPr>
          <w:p w14:paraId="6A0BEA59" w14:textId="7F1A8DB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0,371</w:t>
            </w:r>
          </w:p>
        </w:tc>
      </w:tr>
      <w:tr w:rsidR="00802A31" w14:paraId="5724A27D" w14:textId="77777777" w:rsidTr="00802A31">
        <w:tc>
          <w:tcPr>
            <w:tcW w:w="1076" w:type="dxa"/>
            <w:vAlign w:val="bottom"/>
          </w:tcPr>
          <w:p w14:paraId="6BEA5869" w14:textId="02CFACA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89</w:t>
            </w:r>
          </w:p>
        </w:tc>
        <w:tc>
          <w:tcPr>
            <w:tcW w:w="1545" w:type="dxa"/>
            <w:vAlign w:val="bottom"/>
          </w:tcPr>
          <w:p w14:paraId="184E9AA6" w14:textId="1502884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60</w:t>
            </w:r>
          </w:p>
        </w:tc>
        <w:tc>
          <w:tcPr>
            <w:tcW w:w="1496" w:type="dxa"/>
            <w:vAlign w:val="bottom"/>
          </w:tcPr>
          <w:p w14:paraId="1A8F985E" w14:textId="1D33B5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11D4FB42" w14:textId="789D5F5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2,5</w:t>
            </w:r>
          </w:p>
        </w:tc>
        <w:tc>
          <w:tcPr>
            <w:tcW w:w="1914" w:type="dxa"/>
            <w:vAlign w:val="bottom"/>
          </w:tcPr>
          <w:p w14:paraId="32B7D3CA" w14:textId="1B38C76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3,400</w:t>
            </w:r>
          </w:p>
        </w:tc>
        <w:tc>
          <w:tcPr>
            <w:tcW w:w="1914" w:type="dxa"/>
            <w:vAlign w:val="bottom"/>
          </w:tcPr>
          <w:p w14:paraId="5144CACB" w14:textId="38BAC9D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0,535</w:t>
            </w:r>
          </w:p>
        </w:tc>
      </w:tr>
      <w:tr w:rsidR="00802A31" w14:paraId="2BAD841C" w14:textId="77777777" w:rsidTr="00802A31">
        <w:tc>
          <w:tcPr>
            <w:tcW w:w="1076" w:type="dxa"/>
            <w:vAlign w:val="bottom"/>
          </w:tcPr>
          <w:p w14:paraId="4E029654" w14:textId="7420267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90</w:t>
            </w:r>
          </w:p>
        </w:tc>
        <w:tc>
          <w:tcPr>
            <w:tcW w:w="1545" w:type="dxa"/>
            <w:vAlign w:val="bottom"/>
          </w:tcPr>
          <w:p w14:paraId="544DFF4A" w14:textId="63CEC26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5</w:t>
            </w:r>
          </w:p>
        </w:tc>
        <w:tc>
          <w:tcPr>
            <w:tcW w:w="1496" w:type="dxa"/>
            <w:vAlign w:val="bottom"/>
          </w:tcPr>
          <w:p w14:paraId="4F478D81" w14:textId="0E041D7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070C5C9E" w14:textId="485E6DC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0049C935" w14:textId="6C47990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1,400</w:t>
            </w:r>
          </w:p>
        </w:tc>
        <w:tc>
          <w:tcPr>
            <w:tcW w:w="1914" w:type="dxa"/>
            <w:vAlign w:val="bottom"/>
          </w:tcPr>
          <w:p w14:paraId="29B8A563" w14:textId="70DE37C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0,564</w:t>
            </w:r>
          </w:p>
        </w:tc>
      </w:tr>
      <w:tr w:rsidR="00802A31" w14:paraId="41B80377" w14:textId="77777777" w:rsidTr="00802A31">
        <w:tc>
          <w:tcPr>
            <w:tcW w:w="1076" w:type="dxa"/>
            <w:vAlign w:val="bottom"/>
          </w:tcPr>
          <w:p w14:paraId="3FD6E6D9" w14:textId="106F7C5F"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91</w:t>
            </w:r>
          </w:p>
        </w:tc>
        <w:tc>
          <w:tcPr>
            <w:tcW w:w="1545" w:type="dxa"/>
            <w:vAlign w:val="bottom"/>
          </w:tcPr>
          <w:p w14:paraId="3262E3AE" w14:textId="4EEA4AD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20</w:t>
            </w:r>
          </w:p>
        </w:tc>
        <w:tc>
          <w:tcPr>
            <w:tcW w:w="1496" w:type="dxa"/>
            <w:vAlign w:val="bottom"/>
          </w:tcPr>
          <w:p w14:paraId="16C563AE" w14:textId="0D4635A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2D8DB90B" w14:textId="69A58251"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3100A2A1" w14:textId="11C5B79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1,080</w:t>
            </w:r>
          </w:p>
        </w:tc>
        <w:tc>
          <w:tcPr>
            <w:tcW w:w="1914" w:type="dxa"/>
            <w:vAlign w:val="bottom"/>
          </w:tcPr>
          <w:p w14:paraId="006BC6D8" w14:textId="180E1AF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0,170</w:t>
            </w:r>
          </w:p>
        </w:tc>
      </w:tr>
      <w:tr w:rsidR="00802A31" w14:paraId="51ADBC65" w14:textId="77777777" w:rsidTr="00802A31">
        <w:tc>
          <w:tcPr>
            <w:tcW w:w="1076" w:type="dxa"/>
            <w:vAlign w:val="bottom"/>
          </w:tcPr>
          <w:p w14:paraId="49C6DA17" w14:textId="2002FF4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92</w:t>
            </w:r>
          </w:p>
        </w:tc>
        <w:tc>
          <w:tcPr>
            <w:tcW w:w="1545" w:type="dxa"/>
            <w:vAlign w:val="bottom"/>
          </w:tcPr>
          <w:p w14:paraId="6CA99319" w14:textId="59854B2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6</w:t>
            </w:r>
          </w:p>
        </w:tc>
        <w:tc>
          <w:tcPr>
            <w:tcW w:w="1496" w:type="dxa"/>
            <w:vAlign w:val="bottom"/>
          </w:tcPr>
          <w:p w14:paraId="407D11C1" w14:textId="69A181F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191EF3B4" w14:textId="0D854B4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w:t>
            </w:r>
          </w:p>
        </w:tc>
        <w:tc>
          <w:tcPr>
            <w:tcW w:w="1914" w:type="dxa"/>
            <w:vAlign w:val="bottom"/>
          </w:tcPr>
          <w:p w14:paraId="53780B05" w14:textId="6921225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0,720</w:t>
            </w:r>
          </w:p>
        </w:tc>
        <w:tc>
          <w:tcPr>
            <w:tcW w:w="1914" w:type="dxa"/>
            <w:vAlign w:val="bottom"/>
          </w:tcPr>
          <w:p w14:paraId="3F4B955C" w14:textId="702C66FD"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0,290</w:t>
            </w:r>
          </w:p>
        </w:tc>
      </w:tr>
      <w:tr w:rsidR="00802A31" w14:paraId="666611FC" w14:textId="77777777" w:rsidTr="00802A31">
        <w:tc>
          <w:tcPr>
            <w:tcW w:w="1076" w:type="dxa"/>
            <w:vAlign w:val="bottom"/>
          </w:tcPr>
          <w:p w14:paraId="6C83B8D3" w14:textId="2E0864E5"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93</w:t>
            </w:r>
          </w:p>
        </w:tc>
        <w:tc>
          <w:tcPr>
            <w:tcW w:w="1545" w:type="dxa"/>
            <w:vAlign w:val="bottom"/>
          </w:tcPr>
          <w:p w14:paraId="145672F6" w14:textId="7404D12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30</w:t>
            </w:r>
          </w:p>
        </w:tc>
        <w:tc>
          <w:tcPr>
            <w:tcW w:w="1496" w:type="dxa"/>
            <w:vAlign w:val="bottom"/>
          </w:tcPr>
          <w:p w14:paraId="53850808" w14:textId="77D8A3E0"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0,032</w:t>
            </w:r>
          </w:p>
        </w:tc>
        <w:tc>
          <w:tcPr>
            <w:tcW w:w="1909" w:type="dxa"/>
            <w:vAlign w:val="bottom"/>
          </w:tcPr>
          <w:p w14:paraId="3191EB61" w14:textId="4DA57AD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45FFC539" w14:textId="372FB24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0,360</w:t>
            </w:r>
          </w:p>
        </w:tc>
        <w:tc>
          <w:tcPr>
            <w:tcW w:w="1914" w:type="dxa"/>
            <w:vAlign w:val="bottom"/>
          </w:tcPr>
          <w:p w14:paraId="003E0583" w14:textId="7277F723"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0,145</w:t>
            </w:r>
          </w:p>
        </w:tc>
      </w:tr>
      <w:tr w:rsidR="00802A31" w14:paraId="2F381DCD" w14:textId="77777777" w:rsidTr="00802A31">
        <w:tc>
          <w:tcPr>
            <w:tcW w:w="1076" w:type="dxa"/>
            <w:vAlign w:val="bottom"/>
          </w:tcPr>
          <w:p w14:paraId="27218637" w14:textId="131362B6"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rPr>
              <w:t>94</w:t>
            </w:r>
          </w:p>
        </w:tc>
        <w:tc>
          <w:tcPr>
            <w:tcW w:w="1545" w:type="dxa"/>
            <w:vAlign w:val="bottom"/>
          </w:tcPr>
          <w:p w14:paraId="4C26A4DA" w14:textId="4D13B8FE"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16</w:t>
            </w:r>
          </w:p>
        </w:tc>
        <w:tc>
          <w:tcPr>
            <w:tcW w:w="1496" w:type="dxa"/>
            <w:vAlign w:val="bottom"/>
          </w:tcPr>
          <w:p w14:paraId="018F13DE" w14:textId="08ACC26A"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0,050</w:t>
            </w:r>
          </w:p>
        </w:tc>
        <w:tc>
          <w:tcPr>
            <w:tcW w:w="1909" w:type="dxa"/>
            <w:vAlign w:val="bottom"/>
          </w:tcPr>
          <w:p w14:paraId="68F9E8DD" w14:textId="60669612"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1,5</w:t>
            </w:r>
          </w:p>
        </w:tc>
        <w:tc>
          <w:tcPr>
            <w:tcW w:w="1914" w:type="dxa"/>
            <w:vAlign w:val="bottom"/>
          </w:tcPr>
          <w:p w14:paraId="56674F7C" w14:textId="3BD66678"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0,840</w:t>
            </w:r>
          </w:p>
        </w:tc>
        <w:tc>
          <w:tcPr>
            <w:tcW w:w="1914" w:type="dxa"/>
            <w:vAlign w:val="bottom"/>
          </w:tcPr>
          <w:p w14:paraId="54612E40" w14:textId="7F50E409" w:rsidR="00802A31" w:rsidRPr="00802A31" w:rsidRDefault="00802A31" w:rsidP="00BA1050">
            <w:pPr>
              <w:jc w:val="center"/>
              <w:rPr>
                <w:rFonts w:ascii="Times New Roman" w:hAnsi="Times New Roman" w:cs="Times New Roman"/>
                <w:sz w:val="24"/>
                <w:szCs w:val="24"/>
                <w:lang w:val="ru-RU" w:eastAsia="ru-RU"/>
              </w:rPr>
            </w:pPr>
            <w:r w:rsidRPr="00802A31">
              <w:rPr>
                <w:rFonts w:ascii="Times New Roman" w:hAnsi="Times New Roman" w:cs="Times New Roman"/>
                <w:color w:val="000000"/>
                <w:sz w:val="20"/>
                <w:szCs w:val="20"/>
              </w:rPr>
              <w:t>0,132</w:t>
            </w:r>
          </w:p>
        </w:tc>
      </w:tr>
    </w:tbl>
    <w:p w14:paraId="20D2E7BE" w14:textId="77777777" w:rsidR="00BA1050" w:rsidRPr="006A1FDC" w:rsidRDefault="00BA1050" w:rsidP="00BA1050">
      <w:pPr>
        <w:rPr>
          <w:rFonts w:ascii="Times New Roman" w:hAnsi="Times New Roman" w:cs="Times New Roman"/>
          <w:sz w:val="24"/>
          <w:szCs w:val="24"/>
          <w:lang w:val="ru-RU" w:eastAsia="ru-RU"/>
        </w:rPr>
      </w:pPr>
    </w:p>
    <w:p w14:paraId="56112788" w14:textId="77777777" w:rsidR="00BA1050" w:rsidRDefault="00BA1050" w:rsidP="00992F89">
      <w:pPr>
        <w:jc w:val="both"/>
        <w:rPr>
          <w:rFonts w:ascii="Times New Roman" w:hAnsi="Times New Roman" w:cs="Times New Roman"/>
          <w:sz w:val="24"/>
          <w:szCs w:val="24"/>
          <w:lang w:val="ru-RU" w:eastAsia="ru-RU"/>
        </w:rPr>
      </w:pPr>
      <w:r w:rsidRPr="006A1FDC">
        <w:rPr>
          <w:rFonts w:ascii="Times New Roman" w:hAnsi="Times New Roman" w:cs="Times New Roman"/>
          <w:sz w:val="24"/>
          <w:szCs w:val="24"/>
          <w:lang w:val="ru-RU" w:eastAsia="ru-RU"/>
        </w:rPr>
        <w:tab/>
        <w:t xml:space="preserve">Результаты расчетов гидравлических режимов передачи тепловой энергии от котельной приведены в таблице </w:t>
      </w:r>
      <w:r>
        <w:rPr>
          <w:rFonts w:ascii="Times New Roman" w:hAnsi="Times New Roman" w:cs="Times New Roman"/>
          <w:sz w:val="24"/>
          <w:szCs w:val="24"/>
          <w:lang w:val="ru-RU" w:eastAsia="ru-RU"/>
        </w:rPr>
        <w:t>1.9.</w:t>
      </w:r>
    </w:p>
    <w:p w14:paraId="6B267F7E" w14:textId="77777777" w:rsidR="00BA1050" w:rsidRPr="006A1FDC" w:rsidRDefault="00BA1050" w:rsidP="00BA1050">
      <w:pPr>
        <w:rPr>
          <w:rFonts w:ascii="Times New Roman" w:hAnsi="Times New Roman" w:cs="Times New Roman"/>
          <w:sz w:val="24"/>
          <w:szCs w:val="24"/>
          <w:lang w:val="ru-RU" w:eastAsia="ru-RU"/>
        </w:rPr>
      </w:pPr>
    </w:p>
    <w:p w14:paraId="3EF604FA" w14:textId="443253F4" w:rsidR="00BA1050" w:rsidRPr="00992F89" w:rsidRDefault="00BA1050" w:rsidP="00992F89">
      <w:pPr>
        <w:pStyle w:val="1"/>
        <w:ind w:left="0"/>
        <w:rPr>
          <w:b w:val="0"/>
          <w:sz w:val="24"/>
          <w:lang w:val="ru-RU" w:eastAsia="ru-RU"/>
        </w:rPr>
      </w:pPr>
      <w:bookmarkStart w:id="359" w:name="_Toc403691722"/>
      <w:bookmarkStart w:id="360" w:name="_Toc403692910"/>
      <w:bookmarkStart w:id="361" w:name="_Toc403722172"/>
      <w:bookmarkStart w:id="362" w:name="_Toc403722288"/>
      <w:bookmarkStart w:id="363" w:name="_Toc405414637"/>
      <w:bookmarkStart w:id="364" w:name="_Toc405456859"/>
      <w:bookmarkStart w:id="365" w:name="_Toc413098786"/>
      <w:bookmarkStart w:id="366" w:name="_Toc413098940"/>
      <w:r w:rsidRPr="00992F89">
        <w:rPr>
          <w:b w:val="0"/>
          <w:sz w:val="24"/>
          <w:lang w:val="ru-RU" w:eastAsia="ru-RU"/>
        </w:rPr>
        <w:t xml:space="preserve">Таблица 1.9 – </w:t>
      </w:r>
      <w:bookmarkEnd w:id="359"/>
      <w:bookmarkEnd w:id="360"/>
      <w:bookmarkEnd w:id="361"/>
      <w:bookmarkEnd w:id="362"/>
      <w:r w:rsidR="00AE614F" w:rsidRPr="00992F89">
        <w:rPr>
          <w:b w:val="0"/>
          <w:sz w:val="24"/>
          <w:lang w:val="ru-RU" w:eastAsia="ru-RU"/>
        </w:rPr>
        <w:t xml:space="preserve">Результаты гидравлического расчета </w:t>
      </w:r>
      <w:r w:rsidR="00992F89" w:rsidRPr="00992F89">
        <w:rPr>
          <w:b w:val="0"/>
          <w:sz w:val="24"/>
          <w:lang w:val="ru-RU" w:eastAsia="ru-RU"/>
        </w:rPr>
        <w:t>тепловых сетей</w:t>
      </w:r>
      <w:bookmarkEnd w:id="363"/>
      <w:bookmarkEnd w:id="364"/>
      <w:bookmarkEnd w:id="365"/>
      <w:bookmarkEnd w:id="366"/>
      <w:r w:rsidR="00992F89" w:rsidRPr="00992F89">
        <w:rPr>
          <w:b w:val="0"/>
          <w:sz w:val="24"/>
          <w:lang w:val="ru-RU" w:eastAsia="ru-RU"/>
        </w:rPr>
        <w:t xml:space="preserve"> </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55"/>
        <w:gridCol w:w="2055"/>
        <w:gridCol w:w="2055"/>
        <w:gridCol w:w="2056"/>
      </w:tblGrid>
      <w:tr w:rsidR="00A86580" w:rsidRPr="002051E5" w14:paraId="2A02A6C8" w14:textId="77777777" w:rsidTr="00207EF8">
        <w:trPr>
          <w:trHeight w:val="300"/>
          <w:tblHeader/>
        </w:trPr>
        <w:tc>
          <w:tcPr>
            <w:tcW w:w="1575" w:type="dxa"/>
            <w:vMerge w:val="restart"/>
            <w:shd w:val="clear" w:color="auto" w:fill="auto"/>
            <w:noWrap/>
            <w:vAlign w:val="center"/>
          </w:tcPr>
          <w:p w14:paraId="4A1FB7BB" w14:textId="77777777" w:rsidR="00A86580" w:rsidRPr="00614C49" w:rsidRDefault="00A86580" w:rsidP="00207EF8">
            <w:pPr>
              <w:widowControl/>
              <w:jc w:val="center"/>
              <w:rPr>
                <w:rFonts w:ascii="Times New Roman" w:eastAsia="Times New Roman" w:hAnsi="Times New Roman" w:cs="Times New Roman"/>
                <w:color w:val="000000"/>
                <w:lang w:val="ru-RU" w:eastAsia="ru-RU"/>
              </w:rPr>
            </w:pPr>
            <w:r w:rsidRPr="00614C49">
              <w:rPr>
                <w:rFonts w:ascii="Times New Roman" w:hAnsi="Times New Roman" w:cs="Times New Roman"/>
                <w:b/>
                <w:sz w:val="24"/>
                <w:szCs w:val="24"/>
                <w:lang w:val="ru-RU" w:eastAsia="ru-RU"/>
              </w:rPr>
              <w:t>Номер участка</w:t>
            </w:r>
          </w:p>
        </w:tc>
        <w:tc>
          <w:tcPr>
            <w:tcW w:w="4110" w:type="dxa"/>
            <w:gridSpan w:val="2"/>
            <w:shd w:val="clear" w:color="auto" w:fill="auto"/>
            <w:noWrap/>
            <w:vAlign w:val="center"/>
          </w:tcPr>
          <w:p w14:paraId="3DD84CC3" w14:textId="77777777" w:rsidR="00A86580" w:rsidRPr="00614C49" w:rsidRDefault="00A86580" w:rsidP="00207EF8">
            <w:pPr>
              <w:widowControl/>
              <w:jc w:val="center"/>
              <w:rPr>
                <w:rFonts w:ascii="Times New Roman" w:hAnsi="Times New Roman" w:cs="Times New Roman"/>
                <w:b/>
                <w:szCs w:val="24"/>
                <w:lang w:val="ru-RU" w:eastAsia="ru-RU"/>
              </w:rPr>
            </w:pPr>
            <w:r w:rsidRPr="00614C49">
              <w:rPr>
                <w:rFonts w:ascii="Times New Roman" w:hAnsi="Times New Roman" w:cs="Times New Roman"/>
                <w:b/>
                <w:szCs w:val="24"/>
                <w:lang w:val="ru-RU" w:eastAsia="ru-RU"/>
              </w:rPr>
              <w:t>Значения удельных потерь, мм. вод. ст./м</w:t>
            </w:r>
          </w:p>
        </w:tc>
        <w:tc>
          <w:tcPr>
            <w:tcW w:w="4111" w:type="dxa"/>
            <w:gridSpan w:val="2"/>
            <w:shd w:val="clear" w:color="auto" w:fill="auto"/>
            <w:noWrap/>
            <w:vAlign w:val="center"/>
          </w:tcPr>
          <w:p w14:paraId="2E05A7C9" w14:textId="77777777" w:rsidR="00A86580" w:rsidRPr="00614C49" w:rsidRDefault="00A86580" w:rsidP="00207EF8">
            <w:pPr>
              <w:widowControl/>
              <w:jc w:val="center"/>
              <w:rPr>
                <w:rFonts w:ascii="Times New Roman" w:hAnsi="Times New Roman" w:cs="Times New Roman"/>
                <w:b/>
                <w:szCs w:val="24"/>
                <w:lang w:val="ru-RU" w:eastAsia="ru-RU"/>
              </w:rPr>
            </w:pPr>
            <w:r w:rsidRPr="00614C49">
              <w:rPr>
                <w:rFonts w:ascii="Times New Roman" w:hAnsi="Times New Roman" w:cs="Times New Roman"/>
                <w:b/>
                <w:szCs w:val="24"/>
                <w:lang w:val="ru-RU" w:eastAsia="ru-RU"/>
              </w:rPr>
              <w:t>Потери напора на участке, м</w:t>
            </w:r>
          </w:p>
        </w:tc>
      </w:tr>
      <w:tr w:rsidR="00A86580" w:rsidRPr="00614C49" w14:paraId="1CAD0EC2" w14:textId="77777777" w:rsidTr="00207EF8">
        <w:trPr>
          <w:trHeight w:val="300"/>
          <w:tblHeader/>
        </w:trPr>
        <w:tc>
          <w:tcPr>
            <w:tcW w:w="1575" w:type="dxa"/>
            <w:vMerge/>
            <w:shd w:val="clear" w:color="auto" w:fill="auto"/>
            <w:noWrap/>
            <w:vAlign w:val="center"/>
          </w:tcPr>
          <w:p w14:paraId="42C51B8D" w14:textId="77777777" w:rsidR="00A86580" w:rsidRPr="00614C49" w:rsidRDefault="00A86580" w:rsidP="00207EF8">
            <w:pPr>
              <w:widowControl/>
              <w:jc w:val="center"/>
              <w:rPr>
                <w:rFonts w:ascii="Times New Roman" w:hAnsi="Times New Roman" w:cs="Times New Roman"/>
                <w:b/>
                <w:sz w:val="24"/>
                <w:szCs w:val="24"/>
                <w:lang w:val="ru-RU" w:eastAsia="ru-RU"/>
              </w:rPr>
            </w:pPr>
          </w:p>
        </w:tc>
        <w:tc>
          <w:tcPr>
            <w:tcW w:w="2055" w:type="dxa"/>
            <w:shd w:val="clear" w:color="auto" w:fill="auto"/>
            <w:noWrap/>
            <w:vAlign w:val="center"/>
          </w:tcPr>
          <w:p w14:paraId="1EBEC259" w14:textId="77777777" w:rsidR="00A86580" w:rsidRPr="00614C49" w:rsidRDefault="00A86580" w:rsidP="00207EF8">
            <w:pPr>
              <w:widowControl/>
              <w:jc w:val="center"/>
              <w:rPr>
                <w:rFonts w:ascii="Times New Roman" w:hAnsi="Times New Roman" w:cs="Times New Roman"/>
                <w:b/>
                <w:szCs w:val="24"/>
                <w:lang w:val="ru-RU" w:eastAsia="ru-RU"/>
              </w:rPr>
            </w:pPr>
            <w:r>
              <w:rPr>
                <w:rFonts w:ascii="Times New Roman" w:hAnsi="Times New Roman" w:cs="Times New Roman"/>
                <w:b/>
                <w:szCs w:val="24"/>
                <w:lang w:val="ru-RU" w:eastAsia="ru-RU"/>
              </w:rPr>
              <w:t>Под.тр.</w:t>
            </w:r>
          </w:p>
        </w:tc>
        <w:tc>
          <w:tcPr>
            <w:tcW w:w="2055" w:type="dxa"/>
            <w:vAlign w:val="center"/>
          </w:tcPr>
          <w:p w14:paraId="173286CF" w14:textId="77777777" w:rsidR="00A86580" w:rsidRPr="00614C49" w:rsidRDefault="00A86580" w:rsidP="00207EF8">
            <w:pPr>
              <w:widowControl/>
              <w:jc w:val="center"/>
              <w:rPr>
                <w:rFonts w:ascii="Times New Roman" w:hAnsi="Times New Roman" w:cs="Times New Roman"/>
                <w:b/>
                <w:szCs w:val="24"/>
                <w:lang w:val="ru-RU" w:eastAsia="ru-RU"/>
              </w:rPr>
            </w:pPr>
            <w:r>
              <w:rPr>
                <w:rFonts w:ascii="Times New Roman" w:hAnsi="Times New Roman" w:cs="Times New Roman"/>
                <w:b/>
                <w:szCs w:val="24"/>
                <w:lang w:val="ru-RU" w:eastAsia="ru-RU"/>
              </w:rPr>
              <w:t>Обр.тр.</w:t>
            </w:r>
          </w:p>
        </w:tc>
        <w:tc>
          <w:tcPr>
            <w:tcW w:w="2055" w:type="dxa"/>
            <w:shd w:val="clear" w:color="auto" w:fill="auto"/>
            <w:noWrap/>
            <w:vAlign w:val="center"/>
          </w:tcPr>
          <w:p w14:paraId="086A68B4" w14:textId="77777777" w:rsidR="00A86580" w:rsidRPr="00614C49" w:rsidRDefault="00A86580" w:rsidP="00207EF8">
            <w:pPr>
              <w:widowControl/>
              <w:jc w:val="center"/>
              <w:rPr>
                <w:rFonts w:ascii="Times New Roman" w:hAnsi="Times New Roman" w:cs="Times New Roman"/>
                <w:b/>
                <w:szCs w:val="24"/>
                <w:lang w:val="ru-RU" w:eastAsia="ru-RU"/>
              </w:rPr>
            </w:pPr>
            <w:r>
              <w:rPr>
                <w:rFonts w:ascii="Times New Roman" w:hAnsi="Times New Roman" w:cs="Times New Roman"/>
                <w:b/>
                <w:szCs w:val="24"/>
                <w:lang w:val="ru-RU" w:eastAsia="ru-RU"/>
              </w:rPr>
              <w:t>Под.тр.</w:t>
            </w:r>
          </w:p>
        </w:tc>
        <w:tc>
          <w:tcPr>
            <w:tcW w:w="2056" w:type="dxa"/>
            <w:vAlign w:val="center"/>
          </w:tcPr>
          <w:p w14:paraId="753F6906" w14:textId="77777777" w:rsidR="00A86580" w:rsidRPr="00614C49" w:rsidRDefault="00A86580" w:rsidP="00207EF8">
            <w:pPr>
              <w:widowControl/>
              <w:jc w:val="center"/>
              <w:rPr>
                <w:rFonts w:ascii="Times New Roman" w:hAnsi="Times New Roman" w:cs="Times New Roman"/>
                <w:b/>
                <w:szCs w:val="24"/>
                <w:lang w:val="ru-RU" w:eastAsia="ru-RU"/>
              </w:rPr>
            </w:pPr>
            <w:r>
              <w:rPr>
                <w:rFonts w:ascii="Times New Roman" w:hAnsi="Times New Roman" w:cs="Times New Roman"/>
                <w:b/>
                <w:szCs w:val="24"/>
                <w:lang w:val="ru-RU" w:eastAsia="ru-RU"/>
              </w:rPr>
              <w:t>Обр.тр.</w:t>
            </w:r>
          </w:p>
        </w:tc>
      </w:tr>
      <w:tr w:rsidR="00A86580" w:rsidRPr="00614C49" w14:paraId="36888BC4" w14:textId="77777777" w:rsidTr="00207EF8">
        <w:trPr>
          <w:trHeight w:val="300"/>
        </w:trPr>
        <w:tc>
          <w:tcPr>
            <w:tcW w:w="1575" w:type="dxa"/>
            <w:shd w:val="clear" w:color="auto" w:fill="auto"/>
            <w:noWrap/>
            <w:vAlign w:val="bottom"/>
            <w:hideMark/>
          </w:tcPr>
          <w:p w14:paraId="361BDA74" w14:textId="3A5C0E9B"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w:t>
            </w:r>
          </w:p>
        </w:tc>
        <w:tc>
          <w:tcPr>
            <w:tcW w:w="2055" w:type="dxa"/>
            <w:shd w:val="clear" w:color="000000" w:fill="FFFFFF"/>
            <w:vAlign w:val="bottom"/>
          </w:tcPr>
          <w:p w14:paraId="659873E6" w14:textId="6B613E3C"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8,741</w:t>
            </w:r>
          </w:p>
        </w:tc>
        <w:tc>
          <w:tcPr>
            <w:tcW w:w="2055" w:type="dxa"/>
            <w:shd w:val="clear" w:color="000000" w:fill="FFFFFF"/>
            <w:vAlign w:val="bottom"/>
          </w:tcPr>
          <w:p w14:paraId="24A31DA4" w14:textId="0C9D66B5"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8,670</w:t>
            </w:r>
          </w:p>
        </w:tc>
        <w:tc>
          <w:tcPr>
            <w:tcW w:w="2055" w:type="dxa"/>
            <w:shd w:val="clear" w:color="000000" w:fill="FFFFFF"/>
            <w:vAlign w:val="bottom"/>
          </w:tcPr>
          <w:p w14:paraId="20B4E350" w14:textId="1B7153EE"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0,067</w:t>
            </w:r>
          </w:p>
        </w:tc>
        <w:tc>
          <w:tcPr>
            <w:tcW w:w="2056" w:type="dxa"/>
            <w:shd w:val="clear" w:color="000000" w:fill="FFFFFF"/>
            <w:vAlign w:val="bottom"/>
          </w:tcPr>
          <w:p w14:paraId="56813985" w14:textId="65AD8BC1"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0,067</w:t>
            </w:r>
          </w:p>
        </w:tc>
      </w:tr>
      <w:tr w:rsidR="00A86580" w:rsidRPr="00614C49" w14:paraId="0B6E1F46" w14:textId="77777777" w:rsidTr="00207EF8">
        <w:trPr>
          <w:trHeight w:val="300"/>
        </w:trPr>
        <w:tc>
          <w:tcPr>
            <w:tcW w:w="1575" w:type="dxa"/>
            <w:shd w:val="clear" w:color="auto" w:fill="auto"/>
            <w:noWrap/>
            <w:vAlign w:val="bottom"/>
            <w:hideMark/>
          </w:tcPr>
          <w:p w14:paraId="2F66BFFC" w14:textId="0DEAD829"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w:t>
            </w:r>
          </w:p>
        </w:tc>
        <w:tc>
          <w:tcPr>
            <w:tcW w:w="2055" w:type="dxa"/>
            <w:shd w:val="clear" w:color="000000" w:fill="FFFFFF"/>
            <w:vAlign w:val="bottom"/>
          </w:tcPr>
          <w:p w14:paraId="13E001F6" w14:textId="0D79D83E"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1,358</w:t>
            </w:r>
          </w:p>
        </w:tc>
        <w:tc>
          <w:tcPr>
            <w:tcW w:w="2055" w:type="dxa"/>
            <w:shd w:val="clear" w:color="000000" w:fill="FFFFFF"/>
            <w:vAlign w:val="bottom"/>
          </w:tcPr>
          <w:p w14:paraId="13B804ED" w14:textId="166975A1"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1,353</w:t>
            </w:r>
          </w:p>
        </w:tc>
        <w:tc>
          <w:tcPr>
            <w:tcW w:w="2055" w:type="dxa"/>
            <w:shd w:val="clear" w:color="000000" w:fill="FFFFFF"/>
            <w:vAlign w:val="bottom"/>
          </w:tcPr>
          <w:p w14:paraId="15A1A150" w14:textId="4DD75117"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0,014</w:t>
            </w:r>
          </w:p>
        </w:tc>
        <w:tc>
          <w:tcPr>
            <w:tcW w:w="2056" w:type="dxa"/>
            <w:shd w:val="clear" w:color="000000" w:fill="FFFFFF"/>
            <w:vAlign w:val="bottom"/>
          </w:tcPr>
          <w:p w14:paraId="74B629CA" w14:textId="584EC15C"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0,014</w:t>
            </w:r>
          </w:p>
        </w:tc>
      </w:tr>
      <w:tr w:rsidR="00A86580" w:rsidRPr="00614C49" w14:paraId="5ADFB992" w14:textId="77777777" w:rsidTr="00207EF8">
        <w:trPr>
          <w:trHeight w:val="300"/>
        </w:trPr>
        <w:tc>
          <w:tcPr>
            <w:tcW w:w="1575" w:type="dxa"/>
            <w:shd w:val="clear" w:color="auto" w:fill="auto"/>
            <w:noWrap/>
            <w:vAlign w:val="bottom"/>
            <w:hideMark/>
          </w:tcPr>
          <w:p w14:paraId="1AB281B2" w14:textId="3371E319"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w:t>
            </w:r>
          </w:p>
        </w:tc>
        <w:tc>
          <w:tcPr>
            <w:tcW w:w="2055" w:type="dxa"/>
            <w:shd w:val="clear" w:color="000000" w:fill="FFFFFF"/>
            <w:vAlign w:val="bottom"/>
          </w:tcPr>
          <w:p w14:paraId="4D264528" w14:textId="7708FDDA"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33,456</w:t>
            </w:r>
          </w:p>
        </w:tc>
        <w:tc>
          <w:tcPr>
            <w:tcW w:w="2055" w:type="dxa"/>
            <w:shd w:val="clear" w:color="000000" w:fill="FFFFFF"/>
            <w:vAlign w:val="bottom"/>
          </w:tcPr>
          <w:p w14:paraId="5037F1E9" w14:textId="1EC754FA"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33,006</w:t>
            </w:r>
          </w:p>
        </w:tc>
        <w:tc>
          <w:tcPr>
            <w:tcW w:w="2055" w:type="dxa"/>
            <w:shd w:val="clear" w:color="000000" w:fill="FFFFFF"/>
            <w:vAlign w:val="bottom"/>
          </w:tcPr>
          <w:p w14:paraId="0D486472" w14:textId="605CD6BD"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0,752</w:t>
            </w:r>
          </w:p>
        </w:tc>
        <w:tc>
          <w:tcPr>
            <w:tcW w:w="2056" w:type="dxa"/>
            <w:shd w:val="clear" w:color="000000" w:fill="FFFFFF"/>
            <w:vAlign w:val="bottom"/>
          </w:tcPr>
          <w:p w14:paraId="2D421300" w14:textId="64A6F536"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0,749</w:t>
            </w:r>
          </w:p>
        </w:tc>
      </w:tr>
      <w:tr w:rsidR="00A86580" w:rsidRPr="00614C49" w14:paraId="3931BE43" w14:textId="77777777" w:rsidTr="00207EF8">
        <w:trPr>
          <w:trHeight w:val="300"/>
        </w:trPr>
        <w:tc>
          <w:tcPr>
            <w:tcW w:w="1575" w:type="dxa"/>
            <w:shd w:val="clear" w:color="auto" w:fill="auto"/>
            <w:noWrap/>
            <w:vAlign w:val="bottom"/>
            <w:hideMark/>
          </w:tcPr>
          <w:p w14:paraId="53DEF652" w14:textId="3D311DC0"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w:t>
            </w:r>
          </w:p>
        </w:tc>
        <w:tc>
          <w:tcPr>
            <w:tcW w:w="2055" w:type="dxa"/>
            <w:shd w:val="clear" w:color="000000" w:fill="FFFFFF"/>
            <w:vAlign w:val="bottom"/>
          </w:tcPr>
          <w:p w14:paraId="2B9C914A" w14:textId="2EFF9A18" w:rsidR="00A86580" w:rsidRPr="00A86580" w:rsidRDefault="00A86580" w:rsidP="00A86580">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11,439</w:t>
            </w:r>
          </w:p>
        </w:tc>
        <w:tc>
          <w:tcPr>
            <w:tcW w:w="2055" w:type="dxa"/>
            <w:shd w:val="clear" w:color="000000" w:fill="FFFFFF"/>
            <w:vAlign w:val="bottom"/>
          </w:tcPr>
          <w:p w14:paraId="307E9422" w14:textId="6013AE85" w:rsidR="00A86580" w:rsidRPr="00A86580" w:rsidRDefault="00A86580" w:rsidP="00A86580">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11,064</w:t>
            </w:r>
          </w:p>
        </w:tc>
        <w:tc>
          <w:tcPr>
            <w:tcW w:w="2055" w:type="dxa"/>
            <w:shd w:val="clear" w:color="000000" w:fill="FFFFFF"/>
            <w:vAlign w:val="bottom"/>
          </w:tcPr>
          <w:p w14:paraId="0305A470" w14:textId="741A0FAD"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4,564</w:t>
            </w:r>
          </w:p>
        </w:tc>
        <w:tc>
          <w:tcPr>
            <w:tcW w:w="2056" w:type="dxa"/>
            <w:shd w:val="clear" w:color="000000" w:fill="FFFFFF"/>
            <w:vAlign w:val="bottom"/>
          </w:tcPr>
          <w:p w14:paraId="0A820620" w14:textId="26D851BE"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4,548</w:t>
            </w:r>
          </w:p>
        </w:tc>
      </w:tr>
      <w:tr w:rsidR="00A86580" w:rsidRPr="00614C49" w14:paraId="657D164E" w14:textId="77777777" w:rsidTr="00207EF8">
        <w:trPr>
          <w:trHeight w:val="300"/>
        </w:trPr>
        <w:tc>
          <w:tcPr>
            <w:tcW w:w="1575" w:type="dxa"/>
            <w:shd w:val="clear" w:color="auto" w:fill="auto"/>
            <w:noWrap/>
            <w:vAlign w:val="bottom"/>
            <w:hideMark/>
          </w:tcPr>
          <w:p w14:paraId="445CE97F" w14:textId="18873283"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w:t>
            </w:r>
          </w:p>
        </w:tc>
        <w:tc>
          <w:tcPr>
            <w:tcW w:w="2055" w:type="dxa"/>
            <w:shd w:val="clear" w:color="000000" w:fill="FFFFFF"/>
            <w:vAlign w:val="bottom"/>
          </w:tcPr>
          <w:p w14:paraId="3B767D89" w14:textId="59A6E479"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94,141</w:t>
            </w:r>
          </w:p>
        </w:tc>
        <w:tc>
          <w:tcPr>
            <w:tcW w:w="2055" w:type="dxa"/>
            <w:shd w:val="clear" w:color="000000" w:fill="FFFFFF"/>
            <w:vAlign w:val="bottom"/>
          </w:tcPr>
          <w:p w14:paraId="4BBAC6C9" w14:textId="7297CD8C"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93,834</w:t>
            </w:r>
          </w:p>
        </w:tc>
        <w:tc>
          <w:tcPr>
            <w:tcW w:w="2055" w:type="dxa"/>
            <w:shd w:val="clear" w:color="000000" w:fill="FFFFFF"/>
            <w:vAlign w:val="bottom"/>
          </w:tcPr>
          <w:p w14:paraId="5768FAF0" w14:textId="53C49D18"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0,530</w:t>
            </w:r>
          </w:p>
        </w:tc>
        <w:tc>
          <w:tcPr>
            <w:tcW w:w="2056" w:type="dxa"/>
            <w:shd w:val="clear" w:color="000000" w:fill="FFFFFF"/>
            <w:vAlign w:val="bottom"/>
          </w:tcPr>
          <w:p w14:paraId="716FB4EF" w14:textId="38CB8EF7" w:rsidR="00A86580" w:rsidRPr="00A86580" w:rsidRDefault="00A86580" w:rsidP="00207EF8">
            <w:pPr>
              <w:widowControl/>
              <w:jc w:val="center"/>
              <w:rPr>
                <w:rFonts w:ascii="Times New Roman" w:eastAsia="Times New Roman" w:hAnsi="Times New Roman" w:cs="Times New Roman"/>
                <w:color w:val="000000"/>
                <w:szCs w:val="20"/>
                <w:lang w:val="ru-RU" w:eastAsia="ru-RU"/>
              </w:rPr>
            </w:pPr>
            <w:r w:rsidRPr="00A86580">
              <w:rPr>
                <w:rFonts w:ascii="Times New Roman" w:hAnsi="Times New Roman" w:cs="Times New Roman"/>
                <w:color w:val="000000"/>
                <w:sz w:val="20"/>
                <w:szCs w:val="20"/>
              </w:rPr>
              <w:t>0,529</w:t>
            </w:r>
          </w:p>
        </w:tc>
      </w:tr>
      <w:tr w:rsidR="00A86580" w:rsidRPr="00614C49" w14:paraId="19F06983" w14:textId="77777777" w:rsidTr="00207EF8">
        <w:trPr>
          <w:trHeight w:val="300"/>
        </w:trPr>
        <w:tc>
          <w:tcPr>
            <w:tcW w:w="1575" w:type="dxa"/>
            <w:shd w:val="clear" w:color="auto" w:fill="auto"/>
            <w:noWrap/>
            <w:vAlign w:val="bottom"/>
          </w:tcPr>
          <w:p w14:paraId="0ACD9451" w14:textId="245F6B1F"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w:t>
            </w:r>
          </w:p>
        </w:tc>
        <w:tc>
          <w:tcPr>
            <w:tcW w:w="2055" w:type="dxa"/>
            <w:shd w:val="clear" w:color="000000" w:fill="FFFFFF"/>
            <w:vAlign w:val="bottom"/>
          </w:tcPr>
          <w:p w14:paraId="0BBFA312" w14:textId="44B55AA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19,703</w:t>
            </w:r>
          </w:p>
        </w:tc>
        <w:tc>
          <w:tcPr>
            <w:tcW w:w="2055" w:type="dxa"/>
            <w:shd w:val="clear" w:color="000000" w:fill="FFFFFF"/>
            <w:vAlign w:val="bottom"/>
          </w:tcPr>
          <w:p w14:paraId="51DFB37E" w14:textId="7C63E75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19,638</w:t>
            </w:r>
          </w:p>
        </w:tc>
        <w:tc>
          <w:tcPr>
            <w:tcW w:w="2055" w:type="dxa"/>
            <w:shd w:val="clear" w:color="000000" w:fill="FFFFFF"/>
            <w:vAlign w:val="bottom"/>
          </w:tcPr>
          <w:p w14:paraId="0DF5CD55" w14:textId="74386D1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0,216</w:t>
            </w:r>
          </w:p>
        </w:tc>
        <w:tc>
          <w:tcPr>
            <w:tcW w:w="2056" w:type="dxa"/>
            <w:shd w:val="clear" w:color="000000" w:fill="FFFFFF"/>
            <w:vAlign w:val="bottom"/>
          </w:tcPr>
          <w:p w14:paraId="29D2E037" w14:textId="33BF44D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0,215</w:t>
            </w:r>
          </w:p>
        </w:tc>
      </w:tr>
      <w:tr w:rsidR="00A86580" w:rsidRPr="00614C49" w14:paraId="478E6825" w14:textId="77777777" w:rsidTr="00207EF8">
        <w:trPr>
          <w:trHeight w:val="300"/>
        </w:trPr>
        <w:tc>
          <w:tcPr>
            <w:tcW w:w="1575" w:type="dxa"/>
            <w:shd w:val="clear" w:color="auto" w:fill="auto"/>
            <w:noWrap/>
            <w:vAlign w:val="bottom"/>
          </w:tcPr>
          <w:p w14:paraId="370C7DAA" w14:textId="5ED9A0FF" w:rsidR="00A86580" w:rsidRPr="00614C49"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w:t>
            </w:r>
          </w:p>
        </w:tc>
        <w:tc>
          <w:tcPr>
            <w:tcW w:w="2055" w:type="dxa"/>
            <w:shd w:val="clear" w:color="000000" w:fill="FFFFFF"/>
            <w:vAlign w:val="bottom"/>
          </w:tcPr>
          <w:p w14:paraId="753DA9A3" w14:textId="1FAE448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28,009</w:t>
            </w:r>
          </w:p>
        </w:tc>
        <w:tc>
          <w:tcPr>
            <w:tcW w:w="2055" w:type="dxa"/>
            <w:shd w:val="clear" w:color="000000" w:fill="FFFFFF"/>
            <w:vAlign w:val="bottom"/>
          </w:tcPr>
          <w:p w14:paraId="59A1CBF9" w14:textId="7B86CB5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27,919</w:t>
            </w:r>
          </w:p>
        </w:tc>
        <w:tc>
          <w:tcPr>
            <w:tcW w:w="2055" w:type="dxa"/>
            <w:shd w:val="clear" w:color="000000" w:fill="FFFFFF"/>
            <w:vAlign w:val="bottom"/>
          </w:tcPr>
          <w:p w14:paraId="2F1AEFBE" w14:textId="4BC081E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0,158</w:t>
            </w:r>
          </w:p>
        </w:tc>
        <w:tc>
          <w:tcPr>
            <w:tcW w:w="2056" w:type="dxa"/>
            <w:shd w:val="clear" w:color="000000" w:fill="FFFFFF"/>
            <w:vAlign w:val="bottom"/>
          </w:tcPr>
          <w:p w14:paraId="376C0F29" w14:textId="33449C0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0,157</w:t>
            </w:r>
          </w:p>
        </w:tc>
      </w:tr>
      <w:tr w:rsidR="00A86580" w:rsidRPr="00614C49" w14:paraId="3B2B85E1" w14:textId="77777777" w:rsidTr="00207EF8">
        <w:trPr>
          <w:trHeight w:val="300"/>
        </w:trPr>
        <w:tc>
          <w:tcPr>
            <w:tcW w:w="1575" w:type="dxa"/>
            <w:shd w:val="clear" w:color="auto" w:fill="auto"/>
            <w:noWrap/>
            <w:vAlign w:val="bottom"/>
          </w:tcPr>
          <w:p w14:paraId="3C07FA3E" w14:textId="5E02389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w:t>
            </w:r>
          </w:p>
        </w:tc>
        <w:tc>
          <w:tcPr>
            <w:tcW w:w="2055" w:type="dxa"/>
            <w:shd w:val="clear" w:color="000000" w:fill="FFFFFF"/>
            <w:vAlign w:val="bottom"/>
          </w:tcPr>
          <w:p w14:paraId="1917EE7F" w14:textId="7D330D6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0,774</w:t>
            </w:r>
          </w:p>
        </w:tc>
        <w:tc>
          <w:tcPr>
            <w:tcW w:w="2055" w:type="dxa"/>
            <w:shd w:val="clear" w:color="000000" w:fill="FFFFFF"/>
            <w:vAlign w:val="bottom"/>
          </w:tcPr>
          <w:p w14:paraId="46254D09" w14:textId="2A96627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0,772</w:t>
            </w:r>
          </w:p>
        </w:tc>
        <w:tc>
          <w:tcPr>
            <w:tcW w:w="2055" w:type="dxa"/>
            <w:shd w:val="clear" w:color="000000" w:fill="FFFFFF"/>
            <w:vAlign w:val="bottom"/>
          </w:tcPr>
          <w:p w14:paraId="20093660" w14:textId="6A220D2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0,004</w:t>
            </w:r>
          </w:p>
        </w:tc>
        <w:tc>
          <w:tcPr>
            <w:tcW w:w="2056" w:type="dxa"/>
            <w:shd w:val="clear" w:color="000000" w:fill="FFFFFF"/>
            <w:vAlign w:val="bottom"/>
          </w:tcPr>
          <w:p w14:paraId="1C77CE21" w14:textId="375FB13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0,004</w:t>
            </w:r>
          </w:p>
        </w:tc>
      </w:tr>
      <w:tr w:rsidR="00A86580" w:rsidRPr="00614C49" w14:paraId="6EAD365C" w14:textId="77777777" w:rsidTr="00207EF8">
        <w:trPr>
          <w:trHeight w:val="300"/>
        </w:trPr>
        <w:tc>
          <w:tcPr>
            <w:tcW w:w="1575" w:type="dxa"/>
            <w:shd w:val="clear" w:color="auto" w:fill="auto"/>
            <w:noWrap/>
            <w:vAlign w:val="bottom"/>
          </w:tcPr>
          <w:p w14:paraId="741981BB" w14:textId="1640FC0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w:t>
            </w:r>
          </w:p>
        </w:tc>
        <w:tc>
          <w:tcPr>
            <w:tcW w:w="2055" w:type="dxa"/>
            <w:shd w:val="clear" w:color="000000" w:fill="FFFFFF"/>
            <w:vAlign w:val="bottom"/>
          </w:tcPr>
          <w:p w14:paraId="1192DC2C" w14:textId="664C49A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1,046</w:t>
            </w:r>
          </w:p>
        </w:tc>
        <w:tc>
          <w:tcPr>
            <w:tcW w:w="2055" w:type="dxa"/>
            <w:shd w:val="clear" w:color="000000" w:fill="FFFFFF"/>
            <w:vAlign w:val="bottom"/>
          </w:tcPr>
          <w:p w14:paraId="4A153390" w14:textId="17B3082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1,042</w:t>
            </w:r>
          </w:p>
        </w:tc>
        <w:tc>
          <w:tcPr>
            <w:tcW w:w="2055" w:type="dxa"/>
            <w:shd w:val="clear" w:color="000000" w:fill="FFFFFF"/>
            <w:vAlign w:val="bottom"/>
          </w:tcPr>
          <w:p w14:paraId="2A680244" w14:textId="6D1E643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0,006</w:t>
            </w:r>
          </w:p>
        </w:tc>
        <w:tc>
          <w:tcPr>
            <w:tcW w:w="2056" w:type="dxa"/>
            <w:shd w:val="clear" w:color="000000" w:fill="FFFFFF"/>
            <w:vAlign w:val="bottom"/>
          </w:tcPr>
          <w:p w14:paraId="732BB434" w14:textId="41F79EF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0,006</w:t>
            </w:r>
          </w:p>
        </w:tc>
      </w:tr>
      <w:tr w:rsidR="00A86580" w:rsidRPr="00614C49" w14:paraId="6AF47EFE" w14:textId="77777777" w:rsidTr="00207EF8">
        <w:trPr>
          <w:trHeight w:val="300"/>
        </w:trPr>
        <w:tc>
          <w:tcPr>
            <w:tcW w:w="1575" w:type="dxa"/>
            <w:shd w:val="clear" w:color="auto" w:fill="auto"/>
            <w:noWrap/>
            <w:vAlign w:val="bottom"/>
          </w:tcPr>
          <w:p w14:paraId="1E000C69" w14:textId="56115AD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10</w:t>
            </w:r>
          </w:p>
        </w:tc>
        <w:tc>
          <w:tcPr>
            <w:tcW w:w="2055" w:type="dxa"/>
            <w:shd w:val="clear" w:color="000000" w:fill="FFFFFF"/>
            <w:vAlign w:val="bottom"/>
          </w:tcPr>
          <w:p w14:paraId="02E8CD46" w14:textId="4A4D852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8,221</w:t>
            </w:r>
          </w:p>
        </w:tc>
        <w:tc>
          <w:tcPr>
            <w:tcW w:w="2055" w:type="dxa"/>
            <w:shd w:val="clear" w:color="000000" w:fill="FFFFFF"/>
            <w:vAlign w:val="bottom"/>
          </w:tcPr>
          <w:p w14:paraId="3817A197" w14:textId="1AF93A9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8,153</w:t>
            </w:r>
          </w:p>
        </w:tc>
        <w:tc>
          <w:tcPr>
            <w:tcW w:w="2055" w:type="dxa"/>
            <w:shd w:val="clear" w:color="000000" w:fill="FFFFFF"/>
            <w:vAlign w:val="bottom"/>
          </w:tcPr>
          <w:p w14:paraId="7D9EE94F" w14:textId="539B70C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0,466</w:t>
            </w:r>
          </w:p>
        </w:tc>
        <w:tc>
          <w:tcPr>
            <w:tcW w:w="2056" w:type="dxa"/>
            <w:shd w:val="clear" w:color="000000" w:fill="FFFFFF"/>
            <w:vAlign w:val="bottom"/>
          </w:tcPr>
          <w:p w14:paraId="5469692B" w14:textId="0D4281D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0,462</w:t>
            </w:r>
          </w:p>
        </w:tc>
      </w:tr>
      <w:tr w:rsidR="00A86580" w:rsidRPr="00614C49" w14:paraId="6992D6B4" w14:textId="77777777" w:rsidTr="00207EF8">
        <w:trPr>
          <w:trHeight w:val="300"/>
        </w:trPr>
        <w:tc>
          <w:tcPr>
            <w:tcW w:w="1575" w:type="dxa"/>
            <w:shd w:val="clear" w:color="auto" w:fill="auto"/>
            <w:noWrap/>
            <w:vAlign w:val="bottom"/>
          </w:tcPr>
          <w:p w14:paraId="06FFF1E5" w14:textId="72D753E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11</w:t>
            </w:r>
          </w:p>
        </w:tc>
        <w:tc>
          <w:tcPr>
            <w:tcW w:w="2055" w:type="dxa"/>
            <w:shd w:val="clear" w:color="000000" w:fill="FFFFFF"/>
            <w:vAlign w:val="bottom"/>
          </w:tcPr>
          <w:p w14:paraId="23EF81B6" w14:textId="6648EF5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6,123</w:t>
            </w:r>
          </w:p>
        </w:tc>
        <w:tc>
          <w:tcPr>
            <w:tcW w:w="2055" w:type="dxa"/>
            <w:shd w:val="clear" w:color="000000" w:fill="FFFFFF"/>
            <w:vAlign w:val="bottom"/>
          </w:tcPr>
          <w:p w14:paraId="364FDA57" w14:textId="1712E9E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6,078</w:t>
            </w:r>
          </w:p>
        </w:tc>
        <w:tc>
          <w:tcPr>
            <w:tcW w:w="2055" w:type="dxa"/>
            <w:shd w:val="clear" w:color="000000" w:fill="FFFFFF"/>
            <w:vAlign w:val="bottom"/>
          </w:tcPr>
          <w:p w14:paraId="3078106D" w14:textId="4B7B34F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1,694</w:t>
            </w:r>
          </w:p>
        </w:tc>
        <w:tc>
          <w:tcPr>
            <w:tcW w:w="2056" w:type="dxa"/>
            <w:shd w:val="clear" w:color="000000" w:fill="FFFFFF"/>
            <w:vAlign w:val="bottom"/>
          </w:tcPr>
          <w:p w14:paraId="091AF0C1" w14:textId="50AC0C9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1,682</w:t>
            </w:r>
          </w:p>
        </w:tc>
      </w:tr>
      <w:tr w:rsidR="00A86580" w:rsidRPr="00614C49" w14:paraId="786A6203" w14:textId="77777777" w:rsidTr="00207EF8">
        <w:trPr>
          <w:trHeight w:val="300"/>
        </w:trPr>
        <w:tc>
          <w:tcPr>
            <w:tcW w:w="1575" w:type="dxa"/>
            <w:shd w:val="clear" w:color="auto" w:fill="auto"/>
            <w:noWrap/>
            <w:vAlign w:val="bottom"/>
          </w:tcPr>
          <w:p w14:paraId="152A72E9" w14:textId="49B9D42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12</w:t>
            </w:r>
          </w:p>
        </w:tc>
        <w:tc>
          <w:tcPr>
            <w:tcW w:w="2055" w:type="dxa"/>
            <w:shd w:val="clear" w:color="000000" w:fill="FFFFFF"/>
            <w:vAlign w:val="bottom"/>
          </w:tcPr>
          <w:p w14:paraId="18871DDA" w14:textId="4BA4CC3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c>
          <w:tcPr>
            <w:tcW w:w="2055" w:type="dxa"/>
            <w:shd w:val="clear" w:color="000000" w:fill="FFFFFF"/>
            <w:vAlign w:val="bottom"/>
          </w:tcPr>
          <w:p w14:paraId="1290F96F" w14:textId="0C3C214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c>
          <w:tcPr>
            <w:tcW w:w="2055" w:type="dxa"/>
            <w:shd w:val="clear" w:color="000000" w:fill="FFFFFF"/>
            <w:vAlign w:val="bottom"/>
          </w:tcPr>
          <w:p w14:paraId="5EBDC481" w14:textId="736B2E4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c>
          <w:tcPr>
            <w:tcW w:w="2056" w:type="dxa"/>
            <w:shd w:val="clear" w:color="000000" w:fill="FFFFFF"/>
            <w:vAlign w:val="bottom"/>
          </w:tcPr>
          <w:p w14:paraId="31287702" w14:textId="71DA5F0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r>
      <w:tr w:rsidR="00A86580" w:rsidRPr="00614C49" w14:paraId="595AE5E3" w14:textId="77777777" w:rsidTr="00207EF8">
        <w:trPr>
          <w:trHeight w:val="300"/>
        </w:trPr>
        <w:tc>
          <w:tcPr>
            <w:tcW w:w="1575" w:type="dxa"/>
            <w:shd w:val="clear" w:color="auto" w:fill="auto"/>
            <w:noWrap/>
            <w:vAlign w:val="bottom"/>
          </w:tcPr>
          <w:p w14:paraId="26ED8A1F" w14:textId="790CA7EB"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13</w:t>
            </w:r>
          </w:p>
        </w:tc>
        <w:tc>
          <w:tcPr>
            <w:tcW w:w="2055" w:type="dxa"/>
            <w:shd w:val="clear" w:color="000000" w:fill="FFFFFF"/>
            <w:vAlign w:val="bottom"/>
          </w:tcPr>
          <w:p w14:paraId="01D87CB1" w14:textId="79D5172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693432F8" w14:textId="7EE5164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6,680</w:t>
            </w:r>
          </w:p>
        </w:tc>
        <w:tc>
          <w:tcPr>
            <w:tcW w:w="2055" w:type="dxa"/>
            <w:shd w:val="clear" w:color="000000" w:fill="FFFFFF"/>
            <w:vAlign w:val="bottom"/>
          </w:tcPr>
          <w:p w14:paraId="1294356E" w14:textId="617DAE9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0,073</w:t>
            </w:r>
          </w:p>
        </w:tc>
        <w:tc>
          <w:tcPr>
            <w:tcW w:w="2056" w:type="dxa"/>
            <w:shd w:val="clear" w:color="000000" w:fill="FFFFFF"/>
            <w:vAlign w:val="bottom"/>
          </w:tcPr>
          <w:p w14:paraId="5AD28591" w14:textId="2D9EF51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0,073</w:t>
            </w:r>
          </w:p>
        </w:tc>
      </w:tr>
      <w:tr w:rsidR="00A86580" w:rsidRPr="00614C49" w14:paraId="65CFBFCE" w14:textId="77777777" w:rsidTr="00207EF8">
        <w:trPr>
          <w:trHeight w:val="300"/>
        </w:trPr>
        <w:tc>
          <w:tcPr>
            <w:tcW w:w="1575" w:type="dxa"/>
            <w:shd w:val="clear" w:color="auto" w:fill="auto"/>
            <w:noWrap/>
            <w:vAlign w:val="bottom"/>
          </w:tcPr>
          <w:p w14:paraId="06E2DE01" w14:textId="7592D4B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14</w:t>
            </w:r>
          </w:p>
        </w:tc>
        <w:tc>
          <w:tcPr>
            <w:tcW w:w="2055" w:type="dxa"/>
            <w:shd w:val="clear" w:color="000000" w:fill="FFFFFF"/>
            <w:vAlign w:val="bottom"/>
          </w:tcPr>
          <w:p w14:paraId="486B725A" w14:textId="3594216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5D0EC40E" w14:textId="0ED2E34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6,681</w:t>
            </w:r>
          </w:p>
        </w:tc>
        <w:tc>
          <w:tcPr>
            <w:tcW w:w="2055" w:type="dxa"/>
            <w:shd w:val="clear" w:color="000000" w:fill="FFFFFF"/>
            <w:vAlign w:val="bottom"/>
          </w:tcPr>
          <w:p w14:paraId="1A84335E" w14:textId="462CB22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0,071</w:t>
            </w:r>
          </w:p>
        </w:tc>
        <w:tc>
          <w:tcPr>
            <w:tcW w:w="2056" w:type="dxa"/>
            <w:shd w:val="clear" w:color="000000" w:fill="FFFFFF"/>
            <w:vAlign w:val="bottom"/>
          </w:tcPr>
          <w:p w14:paraId="5CB34E4D" w14:textId="3BBBF46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0,071</w:t>
            </w:r>
          </w:p>
        </w:tc>
      </w:tr>
      <w:tr w:rsidR="00A86580" w:rsidRPr="00614C49" w14:paraId="39C3E012" w14:textId="77777777" w:rsidTr="00207EF8">
        <w:trPr>
          <w:trHeight w:val="300"/>
        </w:trPr>
        <w:tc>
          <w:tcPr>
            <w:tcW w:w="1575" w:type="dxa"/>
            <w:shd w:val="clear" w:color="auto" w:fill="auto"/>
            <w:noWrap/>
            <w:vAlign w:val="bottom"/>
          </w:tcPr>
          <w:p w14:paraId="4E857B98" w14:textId="1CF72B2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15</w:t>
            </w:r>
          </w:p>
        </w:tc>
        <w:tc>
          <w:tcPr>
            <w:tcW w:w="2055" w:type="dxa"/>
            <w:shd w:val="clear" w:color="000000" w:fill="FFFFFF"/>
            <w:vAlign w:val="bottom"/>
          </w:tcPr>
          <w:p w14:paraId="71E3451E" w14:textId="4B67149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5,987</w:t>
            </w:r>
          </w:p>
        </w:tc>
        <w:tc>
          <w:tcPr>
            <w:tcW w:w="2055" w:type="dxa"/>
            <w:shd w:val="clear" w:color="000000" w:fill="FFFFFF"/>
            <w:vAlign w:val="bottom"/>
          </w:tcPr>
          <w:p w14:paraId="36DF7401" w14:textId="4C8D6B8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5,966</w:t>
            </w:r>
          </w:p>
        </w:tc>
        <w:tc>
          <w:tcPr>
            <w:tcW w:w="2055" w:type="dxa"/>
            <w:shd w:val="clear" w:color="000000" w:fill="FFFFFF"/>
            <w:vAlign w:val="bottom"/>
          </w:tcPr>
          <w:p w14:paraId="3572179E" w14:textId="349C435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0,137</w:t>
            </w:r>
          </w:p>
        </w:tc>
        <w:tc>
          <w:tcPr>
            <w:tcW w:w="2056" w:type="dxa"/>
            <w:shd w:val="clear" w:color="000000" w:fill="FFFFFF"/>
            <w:vAlign w:val="bottom"/>
          </w:tcPr>
          <w:p w14:paraId="7500C649" w14:textId="69D09A0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0,137</w:t>
            </w:r>
          </w:p>
        </w:tc>
      </w:tr>
      <w:tr w:rsidR="00A86580" w:rsidRPr="00614C49" w14:paraId="1DEC9A0E" w14:textId="77777777" w:rsidTr="00207EF8">
        <w:trPr>
          <w:trHeight w:val="300"/>
        </w:trPr>
        <w:tc>
          <w:tcPr>
            <w:tcW w:w="1575" w:type="dxa"/>
            <w:shd w:val="clear" w:color="auto" w:fill="auto"/>
            <w:noWrap/>
            <w:vAlign w:val="bottom"/>
          </w:tcPr>
          <w:p w14:paraId="5A77360A" w14:textId="513F335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16</w:t>
            </w:r>
          </w:p>
        </w:tc>
        <w:tc>
          <w:tcPr>
            <w:tcW w:w="2055" w:type="dxa"/>
            <w:shd w:val="clear" w:color="000000" w:fill="FFFFFF"/>
            <w:vAlign w:val="bottom"/>
          </w:tcPr>
          <w:p w14:paraId="2A60FCDE" w14:textId="6862D3E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5,947</w:t>
            </w:r>
          </w:p>
        </w:tc>
        <w:tc>
          <w:tcPr>
            <w:tcW w:w="2055" w:type="dxa"/>
            <w:shd w:val="clear" w:color="000000" w:fill="FFFFFF"/>
            <w:vAlign w:val="bottom"/>
          </w:tcPr>
          <w:p w14:paraId="65D1A551" w14:textId="32678DF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5,910</w:t>
            </w:r>
          </w:p>
        </w:tc>
        <w:tc>
          <w:tcPr>
            <w:tcW w:w="2055" w:type="dxa"/>
            <w:shd w:val="clear" w:color="000000" w:fill="FFFFFF"/>
            <w:vAlign w:val="bottom"/>
          </w:tcPr>
          <w:p w14:paraId="36BFF802" w14:textId="02B2D41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0,099</w:t>
            </w:r>
          </w:p>
        </w:tc>
        <w:tc>
          <w:tcPr>
            <w:tcW w:w="2056" w:type="dxa"/>
            <w:shd w:val="clear" w:color="000000" w:fill="FFFFFF"/>
            <w:vAlign w:val="bottom"/>
          </w:tcPr>
          <w:p w14:paraId="7D9A278F" w14:textId="217E66D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0,099</w:t>
            </w:r>
          </w:p>
        </w:tc>
      </w:tr>
      <w:tr w:rsidR="00A86580" w:rsidRPr="00614C49" w14:paraId="66236131" w14:textId="77777777" w:rsidTr="00207EF8">
        <w:trPr>
          <w:trHeight w:val="300"/>
        </w:trPr>
        <w:tc>
          <w:tcPr>
            <w:tcW w:w="1575" w:type="dxa"/>
            <w:shd w:val="clear" w:color="auto" w:fill="auto"/>
            <w:noWrap/>
            <w:vAlign w:val="bottom"/>
          </w:tcPr>
          <w:p w14:paraId="3077572C" w14:textId="00A13E9E"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17</w:t>
            </w:r>
          </w:p>
        </w:tc>
        <w:tc>
          <w:tcPr>
            <w:tcW w:w="2055" w:type="dxa"/>
            <w:shd w:val="clear" w:color="000000" w:fill="FFFFFF"/>
            <w:vAlign w:val="bottom"/>
          </w:tcPr>
          <w:p w14:paraId="6D57EDCD" w14:textId="49BF440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4,694</w:t>
            </w:r>
          </w:p>
        </w:tc>
        <w:tc>
          <w:tcPr>
            <w:tcW w:w="2055" w:type="dxa"/>
            <w:shd w:val="clear" w:color="000000" w:fill="FFFFFF"/>
            <w:vAlign w:val="bottom"/>
          </w:tcPr>
          <w:p w14:paraId="614AC1DD" w14:textId="49A0C86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4,677</w:t>
            </w:r>
          </w:p>
        </w:tc>
        <w:tc>
          <w:tcPr>
            <w:tcW w:w="2055" w:type="dxa"/>
            <w:shd w:val="clear" w:color="000000" w:fill="FFFFFF"/>
            <w:vAlign w:val="bottom"/>
          </w:tcPr>
          <w:p w14:paraId="0BFC26D0" w14:textId="093D329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0,267</w:t>
            </w:r>
          </w:p>
        </w:tc>
        <w:tc>
          <w:tcPr>
            <w:tcW w:w="2056" w:type="dxa"/>
            <w:shd w:val="clear" w:color="000000" w:fill="FFFFFF"/>
            <w:vAlign w:val="bottom"/>
          </w:tcPr>
          <w:p w14:paraId="63699FC6" w14:textId="0BC9759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0,266</w:t>
            </w:r>
          </w:p>
        </w:tc>
      </w:tr>
      <w:tr w:rsidR="00A86580" w:rsidRPr="00614C49" w14:paraId="4082D699" w14:textId="77777777" w:rsidTr="00207EF8">
        <w:trPr>
          <w:trHeight w:val="300"/>
        </w:trPr>
        <w:tc>
          <w:tcPr>
            <w:tcW w:w="1575" w:type="dxa"/>
            <w:shd w:val="clear" w:color="auto" w:fill="auto"/>
            <w:noWrap/>
            <w:vAlign w:val="bottom"/>
          </w:tcPr>
          <w:p w14:paraId="3CB85210" w14:textId="44EBD4BE"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18</w:t>
            </w:r>
          </w:p>
        </w:tc>
        <w:tc>
          <w:tcPr>
            <w:tcW w:w="2055" w:type="dxa"/>
            <w:shd w:val="clear" w:color="000000" w:fill="FFFFFF"/>
            <w:vAlign w:val="bottom"/>
          </w:tcPr>
          <w:p w14:paraId="0631016A" w14:textId="38361DA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5,207</w:t>
            </w:r>
          </w:p>
        </w:tc>
        <w:tc>
          <w:tcPr>
            <w:tcW w:w="2055" w:type="dxa"/>
            <w:shd w:val="clear" w:color="000000" w:fill="FFFFFF"/>
            <w:vAlign w:val="bottom"/>
          </w:tcPr>
          <w:p w14:paraId="210FEB91" w14:textId="0F1C1C2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5,174</w:t>
            </w:r>
          </w:p>
        </w:tc>
        <w:tc>
          <w:tcPr>
            <w:tcW w:w="2055" w:type="dxa"/>
            <w:shd w:val="clear" w:color="000000" w:fill="FFFFFF"/>
            <w:vAlign w:val="bottom"/>
          </w:tcPr>
          <w:p w14:paraId="7ACCEC05" w14:textId="4AB1BD7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0,139</w:t>
            </w:r>
          </w:p>
        </w:tc>
        <w:tc>
          <w:tcPr>
            <w:tcW w:w="2056" w:type="dxa"/>
            <w:shd w:val="clear" w:color="000000" w:fill="FFFFFF"/>
            <w:vAlign w:val="bottom"/>
          </w:tcPr>
          <w:p w14:paraId="22876D8F" w14:textId="1FBE1EE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0,138</w:t>
            </w:r>
          </w:p>
        </w:tc>
      </w:tr>
      <w:tr w:rsidR="00A86580" w:rsidRPr="00614C49" w14:paraId="2E807B7D" w14:textId="77777777" w:rsidTr="00207EF8">
        <w:trPr>
          <w:trHeight w:val="300"/>
        </w:trPr>
        <w:tc>
          <w:tcPr>
            <w:tcW w:w="1575" w:type="dxa"/>
            <w:shd w:val="clear" w:color="auto" w:fill="auto"/>
            <w:noWrap/>
            <w:vAlign w:val="bottom"/>
          </w:tcPr>
          <w:p w14:paraId="6E491F8C" w14:textId="264D5059"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19</w:t>
            </w:r>
          </w:p>
        </w:tc>
        <w:tc>
          <w:tcPr>
            <w:tcW w:w="2055" w:type="dxa"/>
            <w:shd w:val="clear" w:color="000000" w:fill="FFFFFF"/>
            <w:vAlign w:val="bottom"/>
          </w:tcPr>
          <w:p w14:paraId="064C1F7F" w14:textId="4471F75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24,929</w:t>
            </w:r>
          </w:p>
        </w:tc>
        <w:tc>
          <w:tcPr>
            <w:tcW w:w="2055" w:type="dxa"/>
            <w:shd w:val="clear" w:color="000000" w:fill="FFFFFF"/>
            <w:vAlign w:val="bottom"/>
          </w:tcPr>
          <w:p w14:paraId="3160F253" w14:textId="632B7EC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24,842</w:t>
            </w:r>
          </w:p>
        </w:tc>
        <w:tc>
          <w:tcPr>
            <w:tcW w:w="2055" w:type="dxa"/>
            <w:shd w:val="clear" w:color="000000" w:fill="FFFFFF"/>
            <w:vAlign w:val="bottom"/>
          </w:tcPr>
          <w:p w14:paraId="6F3D33EA" w14:textId="5BB43EE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0,328</w:t>
            </w:r>
          </w:p>
        </w:tc>
        <w:tc>
          <w:tcPr>
            <w:tcW w:w="2056" w:type="dxa"/>
            <w:shd w:val="clear" w:color="000000" w:fill="FFFFFF"/>
            <w:vAlign w:val="bottom"/>
          </w:tcPr>
          <w:p w14:paraId="19FD8914" w14:textId="2CDD626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0,326</w:t>
            </w:r>
          </w:p>
        </w:tc>
      </w:tr>
      <w:tr w:rsidR="00A86580" w:rsidRPr="00614C49" w14:paraId="113327C7" w14:textId="77777777" w:rsidTr="00207EF8">
        <w:trPr>
          <w:trHeight w:val="300"/>
        </w:trPr>
        <w:tc>
          <w:tcPr>
            <w:tcW w:w="1575" w:type="dxa"/>
            <w:shd w:val="clear" w:color="auto" w:fill="auto"/>
            <w:noWrap/>
            <w:vAlign w:val="bottom"/>
          </w:tcPr>
          <w:p w14:paraId="71705ABB" w14:textId="7F1024AB"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20</w:t>
            </w:r>
          </w:p>
        </w:tc>
        <w:tc>
          <w:tcPr>
            <w:tcW w:w="2055" w:type="dxa"/>
            <w:shd w:val="clear" w:color="000000" w:fill="FFFFFF"/>
            <w:vAlign w:val="bottom"/>
          </w:tcPr>
          <w:p w14:paraId="7E55B0DD" w14:textId="16AB89E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4,672</w:t>
            </w:r>
          </w:p>
        </w:tc>
        <w:tc>
          <w:tcPr>
            <w:tcW w:w="2055" w:type="dxa"/>
            <w:shd w:val="clear" w:color="000000" w:fill="FFFFFF"/>
            <w:vAlign w:val="bottom"/>
          </w:tcPr>
          <w:p w14:paraId="386F1515" w14:textId="4DD58B0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4,641</w:t>
            </w:r>
          </w:p>
        </w:tc>
        <w:tc>
          <w:tcPr>
            <w:tcW w:w="2055" w:type="dxa"/>
            <w:shd w:val="clear" w:color="000000" w:fill="FFFFFF"/>
            <w:vAlign w:val="bottom"/>
          </w:tcPr>
          <w:p w14:paraId="188897C7" w14:textId="4415F93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0,140</w:t>
            </w:r>
          </w:p>
        </w:tc>
        <w:tc>
          <w:tcPr>
            <w:tcW w:w="2056" w:type="dxa"/>
            <w:shd w:val="clear" w:color="000000" w:fill="FFFFFF"/>
            <w:vAlign w:val="bottom"/>
          </w:tcPr>
          <w:p w14:paraId="4B337C44" w14:textId="1A078CD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0,139</w:t>
            </w:r>
          </w:p>
        </w:tc>
      </w:tr>
      <w:tr w:rsidR="00A86580" w:rsidRPr="00614C49" w14:paraId="60404C66" w14:textId="77777777" w:rsidTr="00207EF8">
        <w:trPr>
          <w:trHeight w:val="300"/>
        </w:trPr>
        <w:tc>
          <w:tcPr>
            <w:tcW w:w="1575" w:type="dxa"/>
            <w:shd w:val="clear" w:color="auto" w:fill="auto"/>
            <w:noWrap/>
            <w:vAlign w:val="bottom"/>
          </w:tcPr>
          <w:p w14:paraId="26684B17" w14:textId="295BB91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21</w:t>
            </w:r>
          </w:p>
        </w:tc>
        <w:tc>
          <w:tcPr>
            <w:tcW w:w="2055" w:type="dxa"/>
            <w:shd w:val="clear" w:color="000000" w:fill="FFFFFF"/>
            <w:vAlign w:val="bottom"/>
          </w:tcPr>
          <w:p w14:paraId="0A156BD7" w14:textId="144362E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4,553</w:t>
            </w:r>
          </w:p>
        </w:tc>
        <w:tc>
          <w:tcPr>
            <w:tcW w:w="2055" w:type="dxa"/>
            <w:shd w:val="clear" w:color="000000" w:fill="FFFFFF"/>
            <w:vAlign w:val="bottom"/>
          </w:tcPr>
          <w:p w14:paraId="72D6D4F5" w14:textId="7836568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4,538</w:t>
            </w:r>
          </w:p>
        </w:tc>
        <w:tc>
          <w:tcPr>
            <w:tcW w:w="2055" w:type="dxa"/>
            <w:shd w:val="clear" w:color="000000" w:fill="FFFFFF"/>
            <w:vAlign w:val="bottom"/>
          </w:tcPr>
          <w:p w14:paraId="36B4A5E4" w14:textId="2EB34C0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0,051</w:t>
            </w:r>
          </w:p>
        </w:tc>
        <w:tc>
          <w:tcPr>
            <w:tcW w:w="2056" w:type="dxa"/>
            <w:shd w:val="clear" w:color="000000" w:fill="FFFFFF"/>
            <w:vAlign w:val="bottom"/>
          </w:tcPr>
          <w:p w14:paraId="4B4CE6D5" w14:textId="2F798C2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0,050</w:t>
            </w:r>
          </w:p>
        </w:tc>
      </w:tr>
      <w:tr w:rsidR="00A86580" w:rsidRPr="00614C49" w14:paraId="28B61FFF" w14:textId="77777777" w:rsidTr="00207EF8">
        <w:trPr>
          <w:trHeight w:val="300"/>
        </w:trPr>
        <w:tc>
          <w:tcPr>
            <w:tcW w:w="1575" w:type="dxa"/>
            <w:shd w:val="clear" w:color="auto" w:fill="auto"/>
            <w:noWrap/>
            <w:vAlign w:val="bottom"/>
          </w:tcPr>
          <w:p w14:paraId="3AD81D49" w14:textId="3ED99D9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lastRenderedPageBreak/>
              <w:t>22</w:t>
            </w:r>
          </w:p>
        </w:tc>
        <w:tc>
          <w:tcPr>
            <w:tcW w:w="2055" w:type="dxa"/>
            <w:shd w:val="clear" w:color="000000" w:fill="FFFFFF"/>
            <w:vAlign w:val="bottom"/>
          </w:tcPr>
          <w:p w14:paraId="0FE85742" w14:textId="57A2DA6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4,453</w:t>
            </w:r>
          </w:p>
        </w:tc>
        <w:tc>
          <w:tcPr>
            <w:tcW w:w="2055" w:type="dxa"/>
            <w:shd w:val="clear" w:color="000000" w:fill="FFFFFF"/>
            <w:vAlign w:val="bottom"/>
          </w:tcPr>
          <w:p w14:paraId="5F683B5E" w14:textId="1DA26FD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4,424</w:t>
            </w:r>
          </w:p>
        </w:tc>
        <w:tc>
          <w:tcPr>
            <w:tcW w:w="2055" w:type="dxa"/>
            <w:shd w:val="clear" w:color="000000" w:fill="FFFFFF"/>
            <w:vAlign w:val="bottom"/>
          </w:tcPr>
          <w:p w14:paraId="3CBA6E6C" w14:textId="6502908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0,386</w:t>
            </w:r>
          </w:p>
        </w:tc>
        <w:tc>
          <w:tcPr>
            <w:tcW w:w="2056" w:type="dxa"/>
            <w:shd w:val="clear" w:color="000000" w:fill="FFFFFF"/>
            <w:vAlign w:val="bottom"/>
          </w:tcPr>
          <w:p w14:paraId="572B06F1" w14:textId="2E70700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0,384</w:t>
            </w:r>
          </w:p>
        </w:tc>
      </w:tr>
      <w:tr w:rsidR="00A86580" w:rsidRPr="00614C49" w14:paraId="7FD6FFE0" w14:textId="77777777" w:rsidTr="00207EF8">
        <w:trPr>
          <w:trHeight w:val="300"/>
        </w:trPr>
        <w:tc>
          <w:tcPr>
            <w:tcW w:w="1575" w:type="dxa"/>
            <w:shd w:val="clear" w:color="auto" w:fill="auto"/>
            <w:noWrap/>
            <w:vAlign w:val="bottom"/>
          </w:tcPr>
          <w:p w14:paraId="11F3FAB2" w14:textId="3D80C1E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23</w:t>
            </w:r>
          </w:p>
        </w:tc>
        <w:tc>
          <w:tcPr>
            <w:tcW w:w="2055" w:type="dxa"/>
            <w:shd w:val="clear" w:color="000000" w:fill="FFFFFF"/>
            <w:vAlign w:val="bottom"/>
          </w:tcPr>
          <w:p w14:paraId="57E53FB3" w14:textId="7BA8BE8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1,298</w:t>
            </w:r>
          </w:p>
        </w:tc>
        <w:tc>
          <w:tcPr>
            <w:tcW w:w="2055" w:type="dxa"/>
            <w:shd w:val="clear" w:color="000000" w:fill="FFFFFF"/>
            <w:vAlign w:val="bottom"/>
          </w:tcPr>
          <w:p w14:paraId="10C9A958" w14:textId="13A228D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1,293</w:t>
            </w:r>
          </w:p>
        </w:tc>
        <w:tc>
          <w:tcPr>
            <w:tcW w:w="2055" w:type="dxa"/>
            <w:shd w:val="clear" w:color="000000" w:fill="FFFFFF"/>
            <w:vAlign w:val="bottom"/>
          </w:tcPr>
          <w:p w14:paraId="23725D5A" w14:textId="2A8596B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0,027</w:t>
            </w:r>
          </w:p>
        </w:tc>
        <w:tc>
          <w:tcPr>
            <w:tcW w:w="2056" w:type="dxa"/>
            <w:shd w:val="clear" w:color="000000" w:fill="FFFFFF"/>
            <w:vAlign w:val="bottom"/>
          </w:tcPr>
          <w:p w14:paraId="75740B00" w14:textId="61F4388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0,027</w:t>
            </w:r>
          </w:p>
        </w:tc>
      </w:tr>
      <w:tr w:rsidR="00A86580" w:rsidRPr="00614C49" w14:paraId="0A58A93F" w14:textId="77777777" w:rsidTr="00207EF8">
        <w:trPr>
          <w:trHeight w:val="300"/>
        </w:trPr>
        <w:tc>
          <w:tcPr>
            <w:tcW w:w="1575" w:type="dxa"/>
            <w:shd w:val="clear" w:color="auto" w:fill="auto"/>
            <w:noWrap/>
            <w:vAlign w:val="bottom"/>
          </w:tcPr>
          <w:p w14:paraId="5D64C98E" w14:textId="0F9C101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24</w:t>
            </w:r>
          </w:p>
        </w:tc>
        <w:tc>
          <w:tcPr>
            <w:tcW w:w="2055" w:type="dxa"/>
            <w:shd w:val="clear" w:color="000000" w:fill="FFFFFF"/>
            <w:vAlign w:val="bottom"/>
          </w:tcPr>
          <w:p w14:paraId="7E952479" w14:textId="4F04C9C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4,339</w:t>
            </w:r>
          </w:p>
        </w:tc>
        <w:tc>
          <w:tcPr>
            <w:tcW w:w="2055" w:type="dxa"/>
            <w:shd w:val="clear" w:color="000000" w:fill="FFFFFF"/>
            <w:vAlign w:val="bottom"/>
          </w:tcPr>
          <w:p w14:paraId="3AA538A2" w14:textId="05BE51D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4,311</w:t>
            </w:r>
          </w:p>
        </w:tc>
        <w:tc>
          <w:tcPr>
            <w:tcW w:w="2055" w:type="dxa"/>
            <w:shd w:val="clear" w:color="000000" w:fill="FFFFFF"/>
            <w:vAlign w:val="bottom"/>
          </w:tcPr>
          <w:p w14:paraId="6F7A704C" w14:textId="7129A6E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0,129</w:t>
            </w:r>
          </w:p>
        </w:tc>
        <w:tc>
          <w:tcPr>
            <w:tcW w:w="2056" w:type="dxa"/>
            <w:shd w:val="clear" w:color="000000" w:fill="FFFFFF"/>
            <w:vAlign w:val="bottom"/>
          </w:tcPr>
          <w:p w14:paraId="4732FE75" w14:textId="65F3C7A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0,128</w:t>
            </w:r>
          </w:p>
        </w:tc>
      </w:tr>
      <w:tr w:rsidR="00A86580" w:rsidRPr="00614C49" w14:paraId="210D7FF9" w14:textId="77777777" w:rsidTr="00207EF8">
        <w:trPr>
          <w:trHeight w:val="300"/>
        </w:trPr>
        <w:tc>
          <w:tcPr>
            <w:tcW w:w="1575" w:type="dxa"/>
            <w:shd w:val="clear" w:color="auto" w:fill="auto"/>
            <w:noWrap/>
            <w:vAlign w:val="bottom"/>
          </w:tcPr>
          <w:p w14:paraId="227878A2" w14:textId="7122134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25</w:t>
            </w:r>
          </w:p>
        </w:tc>
        <w:tc>
          <w:tcPr>
            <w:tcW w:w="2055" w:type="dxa"/>
            <w:shd w:val="clear" w:color="000000" w:fill="FFFFFF"/>
            <w:vAlign w:val="bottom"/>
          </w:tcPr>
          <w:p w14:paraId="02B89CF9" w14:textId="7157019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4,338</w:t>
            </w:r>
          </w:p>
        </w:tc>
        <w:tc>
          <w:tcPr>
            <w:tcW w:w="2055" w:type="dxa"/>
            <w:shd w:val="clear" w:color="000000" w:fill="FFFFFF"/>
            <w:vAlign w:val="bottom"/>
          </w:tcPr>
          <w:p w14:paraId="7F6A9FD2" w14:textId="31E5FA0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4,312</w:t>
            </w:r>
          </w:p>
        </w:tc>
        <w:tc>
          <w:tcPr>
            <w:tcW w:w="2055" w:type="dxa"/>
            <w:shd w:val="clear" w:color="000000" w:fill="FFFFFF"/>
            <w:vAlign w:val="bottom"/>
          </w:tcPr>
          <w:p w14:paraId="3882314E" w14:textId="54400BB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0,723</w:t>
            </w:r>
          </w:p>
        </w:tc>
        <w:tc>
          <w:tcPr>
            <w:tcW w:w="2056" w:type="dxa"/>
            <w:shd w:val="clear" w:color="000000" w:fill="FFFFFF"/>
            <w:vAlign w:val="bottom"/>
          </w:tcPr>
          <w:p w14:paraId="75AA4B09" w14:textId="380D68F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0,719</w:t>
            </w:r>
          </w:p>
        </w:tc>
      </w:tr>
      <w:tr w:rsidR="00A86580" w:rsidRPr="00614C49" w14:paraId="6F1E6D9B" w14:textId="77777777" w:rsidTr="00207EF8">
        <w:trPr>
          <w:trHeight w:val="300"/>
        </w:trPr>
        <w:tc>
          <w:tcPr>
            <w:tcW w:w="1575" w:type="dxa"/>
            <w:shd w:val="clear" w:color="auto" w:fill="auto"/>
            <w:noWrap/>
            <w:vAlign w:val="bottom"/>
          </w:tcPr>
          <w:p w14:paraId="3AD40DCF" w14:textId="434A6B3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26</w:t>
            </w:r>
          </w:p>
        </w:tc>
        <w:tc>
          <w:tcPr>
            <w:tcW w:w="2055" w:type="dxa"/>
            <w:shd w:val="clear" w:color="000000" w:fill="FFFFFF"/>
            <w:vAlign w:val="bottom"/>
          </w:tcPr>
          <w:p w14:paraId="74229CE8" w14:textId="5EB6445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11,403</w:t>
            </w:r>
          </w:p>
        </w:tc>
        <w:tc>
          <w:tcPr>
            <w:tcW w:w="2055" w:type="dxa"/>
            <w:shd w:val="clear" w:color="000000" w:fill="FFFFFF"/>
            <w:vAlign w:val="bottom"/>
          </w:tcPr>
          <w:p w14:paraId="6EEA60E5" w14:textId="1168E7B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11,366</w:t>
            </w:r>
          </w:p>
        </w:tc>
        <w:tc>
          <w:tcPr>
            <w:tcW w:w="2055" w:type="dxa"/>
            <w:shd w:val="clear" w:color="000000" w:fill="FFFFFF"/>
            <w:vAlign w:val="bottom"/>
          </w:tcPr>
          <w:p w14:paraId="309431B2" w14:textId="758048C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0,093</w:t>
            </w:r>
          </w:p>
        </w:tc>
        <w:tc>
          <w:tcPr>
            <w:tcW w:w="2056" w:type="dxa"/>
            <w:shd w:val="clear" w:color="000000" w:fill="FFFFFF"/>
            <w:vAlign w:val="bottom"/>
          </w:tcPr>
          <w:p w14:paraId="404340EC" w14:textId="557603D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0,092</w:t>
            </w:r>
          </w:p>
        </w:tc>
      </w:tr>
      <w:tr w:rsidR="00A86580" w:rsidRPr="00614C49" w14:paraId="76A1685B" w14:textId="77777777" w:rsidTr="00207EF8">
        <w:trPr>
          <w:trHeight w:val="300"/>
        </w:trPr>
        <w:tc>
          <w:tcPr>
            <w:tcW w:w="1575" w:type="dxa"/>
            <w:shd w:val="clear" w:color="auto" w:fill="auto"/>
            <w:noWrap/>
            <w:vAlign w:val="bottom"/>
          </w:tcPr>
          <w:p w14:paraId="7C4DE054" w14:textId="1900613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27</w:t>
            </w:r>
          </w:p>
        </w:tc>
        <w:tc>
          <w:tcPr>
            <w:tcW w:w="2055" w:type="dxa"/>
            <w:shd w:val="clear" w:color="000000" w:fill="FFFFFF"/>
            <w:vAlign w:val="bottom"/>
          </w:tcPr>
          <w:p w14:paraId="52A3FAD7" w14:textId="008D579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4,005</w:t>
            </w:r>
          </w:p>
        </w:tc>
        <w:tc>
          <w:tcPr>
            <w:tcW w:w="2055" w:type="dxa"/>
            <w:shd w:val="clear" w:color="000000" w:fill="FFFFFF"/>
            <w:vAlign w:val="bottom"/>
          </w:tcPr>
          <w:p w14:paraId="77DADB8D" w14:textId="4965A04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3,982</w:t>
            </w:r>
          </w:p>
        </w:tc>
        <w:tc>
          <w:tcPr>
            <w:tcW w:w="2055" w:type="dxa"/>
            <w:shd w:val="clear" w:color="000000" w:fill="FFFFFF"/>
            <w:vAlign w:val="bottom"/>
          </w:tcPr>
          <w:p w14:paraId="22259B13" w14:textId="2B7D41D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0,047</w:t>
            </w:r>
          </w:p>
        </w:tc>
        <w:tc>
          <w:tcPr>
            <w:tcW w:w="2056" w:type="dxa"/>
            <w:shd w:val="clear" w:color="000000" w:fill="FFFFFF"/>
            <w:vAlign w:val="bottom"/>
          </w:tcPr>
          <w:p w14:paraId="17BADC48" w14:textId="7F54AC6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0,047</w:t>
            </w:r>
          </w:p>
        </w:tc>
      </w:tr>
      <w:tr w:rsidR="00A86580" w:rsidRPr="00614C49" w14:paraId="02D45102" w14:textId="77777777" w:rsidTr="00207EF8">
        <w:trPr>
          <w:trHeight w:val="300"/>
        </w:trPr>
        <w:tc>
          <w:tcPr>
            <w:tcW w:w="1575" w:type="dxa"/>
            <w:shd w:val="clear" w:color="auto" w:fill="auto"/>
            <w:noWrap/>
            <w:vAlign w:val="bottom"/>
          </w:tcPr>
          <w:p w14:paraId="04B22770" w14:textId="3E9E705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28</w:t>
            </w:r>
          </w:p>
        </w:tc>
        <w:tc>
          <w:tcPr>
            <w:tcW w:w="2055" w:type="dxa"/>
            <w:shd w:val="clear" w:color="000000" w:fill="FFFFFF"/>
            <w:vAlign w:val="bottom"/>
          </w:tcPr>
          <w:p w14:paraId="419FB04E" w14:textId="5AC2C9F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4,914</w:t>
            </w:r>
          </w:p>
        </w:tc>
        <w:tc>
          <w:tcPr>
            <w:tcW w:w="2055" w:type="dxa"/>
            <w:shd w:val="clear" w:color="000000" w:fill="FFFFFF"/>
            <w:vAlign w:val="bottom"/>
          </w:tcPr>
          <w:p w14:paraId="263B7827" w14:textId="7DCBE06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4,898</w:t>
            </w:r>
          </w:p>
        </w:tc>
        <w:tc>
          <w:tcPr>
            <w:tcW w:w="2055" w:type="dxa"/>
            <w:shd w:val="clear" w:color="000000" w:fill="FFFFFF"/>
            <w:vAlign w:val="bottom"/>
          </w:tcPr>
          <w:p w14:paraId="527D4583" w14:textId="6E67B61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0,079</w:t>
            </w:r>
          </w:p>
        </w:tc>
        <w:tc>
          <w:tcPr>
            <w:tcW w:w="2056" w:type="dxa"/>
            <w:shd w:val="clear" w:color="000000" w:fill="FFFFFF"/>
            <w:vAlign w:val="bottom"/>
          </w:tcPr>
          <w:p w14:paraId="2AE08829" w14:textId="1BC0E71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0,079</w:t>
            </w:r>
          </w:p>
        </w:tc>
      </w:tr>
      <w:tr w:rsidR="00A86580" w:rsidRPr="00614C49" w14:paraId="453FA585" w14:textId="77777777" w:rsidTr="00207EF8">
        <w:trPr>
          <w:trHeight w:val="300"/>
        </w:trPr>
        <w:tc>
          <w:tcPr>
            <w:tcW w:w="1575" w:type="dxa"/>
            <w:shd w:val="clear" w:color="auto" w:fill="auto"/>
            <w:noWrap/>
            <w:vAlign w:val="bottom"/>
          </w:tcPr>
          <w:p w14:paraId="745DFF43" w14:textId="5F47BE7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29</w:t>
            </w:r>
          </w:p>
        </w:tc>
        <w:tc>
          <w:tcPr>
            <w:tcW w:w="2055" w:type="dxa"/>
            <w:shd w:val="clear" w:color="000000" w:fill="FFFFFF"/>
            <w:vAlign w:val="bottom"/>
          </w:tcPr>
          <w:p w14:paraId="551690B2" w14:textId="116D968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3,152</w:t>
            </w:r>
          </w:p>
        </w:tc>
        <w:tc>
          <w:tcPr>
            <w:tcW w:w="2055" w:type="dxa"/>
            <w:shd w:val="clear" w:color="000000" w:fill="FFFFFF"/>
            <w:vAlign w:val="bottom"/>
          </w:tcPr>
          <w:p w14:paraId="5DB9D11B" w14:textId="3435A13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3,133</w:t>
            </w:r>
          </w:p>
        </w:tc>
        <w:tc>
          <w:tcPr>
            <w:tcW w:w="2055" w:type="dxa"/>
            <w:shd w:val="clear" w:color="000000" w:fill="FFFFFF"/>
            <w:vAlign w:val="bottom"/>
          </w:tcPr>
          <w:p w14:paraId="3C97EDD9" w14:textId="526D743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0,037</w:t>
            </w:r>
          </w:p>
        </w:tc>
        <w:tc>
          <w:tcPr>
            <w:tcW w:w="2056" w:type="dxa"/>
            <w:shd w:val="clear" w:color="000000" w:fill="FFFFFF"/>
            <w:vAlign w:val="bottom"/>
          </w:tcPr>
          <w:p w14:paraId="2B8C6D08" w14:textId="4C10DB5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0,037</w:t>
            </w:r>
          </w:p>
        </w:tc>
      </w:tr>
      <w:tr w:rsidR="00A86580" w:rsidRPr="00614C49" w14:paraId="539B736A" w14:textId="77777777" w:rsidTr="00207EF8">
        <w:trPr>
          <w:trHeight w:val="300"/>
        </w:trPr>
        <w:tc>
          <w:tcPr>
            <w:tcW w:w="1575" w:type="dxa"/>
            <w:shd w:val="clear" w:color="auto" w:fill="auto"/>
            <w:noWrap/>
            <w:vAlign w:val="bottom"/>
          </w:tcPr>
          <w:p w14:paraId="79DB5937" w14:textId="5E63FDA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30</w:t>
            </w:r>
          </w:p>
        </w:tc>
        <w:tc>
          <w:tcPr>
            <w:tcW w:w="2055" w:type="dxa"/>
            <w:shd w:val="clear" w:color="000000" w:fill="FFFFFF"/>
            <w:vAlign w:val="bottom"/>
          </w:tcPr>
          <w:p w14:paraId="6EFA7D4D" w14:textId="0876E72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87,280</w:t>
            </w:r>
          </w:p>
        </w:tc>
        <w:tc>
          <w:tcPr>
            <w:tcW w:w="2055" w:type="dxa"/>
            <w:shd w:val="clear" w:color="000000" w:fill="FFFFFF"/>
            <w:vAlign w:val="bottom"/>
          </w:tcPr>
          <w:p w14:paraId="1AA5E996" w14:textId="548F1FD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86,993</w:t>
            </w:r>
          </w:p>
        </w:tc>
        <w:tc>
          <w:tcPr>
            <w:tcW w:w="2055" w:type="dxa"/>
            <w:shd w:val="clear" w:color="000000" w:fill="FFFFFF"/>
            <w:vAlign w:val="bottom"/>
          </w:tcPr>
          <w:p w14:paraId="69FEE7A5" w14:textId="3DBB85A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1,022</w:t>
            </w:r>
          </w:p>
        </w:tc>
        <w:tc>
          <w:tcPr>
            <w:tcW w:w="2056" w:type="dxa"/>
            <w:shd w:val="clear" w:color="000000" w:fill="FFFFFF"/>
            <w:vAlign w:val="bottom"/>
          </w:tcPr>
          <w:p w14:paraId="7309A212" w14:textId="5E022FF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1,019</w:t>
            </w:r>
          </w:p>
        </w:tc>
      </w:tr>
      <w:tr w:rsidR="00A86580" w:rsidRPr="00614C49" w14:paraId="7F90AFEA" w14:textId="77777777" w:rsidTr="00207EF8">
        <w:trPr>
          <w:trHeight w:val="300"/>
        </w:trPr>
        <w:tc>
          <w:tcPr>
            <w:tcW w:w="1575" w:type="dxa"/>
            <w:shd w:val="clear" w:color="auto" w:fill="auto"/>
            <w:noWrap/>
            <w:vAlign w:val="bottom"/>
          </w:tcPr>
          <w:p w14:paraId="3DA72486" w14:textId="3D05EE1E"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31</w:t>
            </w:r>
          </w:p>
        </w:tc>
        <w:tc>
          <w:tcPr>
            <w:tcW w:w="2055" w:type="dxa"/>
            <w:shd w:val="clear" w:color="000000" w:fill="FFFFFF"/>
            <w:vAlign w:val="bottom"/>
          </w:tcPr>
          <w:p w14:paraId="50310A29" w14:textId="11C5059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20,209</w:t>
            </w:r>
          </w:p>
        </w:tc>
        <w:tc>
          <w:tcPr>
            <w:tcW w:w="2055" w:type="dxa"/>
            <w:shd w:val="clear" w:color="000000" w:fill="FFFFFF"/>
            <w:vAlign w:val="bottom"/>
          </w:tcPr>
          <w:p w14:paraId="045FACCD" w14:textId="4E74828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20,143</w:t>
            </w:r>
          </w:p>
        </w:tc>
        <w:tc>
          <w:tcPr>
            <w:tcW w:w="2055" w:type="dxa"/>
            <w:shd w:val="clear" w:color="000000" w:fill="FFFFFF"/>
            <w:vAlign w:val="bottom"/>
          </w:tcPr>
          <w:p w14:paraId="6574E925" w14:textId="14F7766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0,265</w:t>
            </w:r>
          </w:p>
        </w:tc>
        <w:tc>
          <w:tcPr>
            <w:tcW w:w="2056" w:type="dxa"/>
            <w:shd w:val="clear" w:color="000000" w:fill="FFFFFF"/>
            <w:vAlign w:val="bottom"/>
          </w:tcPr>
          <w:p w14:paraId="512124E1" w14:textId="7485BBB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0,265</w:t>
            </w:r>
          </w:p>
        </w:tc>
      </w:tr>
      <w:tr w:rsidR="00A86580" w:rsidRPr="00614C49" w14:paraId="45C34744" w14:textId="77777777" w:rsidTr="00207EF8">
        <w:trPr>
          <w:trHeight w:val="300"/>
        </w:trPr>
        <w:tc>
          <w:tcPr>
            <w:tcW w:w="1575" w:type="dxa"/>
            <w:shd w:val="clear" w:color="auto" w:fill="auto"/>
            <w:noWrap/>
            <w:vAlign w:val="bottom"/>
          </w:tcPr>
          <w:p w14:paraId="45A858A1" w14:textId="278CCC9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32</w:t>
            </w:r>
          </w:p>
        </w:tc>
        <w:tc>
          <w:tcPr>
            <w:tcW w:w="2055" w:type="dxa"/>
            <w:shd w:val="clear" w:color="000000" w:fill="FFFFFF"/>
            <w:vAlign w:val="bottom"/>
          </w:tcPr>
          <w:p w14:paraId="665CFEEA" w14:textId="66C0DEA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23,700</w:t>
            </w:r>
          </w:p>
        </w:tc>
        <w:tc>
          <w:tcPr>
            <w:tcW w:w="2055" w:type="dxa"/>
            <w:shd w:val="clear" w:color="000000" w:fill="FFFFFF"/>
            <w:vAlign w:val="bottom"/>
          </w:tcPr>
          <w:p w14:paraId="18AC3C77" w14:textId="102B2D9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23,623</w:t>
            </w:r>
          </w:p>
        </w:tc>
        <w:tc>
          <w:tcPr>
            <w:tcW w:w="2055" w:type="dxa"/>
            <w:shd w:val="clear" w:color="000000" w:fill="FFFFFF"/>
            <w:vAlign w:val="bottom"/>
          </w:tcPr>
          <w:p w14:paraId="22985276" w14:textId="497FFA3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0,396</w:t>
            </w:r>
          </w:p>
        </w:tc>
        <w:tc>
          <w:tcPr>
            <w:tcW w:w="2056" w:type="dxa"/>
            <w:shd w:val="clear" w:color="000000" w:fill="FFFFFF"/>
            <w:vAlign w:val="bottom"/>
          </w:tcPr>
          <w:p w14:paraId="48A0394E" w14:textId="4DAF88A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0,395</w:t>
            </w:r>
          </w:p>
        </w:tc>
      </w:tr>
      <w:tr w:rsidR="00A86580" w:rsidRPr="00614C49" w14:paraId="4E2EE71F" w14:textId="77777777" w:rsidTr="00207EF8">
        <w:trPr>
          <w:trHeight w:val="300"/>
        </w:trPr>
        <w:tc>
          <w:tcPr>
            <w:tcW w:w="1575" w:type="dxa"/>
            <w:shd w:val="clear" w:color="auto" w:fill="auto"/>
            <w:noWrap/>
            <w:vAlign w:val="bottom"/>
          </w:tcPr>
          <w:p w14:paraId="0A5809C3" w14:textId="5F909E1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33</w:t>
            </w:r>
          </w:p>
        </w:tc>
        <w:tc>
          <w:tcPr>
            <w:tcW w:w="2055" w:type="dxa"/>
            <w:shd w:val="clear" w:color="000000" w:fill="FFFFFF"/>
            <w:vAlign w:val="bottom"/>
          </w:tcPr>
          <w:p w14:paraId="6E7B234E" w14:textId="63811A8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2,966</w:t>
            </w:r>
          </w:p>
        </w:tc>
        <w:tc>
          <w:tcPr>
            <w:tcW w:w="2055" w:type="dxa"/>
            <w:shd w:val="clear" w:color="000000" w:fill="FFFFFF"/>
            <w:vAlign w:val="bottom"/>
          </w:tcPr>
          <w:p w14:paraId="05065147" w14:textId="6AE28B1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2,948</w:t>
            </w:r>
          </w:p>
        </w:tc>
        <w:tc>
          <w:tcPr>
            <w:tcW w:w="2055" w:type="dxa"/>
            <w:shd w:val="clear" w:color="000000" w:fill="FFFFFF"/>
            <w:vAlign w:val="bottom"/>
          </w:tcPr>
          <w:p w14:paraId="5E68D55A" w14:textId="621ADCC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0,094</w:t>
            </w:r>
          </w:p>
        </w:tc>
        <w:tc>
          <w:tcPr>
            <w:tcW w:w="2056" w:type="dxa"/>
            <w:shd w:val="clear" w:color="000000" w:fill="FFFFFF"/>
            <w:vAlign w:val="bottom"/>
          </w:tcPr>
          <w:p w14:paraId="76CDBF40" w14:textId="3B9514F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0,093</w:t>
            </w:r>
          </w:p>
        </w:tc>
      </w:tr>
      <w:tr w:rsidR="00A86580" w:rsidRPr="00614C49" w14:paraId="05FF2231" w14:textId="77777777" w:rsidTr="00207EF8">
        <w:trPr>
          <w:trHeight w:val="300"/>
        </w:trPr>
        <w:tc>
          <w:tcPr>
            <w:tcW w:w="1575" w:type="dxa"/>
            <w:shd w:val="clear" w:color="auto" w:fill="auto"/>
            <w:noWrap/>
            <w:vAlign w:val="bottom"/>
          </w:tcPr>
          <w:p w14:paraId="7152DE2D" w14:textId="4A0D6970"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34</w:t>
            </w:r>
          </w:p>
        </w:tc>
        <w:tc>
          <w:tcPr>
            <w:tcW w:w="2055" w:type="dxa"/>
            <w:shd w:val="clear" w:color="000000" w:fill="FFFFFF"/>
            <w:vAlign w:val="bottom"/>
          </w:tcPr>
          <w:p w14:paraId="132259FD" w14:textId="1000105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6,078</w:t>
            </w:r>
          </w:p>
        </w:tc>
        <w:tc>
          <w:tcPr>
            <w:tcW w:w="2055" w:type="dxa"/>
            <w:shd w:val="clear" w:color="000000" w:fill="FFFFFF"/>
            <w:vAlign w:val="bottom"/>
          </w:tcPr>
          <w:p w14:paraId="27E2F948" w14:textId="6D7E7DD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6,058</w:t>
            </w:r>
          </w:p>
        </w:tc>
        <w:tc>
          <w:tcPr>
            <w:tcW w:w="2055" w:type="dxa"/>
            <w:shd w:val="clear" w:color="000000" w:fill="FFFFFF"/>
            <w:vAlign w:val="bottom"/>
          </w:tcPr>
          <w:p w14:paraId="498205BD" w14:textId="61520A9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0,098</w:t>
            </w:r>
          </w:p>
        </w:tc>
        <w:tc>
          <w:tcPr>
            <w:tcW w:w="2056" w:type="dxa"/>
            <w:shd w:val="clear" w:color="000000" w:fill="FFFFFF"/>
            <w:vAlign w:val="bottom"/>
          </w:tcPr>
          <w:p w14:paraId="1C23018C" w14:textId="236C376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0,098</w:t>
            </w:r>
          </w:p>
        </w:tc>
      </w:tr>
      <w:tr w:rsidR="00A86580" w:rsidRPr="00614C49" w14:paraId="37A75C4F" w14:textId="77777777" w:rsidTr="00207EF8">
        <w:trPr>
          <w:trHeight w:val="300"/>
        </w:trPr>
        <w:tc>
          <w:tcPr>
            <w:tcW w:w="1575" w:type="dxa"/>
            <w:shd w:val="clear" w:color="auto" w:fill="auto"/>
            <w:noWrap/>
            <w:vAlign w:val="bottom"/>
          </w:tcPr>
          <w:p w14:paraId="381F3175" w14:textId="7F92D76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35</w:t>
            </w:r>
          </w:p>
        </w:tc>
        <w:tc>
          <w:tcPr>
            <w:tcW w:w="2055" w:type="dxa"/>
            <w:shd w:val="clear" w:color="000000" w:fill="FFFFFF"/>
            <w:vAlign w:val="bottom"/>
          </w:tcPr>
          <w:p w14:paraId="1FB917BE" w14:textId="28AE847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2,765</w:t>
            </w:r>
          </w:p>
        </w:tc>
        <w:tc>
          <w:tcPr>
            <w:tcW w:w="2055" w:type="dxa"/>
            <w:shd w:val="clear" w:color="000000" w:fill="FFFFFF"/>
            <w:vAlign w:val="bottom"/>
          </w:tcPr>
          <w:p w14:paraId="1AD09D61" w14:textId="4A1C775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2,748</w:t>
            </w:r>
          </w:p>
        </w:tc>
        <w:tc>
          <w:tcPr>
            <w:tcW w:w="2055" w:type="dxa"/>
            <w:shd w:val="clear" w:color="000000" w:fill="FFFFFF"/>
            <w:vAlign w:val="bottom"/>
          </w:tcPr>
          <w:p w14:paraId="50326568" w14:textId="0996B61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0,074</w:t>
            </w:r>
          </w:p>
        </w:tc>
        <w:tc>
          <w:tcPr>
            <w:tcW w:w="2056" w:type="dxa"/>
            <w:shd w:val="clear" w:color="000000" w:fill="FFFFFF"/>
            <w:vAlign w:val="bottom"/>
          </w:tcPr>
          <w:p w14:paraId="38693873" w14:textId="75D3C53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0,073</w:t>
            </w:r>
          </w:p>
        </w:tc>
      </w:tr>
      <w:tr w:rsidR="00A86580" w:rsidRPr="00614C49" w14:paraId="2B7015F8" w14:textId="77777777" w:rsidTr="00207EF8">
        <w:trPr>
          <w:trHeight w:val="300"/>
        </w:trPr>
        <w:tc>
          <w:tcPr>
            <w:tcW w:w="1575" w:type="dxa"/>
            <w:shd w:val="clear" w:color="auto" w:fill="auto"/>
            <w:noWrap/>
            <w:vAlign w:val="bottom"/>
          </w:tcPr>
          <w:p w14:paraId="7605FDB6" w14:textId="3F5EBC4C"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36</w:t>
            </w:r>
          </w:p>
        </w:tc>
        <w:tc>
          <w:tcPr>
            <w:tcW w:w="2055" w:type="dxa"/>
            <w:shd w:val="clear" w:color="000000" w:fill="FFFFFF"/>
            <w:vAlign w:val="bottom"/>
          </w:tcPr>
          <w:p w14:paraId="5EE32AAC" w14:textId="411A06B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39,399</w:t>
            </w:r>
          </w:p>
        </w:tc>
        <w:tc>
          <w:tcPr>
            <w:tcW w:w="2055" w:type="dxa"/>
            <w:shd w:val="clear" w:color="000000" w:fill="FFFFFF"/>
            <w:vAlign w:val="bottom"/>
          </w:tcPr>
          <w:p w14:paraId="4BE8F68E" w14:textId="1E814FD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39,269</w:t>
            </w:r>
          </w:p>
        </w:tc>
        <w:tc>
          <w:tcPr>
            <w:tcW w:w="2055" w:type="dxa"/>
            <w:shd w:val="clear" w:color="000000" w:fill="FFFFFF"/>
            <w:vAlign w:val="bottom"/>
          </w:tcPr>
          <w:p w14:paraId="434778E8" w14:textId="58412E9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1,030</w:t>
            </w:r>
          </w:p>
        </w:tc>
        <w:tc>
          <w:tcPr>
            <w:tcW w:w="2056" w:type="dxa"/>
            <w:shd w:val="clear" w:color="000000" w:fill="FFFFFF"/>
            <w:vAlign w:val="bottom"/>
          </w:tcPr>
          <w:p w14:paraId="27F63586" w14:textId="57A604E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1,027</w:t>
            </w:r>
          </w:p>
        </w:tc>
      </w:tr>
      <w:tr w:rsidR="00A86580" w:rsidRPr="00614C49" w14:paraId="4CB434AE" w14:textId="77777777" w:rsidTr="00207EF8">
        <w:trPr>
          <w:trHeight w:val="300"/>
        </w:trPr>
        <w:tc>
          <w:tcPr>
            <w:tcW w:w="1575" w:type="dxa"/>
            <w:shd w:val="clear" w:color="auto" w:fill="auto"/>
            <w:noWrap/>
            <w:vAlign w:val="bottom"/>
          </w:tcPr>
          <w:p w14:paraId="2BF9850B" w14:textId="306A91D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37</w:t>
            </w:r>
          </w:p>
        </w:tc>
        <w:tc>
          <w:tcPr>
            <w:tcW w:w="2055" w:type="dxa"/>
            <w:shd w:val="clear" w:color="000000" w:fill="FFFFFF"/>
            <w:vAlign w:val="bottom"/>
          </w:tcPr>
          <w:p w14:paraId="1E71D21C" w14:textId="61E1848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2,283</w:t>
            </w:r>
          </w:p>
        </w:tc>
        <w:tc>
          <w:tcPr>
            <w:tcW w:w="2055" w:type="dxa"/>
            <w:shd w:val="clear" w:color="000000" w:fill="FFFFFF"/>
            <w:vAlign w:val="bottom"/>
          </w:tcPr>
          <w:p w14:paraId="0F965138" w14:textId="23A65EE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2,269</w:t>
            </w:r>
          </w:p>
        </w:tc>
        <w:tc>
          <w:tcPr>
            <w:tcW w:w="2055" w:type="dxa"/>
            <w:shd w:val="clear" w:color="000000" w:fill="FFFFFF"/>
            <w:vAlign w:val="bottom"/>
          </w:tcPr>
          <w:p w14:paraId="14B68B0B" w14:textId="1716801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0,027</w:t>
            </w:r>
          </w:p>
        </w:tc>
        <w:tc>
          <w:tcPr>
            <w:tcW w:w="2056" w:type="dxa"/>
            <w:shd w:val="clear" w:color="000000" w:fill="FFFFFF"/>
            <w:vAlign w:val="bottom"/>
          </w:tcPr>
          <w:p w14:paraId="3A00D33A" w14:textId="553C9CF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0,026</w:t>
            </w:r>
          </w:p>
        </w:tc>
      </w:tr>
      <w:tr w:rsidR="00A86580" w:rsidRPr="00614C49" w14:paraId="307ED4C3" w14:textId="77777777" w:rsidTr="00207EF8">
        <w:trPr>
          <w:trHeight w:val="300"/>
        </w:trPr>
        <w:tc>
          <w:tcPr>
            <w:tcW w:w="1575" w:type="dxa"/>
            <w:shd w:val="clear" w:color="auto" w:fill="auto"/>
            <w:noWrap/>
            <w:vAlign w:val="bottom"/>
          </w:tcPr>
          <w:p w14:paraId="290070BA" w14:textId="0369C3F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38</w:t>
            </w:r>
          </w:p>
        </w:tc>
        <w:tc>
          <w:tcPr>
            <w:tcW w:w="2055" w:type="dxa"/>
            <w:shd w:val="clear" w:color="000000" w:fill="FFFFFF"/>
            <w:vAlign w:val="bottom"/>
          </w:tcPr>
          <w:p w14:paraId="10F15EEC" w14:textId="4093834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0,005</w:t>
            </w:r>
          </w:p>
        </w:tc>
        <w:tc>
          <w:tcPr>
            <w:tcW w:w="2055" w:type="dxa"/>
            <w:shd w:val="clear" w:color="000000" w:fill="FFFFFF"/>
            <w:vAlign w:val="bottom"/>
          </w:tcPr>
          <w:p w14:paraId="16D344ED" w14:textId="76213AC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0,004</w:t>
            </w:r>
          </w:p>
        </w:tc>
        <w:tc>
          <w:tcPr>
            <w:tcW w:w="2055" w:type="dxa"/>
            <w:shd w:val="clear" w:color="000000" w:fill="FFFFFF"/>
            <w:vAlign w:val="bottom"/>
          </w:tcPr>
          <w:p w14:paraId="4207EC9F" w14:textId="115F7D5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c>
          <w:tcPr>
            <w:tcW w:w="2056" w:type="dxa"/>
            <w:shd w:val="clear" w:color="000000" w:fill="FFFFFF"/>
            <w:vAlign w:val="bottom"/>
          </w:tcPr>
          <w:p w14:paraId="450D7643" w14:textId="1757330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r>
      <w:tr w:rsidR="00A86580" w:rsidRPr="00614C49" w14:paraId="5012D7E3" w14:textId="77777777" w:rsidTr="00207EF8">
        <w:trPr>
          <w:trHeight w:val="300"/>
        </w:trPr>
        <w:tc>
          <w:tcPr>
            <w:tcW w:w="1575" w:type="dxa"/>
            <w:shd w:val="clear" w:color="auto" w:fill="auto"/>
            <w:noWrap/>
            <w:vAlign w:val="bottom"/>
          </w:tcPr>
          <w:p w14:paraId="774988F1" w14:textId="0B8FB2ED"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39</w:t>
            </w:r>
          </w:p>
        </w:tc>
        <w:tc>
          <w:tcPr>
            <w:tcW w:w="2055" w:type="dxa"/>
            <w:shd w:val="clear" w:color="000000" w:fill="FFFFFF"/>
            <w:vAlign w:val="bottom"/>
          </w:tcPr>
          <w:p w14:paraId="5B1771E5" w14:textId="73D9A0C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2,253</w:t>
            </w:r>
          </w:p>
        </w:tc>
        <w:tc>
          <w:tcPr>
            <w:tcW w:w="2055" w:type="dxa"/>
            <w:shd w:val="clear" w:color="000000" w:fill="FFFFFF"/>
            <w:vAlign w:val="bottom"/>
          </w:tcPr>
          <w:p w14:paraId="2D795135" w14:textId="7EFA48C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2,239</w:t>
            </w:r>
          </w:p>
        </w:tc>
        <w:tc>
          <w:tcPr>
            <w:tcW w:w="2055" w:type="dxa"/>
            <w:shd w:val="clear" w:color="000000" w:fill="FFFFFF"/>
            <w:vAlign w:val="bottom"/>
          </w:tcPr>
          <w:p w14:paraId="222D3120" w14:textId="074CE8D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0,056</w:t>
            </w:r>
          </w:p>
        </w:tc>
        <w:tc>
          <w:tcPr>
            <w:tcW w:w="2056" w:type="dxa"/>
            <w:shd w:val="clear" w:color="000000" w:fill="FFFFFF"/>
            <w:vAlign w:val="bottom"/>
          </w:tcPr>
          <w:p w14:paraId="3AC26E6B" w14:textId="2C8D1F0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0,056</w:t>
            </w:r>
          </w:p>
        </w:tc>
      </w:tr>
      <w:tr w:rsidR="00A86580" w:rsidRPr="00614C49" w14:paraId="30C0CF74" w14:textId="77777777" w:rsidTr="00207EF8">
        <w:trPr>
          <w:trHeight w:val="300"/>
        </w:trPr>
        <w:tc>
          <w:tcPr>
            <w:tcW w:w="1575" w:type="dxa"/>
            <w:shd w:val="clear" w:color="auto" w:fill="auto"/>
            <w:noWrap/>
            <w:vAlign w:val="bottom"/>
          </w:tcPr>
          <w:p w14:paraId="1E9A2B9E" w14:textId="22CFD98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40</w:t>
            </w:r>
          </w:p>
        </w:tc>
        <w:tc>
          <w:tcPr>
            <w:tcW w:w="2055" w:type="dxa"/>
            <w:shd w:val="clear" w:color="000000" w:fill="FFFFFF"/>
            <w:vAlign w:val="bottom"/>
          </w:tcPr>
          <w:p w14:paraId="1B881289" w14:textId="62C82EE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0,648</w:t>
            </w:r>
          </w:p>
        </w:tc>
        <w:tc>
          <w:tcPr>
            <w:tcW w:w="2055" w:type="dxa"/>
            <w:shd w:val="clear" w:color="000000" w:fill="FFFFFF"/>
            <w:vAlign w:val="bottom"/>
          </w:tcPr>
          <w:p w14:paraId="4E3BC5D8" w14:textId="34BC179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0,642</w:t>
            </w:r>
          </w:p>
        </w:tc>
        <w:tc>
          <w:tcPr>
            <w:tcW w:w="2055" w:type="dxa"/>
            <w:shd w:val="clear" w:color="000000" w:fill="FFFFFF"/>
            <w:vAlign w:val="bottom"/>
          </w:tcPr>
          <w:p w14:paraId="6621D286" w14:textId="3CED103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0,024</w:t>
            </w:r>
          </w:p>
        </w:tc>
        <w:tc>
          <w:tcPr>
            <w:tcW w:w="2056" w:type="dxa"/>
            <w:shd w:val="clear" w:color="000000" w:fill="FFFFFF"/>
            <w:vAlign w:val="bottom"/>
          </w:tcPr>
          <w:p w14:paraId="3A963D77" w14:textId="6D94B7D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0,024</w:t>
            </w:r>
          </w:p>
        </w:tc>
      </w:tr>
      <w:tr w:rsidR="00A86580" w:rsidRPr="00614C49" w14:paraId="3C46FB11" w14:textId="77777777" w:rsidTr="00207EF8">
        <w:trPr>
          <w:trHeight w:val="300"/>
        </w:trPr>
        <w:tc>
          <w:tcPr>
            <w:tcW w:w="1575" w:type="dxa"/>
            <w:shd w:val="clear" w:color="auto" w:fill="auto"/>
            <w:noWrap/>
            <w:vAlign w:val="bottom"/>
          </w:tcPr>
          <w:p w14:paraId="0AF97B28" w14:textId="1ADA03E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41</w:t>
            </w:r>
          </w:p>
        </w:tc>
        <w:tc>
          <w:tcPr>
            <w:tcW w:w="2055" w:type="dxa"/>
            <w:shd w:val="clear" w:color="000000" w:fill="FFFFFF"/>
            <w:vAlign w:val="bottom"/>
          </w:tcPr>
          <w:p w14:paraId="1FF67577" w14:textId="2EE1636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0,648</w:t>
            </w:r>
          </w:p>
        </w:tc>
        <w:tc>
          <w:tcPr>
            <w:tcW w:w="2055" w:type="dxa"/>
            <w:shd w:val="clear" w:color="000000" w:fill="FFFFFF"/>
            <w:vAlign w:val="bottom"/>
          </w:tcPr>
          <w:p w14:paraId="4D051818" w14:textId="17B0449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0,642</w:t>
            </w:r>
          </w:p>
        </w:tc>
        <w:tc>
          <w:tcPr>
            <w:tcW w:w="2055" w:type="dxa"/>
            <w:shd w:val="clear" w:color="000000" w:fill="FFFFFF"/>
            <w:vAlign w:val="bottom"/>
          </w:tcPr>
          <w:p w14:paraId="577A1D98" w14:textId="7D5CCDF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0,120</w:t>
            </w:r>
          </w:p>
        </w:tc>
        <w:tc>
          <w:tcPr>
            <w:tcW w:w="2056" w:type="dxa"/>
            <w:shd w:val="clear" w:color="000000" w:fill="FFFFFF"/>
            <w:vAlign w:val="bottom"/>
          </w:tcPr>
          <w:p w14:paraId="02CE3800" w14:textId="6C55DB6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0,118</w:t>
            </w:r>
          </w:p>
        </w:tc>
      </w:tr>
      <w:tr w:rsidR="00A86580" w:rsidRPr="00614C49" w14:paraId="5CDA938E" w14:textId="77777777" w:rsidTr="00207EF8">
        <w:trPr>
          <w:trHeight w:val="300"/>
        </w:trPr>
        <w:tc>
          <w:tcPr>
            <w:tcW w:w="1575" w:type="dxa"/>
            <w:shd w:val="clear" w:color="auto" w:fill="auto"/>
            <w:noWrap/>
            <w:vAlign w:val="bottom"/>
          </w:tcPr>
          <w:p w14:paraId="71300A48" w14:textId="38D4EDFE"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42</w:t>
            </w:r>
          </w:p>
        </w:tc>
        <w:tc>
          <w:tcPr>
            <w:tcW w:w="2055" w:type="dxa"/>
            <w:shd w:val="clear" w:color="000000" w:fill="FFFFFF"/>
            <w:vAlign w:val="bottom"/>
          </w:tcPr>
          <w:p w14:paraId="5B074FA9" w14:textId="6042F45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0,231</w:t>
            </w:r>
          </w:p>
        </w:tc>
        <w:tc>
          <w:tcPr>
            <w:tcW w:w="2055" w:type="dxa"/>
            <w:shd w:val="clear" w:color="000000" w:fill="FFFFFF"/>
            <w:vAlign w:val="bottom"/>
          </w:tcPr>
          <w:p w14:paraId="4287E8A0" w14:textId="03A5B2D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0,229</w:t>
            </w:r>
          </w:p>
        </w:tc>
        <w:tc>
          <w:tcPr>
            <w:tcW w:w="2055" w:type="dxa"/>
            <w:shd w:val="clear" w:color="000000" w:fill="FFFFFF"/>
            <w:vAlign w:val="bottom"/>
          </w:tcPr>
          <w:p w14:paraId="72F420FB" w14:textId="34CE456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c>
          <w:tcPr>
            <w:tcW w:w="2056" w:type="dxa"/>
            <w:shd w:val="clear" w:color="000000" w:fill="FFFFFF"/>
            <w:vAlign w:val="bottom"/>
          </w:tcPr>
          <w:p w14:paraId="1AA23BBD" w14:textId="68492B3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r>
      <w:tr w:rsidR="00A86580" w:rsidRPr="00614C49" w14:paraId="1EC98631" w14:textId="77777777" w:rsidTr="00207EF8">
        <w:trPr>
          <w:trHeight w:val="300"/>
        </w:trPr>
        <w:tc>
          <w:tcPr>
            <w:tcW w:w="1575" w:type="dxa"/>
            <w:shd w:val="clear" w:color="auto" w:fill="auto"/>
            <w:noWrap/>
            <w:vAlign w:val="bottom"/>
          </w:tcPr>
          <w:p w14:paraId="601E844F" w14:textId="5BBAF5C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43</w:t>
            </w:r>
          </w:p>
        </w:tc>
        <w:tc>
          <w:tcPr>
            <w:tcW w:w="2055" w:type="dxa"/>
            <w:shd w:val="clear" w:color="000000" w:fill="FFFFFF"/>
            <w:vAlign w:val="bottom"/>
          </w:tcPr>
          <w:p w14:paraId="0DC6C6AC" w14:textId="06CB6D4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5,986</w:t>
            </w:r>
          </w:p>
        </w:tc>
        <w:tc>
          <w:tcPr>
            <w:tcW w:w="2055" w:type="dxa"/>
            <w:shd w:val="clear" w:color="000000" w:fill="FFFFFF"/>
            <w:vAlign w:val="bottom"/>
          </w:tcPr>
          <w:p w14:paraId="1DC068F0" w14:textId="452CF27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5,966</w:t>
            </w:r>
          </w:p>
        </w:tc>
        <w:tc>
          <w:tcPr>
            <w:tcW w:w="2055" w:type="dxa"/>
            <w:shd w:val="clear" w:color="000000" w:fill="FFFFFF"/>
            <w:vAlign w:val="bottom"/>
          </w:tcPr>
          <w:p w14:paraId="7986785B" w14:textId="5A0B38D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0,094</w:t>
            </w:r>
          </w:p>
        </w:tc>
        <w:tc>
          <w:tcPr>
            <w:tcW w:w="2056" w:type="dxa"/>
            <w:shd w:val="clear" w:color="000000" w:fill="FFFFFF"/>
            <w:vAlign w:val="bottom"/>
          </w:tcPr>
          <w:p w14:paraId="36C42B9A" w14:textId="7B91615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0,093</w:t>
            </w:r>
          </w:p>
        </w:tc>
      </w:tr>
      <w:tr w:rsidR="00A86580" w:rsidRPr="00614C49" w14:paraId="6CBEE29E" w14:textId="77777777" w:rsidTr="00207EF8">
        <w:trPr>
          <w:trHeight w:val="300"/>
        </w:trPr>
        <w:tc>
          <w:tcPr>
            <w:tcW w:w="1575" w:type="dxa"/>
            <w:shd w:val="clear" w:color="auto" w:fill="auto"/>
            <w:noWrap/>
            <w:vAlign w:val="bottom"/>
          </w:tcPr>
          <w:p w14:paraId="0327A266" w14:textId="2E73983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44</w:t>
            </w:r>
          </w:p>
        </w:tc>
        <w:tc>
          <w:tcPr>
            <w:tcW w:w="2055" w:type="dxa"/>
            <w:shd w:val="clear" w:color="000000" w:fill="FFFFFF"/>
            <w:vAlign w:val="bottom"/>
          </w:tcPr>
          <w:p w14:paraId="228DCDB1" w14:textId="685EDB1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0,197</w:t>
            </w:r>
          </w:p>
        </w:tc>
        <w:tc>
          <w:tcPr>
            <w:tcW w:w="2055" w:type="dxa"/>
            <w:shd w:val="clear" w:color="000000" w:fill="FFFFFF"/>
            <w:vAlign w:val="bottom"/>
          </w:tcPr>
          <w:p w14:paraId="3518C058" w14:textId="1A07874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0,195</w:t>
            </w:r>
          </w:p>
        </w:tc>
        <w:tc>
          <w:tcPr>
            <w:tcW w:w="2055" w:type="dxa"/>
            <w:shd w:val="clear" w:color="000000" w:fill="FFFFFF"/>
            <w:vAlign w:val="bottom"/>
          </w:tcPr>
          <w:p w14:paraId="1197AD90" w14:textId="1350CF8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0,006</w:t>
            </w:r>
          </w:p>
        </w:tc>
        <w:tc>
          <w:tcPr>
            <w:tcW w:w="2056" w:type="dxa"/>
            <w:shd w:val="clear" w:color="000000" w:fill="FFFFFF"/>
            <w:vAlign w:val="bottom"/>
          </w:tcPr>
          <w:p w14:paraId="02EA2CA2" w14:textId="1E3738D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0,006</w:t>
            </w:r>
          </w:p>
        </w:tc>
      </w:tr>
      <w:tr w:rsidR="00A86580" w:rsidRPr="00614C49" w14:paraId="46AFBD38" w14:textId="77777777" w:rsidTr="00207EF8">
        <w:trPr>
          <w:trHeight w:val="300"/>
        </w:trPr>
        <w:tc>
          <w:tcPr>
            <w:tcW w:w="1575" w:type="dxa"/>
            <w:shd w:val="clear" w:color="auto" w:fill="auto"/>
            <w:noWrap/>
            <w:vAlign w:val="bottom"/>
          </w:tcPr>
          <w:p w14:paraId="21F37C0F" w14:textId="23A3C71B"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45</w:t>
            </w:r>
          </w:p>
        </w:tc>
        <w:tc>
          <w:tcPr>
            <w:tcW w:w="2055" w:type="dxa"/>
            <w:shd w:val="clear" w:color="000000" w:fill="FFFFFF"/>
            <w:vAlign w:val="bottom"/>
          </w:tcPr>
          <w:p w14:paraId="14EB0333" w14:textId="2DDD6FA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0,197</w:t>
            </w:r>
          </w:p>
        </w:tc>
        <w:tc>
          <w:tcPr>
            <w:tcW w:w="2055" w:type="dxa"/>
            <w:shd w:val="clear" w:color="000000" w:fill="FFFFFF"/>
            <w:vAlign w:val="bottom"/>
          </w:tcPr>
          <w:p w14:paraId="16E67467" w14:textId="23124B9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0,195</w:t>
            </w:r>
          </w:p>
        </w:tc>
        <w:tc>
          <w:tcPr>
            <w:tcW w:w="2055" w:type="dxa"/>
            <w:shd w:val="clear" w:color="000000" w:fill="FFFFFF"/>
            <w:vAlign w:val="bottom"/>
          </w:tcPr>
          <w:p w14:paraId="220C41BA" w14:textId="478CDAD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0,005</w:t>
            </w:r>
          </w:p>
        </w:tc>
        <w:tc>
          <w:tcPr>
            <w:tcW w:w="2056" w:type="dxa"/>
            <w:shd w:val="clear" w:color="000000" w:fill="FFFFFF"/>
            <w:vAlign w:val="bottom"/>
          </w:tcPr>
          <w:p w14:paraId="4B4239C9" w14:textId="01B517B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0,005</w:t>
            </w:r>
          </w:p>
        </w:tc>
      </w:tr>
      <w:tr w:rsidR="00A86580" w:rsidRPr="00614C49" w14:paraId="324EC24F" w14:textId="77777777" w:rsidTr="00207EF8">
        <w:trPr>
          <w:trHeight w:val="300"/>
        </w:trPr>
        <w:tc>
          <w:tcPr>
            <w:tcW w:w="1575" w:type="dxa"/>
            <w:shd w:val="clear" w:color="auto" w:fill="auto"/>
            <w:noWrap/>
            <w:vAlign w:val="bottom"/>
          </w:tcPr>
          <w:p w14:paraId="68F92A48" w14:textId="5D1A2F13"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46</w:t>
            </w:r>
          </w:p>
        </w:tc>
        <w:tc>
          <w:tcPr>
            <w:tcW w:w="2055" w:type="dxa"/>
            <w:shd w:val="clear" w:color="000000" w:fill="FFFFFF"/>
            <w:vAlign w:val="bottom"/>
          </w:tcPr>
          <w:p w14:paraId="39D7FB33" w14:textId="0FEAB07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c>
          <w:tcPr>
            <w:tcW w:w="2055" w:type="dxa"/>
            <w:shd w:val="clear" w:color="000000" w:fill="FFFFFF"/>
            <w:vAlign w:val="bottom"/>
          </w:tcPr>
          <w:p w14:paraId="2DCCB4B6" w14:textId="3981233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c>
          <w:tcPr>
            <w:tcW w:w="2055" w:type="dxa"/>
            <w:shd w:val="clear" w:color="000000" w:fill="FFFFFF"/>
            <w:vAlign w:val="bottom"/>
          </w:tcPr>
          <w:p w14:paraId="213D7426" w14:textId="1B5ABF1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c>
          <w:tcPr>
            <w:tcW w:w="2056" w:type="dxa"/>
            <w:shd w:val="clear" w:color="000000" w:fill="FFFFFF"/>
            <w:vAlign w:val="bottom"/>
          </w:tcPr>
          <w:p w14:paraId="4D9D9AF7" w14:textId="03627EE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r>
      <w:tr w:rsidR="00A86580" w:rsidRPr="00614C49" w14:paraId="7286F369" w14:textId="77777777" w:rsidTr="00207EF8">
        <w:trPr>
          <w:trHeight w:val="300"/>
        </w:trPr>
        <w:tc>
          <w:tcPr>
            <w:tcW w:w="1575" w:type="dxa"/>
            <w:shd w:val="clear" w:color="auto" w:fill="auto"/>
            <w:noWrap/>
            <w:vAlign w:val="bottom"/>
          </w:tcPr>
          <w:p w14:paraId="44C440E7" w14:textId="508CC4B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47</w:t>
            </w:r>
          </w:p>
        </w:tc>
        <w:tc>
          <w:tcPr>
            <w:tcW w:w="2055" w:type="dxa"/>
            <w:shd w:val="clear" w:color="000000" w:fill="FFFFFF"/>
            <w:vAlign w:val="bottom"/>
          </w:tcPr>
          <w:p w14:paraId="37FAA58D" w14:textId="2A31E31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13,893</w:t>
            </w:r>
          </w:p>
        </w:tc>
        <w:tc>
          <w:tcPr>
            <w:tcW w:w="2055" w:type="dxa"/>
            <w:shd w:val="clear" w:color="000000" w:fill="FFFFFF"/>
            <w:vAlign w:val="bottom"/>
          </w:tcPr>
          <w:p w14:paraId="25ADDE94" w14:textId="56E1632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13,848</w:t>
            </w:r>
          </w:p>
        </w:tc>
        <w:tc>
          <w:tcPr>
            <w:tcW w:w="2055" w:type="dxa"/>
            <w:shd w:val="clear" w:color="000000" w:fill="FFFFFF"/>
            <w:vAlign w:val="bottom"/>
          </w:tcPr>
          <w:p w14:paraId="1A408AC4" w14:textId="74AB135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0,078</w:t>
            </w:r>
          </w:p>
        </w:tc>
        <w:tc>
          <w:tcPr>
            <w:tcW w:w="2056" w:type="dxa"/>
            <w:shd w:val="clear" w:color="000000" w:fill="FFFFFF"/>
            <w:vAlign w:val="bottom"/>
          </w:tcPr>
          <w:p w14:paraId="3918411E" w14:textId="6212165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0,078</w:t>
            </w:r>
          </w:p>
        </w:tc>
      </w:tr>
      <w:tr w:rsidR="00A86580" w:rsidRPr="00614C49" w14:paraId="56322BD2" w14:textId="77777777" w:rsidTr="00207EF8">
        <w:trPr>
          <w:trHeight w:val="300"/>
        </w:trPr>
        <w:tc>
          <w:tcPr>
            <w:tcW w:w="1575" w:type="dxa"/>
            <w:shd w:val="clear" w:color="auto" w:fill="auto"/>
            <w:noWrap/>
            <w:vAlign w:val="bottom"/>
          </w:tcPr>
          <w:p w14:paraId="2FAC09D8" w14:textId="43629D8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48</w:t>
            </w:r>
          </w:p>
        </w:tc>
        <w:tc>
          <w:tcPr>
            <w:tcW w:w="2055" w:type="dxa"/>
            <w:shd w:val="clear" w:color="000000" w:fill="FFFFFF"/>
            <w:vAlign w:val="bottom"/>
          </w:tcPr>
          <w:p w14:paraId="76026F71" w14:textId="606EEA15" w:rsidR="00A86580" w:rsidRPr="00A86580" w:rsidRDefault="00A86580" w:rsidP="00207EF8">
            <w:pPr>
              <w:widowControl/>
              <w:jc w:val="center"/>
              <w:rPr>
                <w:rFonts w:ascii="Times New Roman" w:hAnsi="Times New Roman" w:cs="Times New Roman"/>
                <w:color w:val="000000"/>
                <w:szCs w:val="20"/>
                <w:lang w:val="ru-RU"/>
              </w:rPr>
            </w:pPr>
            <w:r w:rsidRPr="00A86580">
              <w:rPr>
                <w:rFonts w:ascii="Times New Roman" w:hAnsi="Times New Roman" w:cs="Times New Roman"/>
                <w:color w:val="000000"/>
                <w:sz w:val="20"/>
                <w:szCs w:val="20"/>
              </w:rPr>
              <w:t> </w:t>
            </w:r>
            <w:r>
              <w:rPr>
                <w:rFonts w:ascii="Times New Roman" w:hAnsi="Times New Roman" w:cs="Times New Roman"/>
                <w:color w:val="000000"/>
                <w:sz w:val="20"/>
                <w:szCs w:val="20"/>
                <w:lang w:val="ru-RU"/>
              </w:rPr>
              <w:t>1,957</w:t>
            </w:r>
          </w:p>
        </w:tc>
        <w:tc>
          <w:tcPr>
            <w:tcW w:w="2055" w:type="dxa"/>
            <w:shd w:val="clear" w:color="000000" w:fill="FFFFFF"/>
            <w:vAlign w:val="bottom"/>
          </w:tcPr>
          <w:p w14:paraId="567A494C" w14:textId="39E20287"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1,902</w:t>
            </w:r>
            <w:r w:rsidRPr="00A86580">
              <w:rPr>
                <w:rFonts w:ascii="Times New Roman" w:hAnsi="Times New Roman" w:cs="Times New Roman"/>
                <w:color w:val="000000"/>
                <w:sz w:val="20"/>
                <w:szCs w:val="20"/>
              </w:rPr>
              <w:t> </w:t>
            </w:r>
          </w:p>
        </w:tc>
        <w:tc>
          <w:tcPr>
            <w:tcW w:w="2055" w:type="dxa"/>
            <w:shd w:val="clear" w:color="000000" w:fill="FFFFFF"/>
            <w:vAlign w:val="bottom"/>
          </w:tcPr>
          <w:p w14:paraId="2C5ABD34" w14:textId="087BFB12"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0,009</w:t>
            </w:r>
            <w:r w:rsidRPr="00A86580">
              <w:rPr>
                <w:rFonts w:ascii="Times New Roman" w:hAnsi="Times New Roman" w:cs="Times New Roman"/>
                <w:color w:val="000000"/>
                <w:sz w:val="20"/>
                <w:szCs w:val="20"/>
              </w:rPr>
              <w:t> </w:t>
            </w:r>
          </w:p>
        </w:tc>
        <w:tc>
          <w:tcPr>
            <w:tcW w:w="2056" w:type="dxa"/>
            <w:shd w:val="clear" w:color="000000" w:fill="FFFFFF"/>
            <w:vAlign w:val="bottom"/>
          </w:tcPr>
          <w:p w14:paraId="30195081" w14:textId="24244B17"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0,009</w:t>
            </w:r>
            <w:r w:rsidRPr="00A86580">
              <w:rPr>
                <w:rFonts w:ascii="Times New Roman" w:hAnsi="Times New Roman" w:cs="Times New Roman"/>
                <w:color w:val="000000"/>
                <w:sz w:val="20"/>
                <w:szCs w:val="20"/>
              </w:rPr>
              <w:t> </w:t>
            </w:r>
          </w:p>
        </w:tc>
      </w:tr>
      <w:tr w:rsidR="00A86580" w:rsidRPr="00614C49" w14:paraId="6E53A86D" w14:textId="77777777" w:rsidTr="00207EF8">
        <w:trPr>
          <w:trHeight w:val="300"/>
        </w:trPr>
        <w:tc>
          <w:tcPr>
            <w:tcW w:w="1575" w:type="dxa"/>
            <w:shd w:val="clear" w:color="auto" w:fill="auto"/>
            <w:noWrap/>
            <w:vAlign w:val="bottom"/>
          </w:tcPr>
          <w:p w14:paraId="2F18BB25" w14:textId="39414A9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49</w:t>
            </w:r>
          </w:p>
        </w:tc>
        <w:tc>
          <w:tcPr>
            <w:tcW w:w="2055" w:type="dxa"/>
            <w:shd w:val="clear" w:color="000000" w:fill="FFFFFF"/>
            <w:vAlign w:val="bottom"/>
          </w:tcPr>
          <w:p w14:paraId="62D0510F" w14:textId="1F2177A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12,853</w:t>
            </w:r>
          </w:p>
        </w:tc>
        <w:tc>
          <w:tcPr>
            <w:tcW w:w="2055" w:type="dxa"/>
            <w:shd w:val="clear" w:color="000000" w:fill="FFFFFF"/>
            <w:vAlign w:val="bottom"/>
          </w:tcPr>
          <w:p w14:paraId="6CC28563" w14:textId="61F7417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12,811</w:t>
            </w:r>
          </w:p>
        </w:tc>
        <w:tc>
          <w:tcPr>
            <w:tcW w:w="2055" w:type="dxa"/>
            <w:shd w:val="clear" w:color="000000" w:fill="FFFFFF"/>
            <w:vAlign w:val="bottom"/>
          </w:tcPr>
          <w:p w14:paraId="7D84181A" w14:textId="679E9D6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0,162</w:t>
            </w:r>
          </w:p>
        </w:tc>
        <w:tc>
          <w:tcPr>
            <w:tcW w:w="2056" w:type="dxa"/>
            <w:shd w:val="clear" w:color="000000" w:fill="FFFFFF"/>
            <w:vAlign w:val="bottom"/>
          </w:tcPr>
          <w:p w14:paraId="4F9DA870" w14:textId="4B086C4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0,162</w:t>
            </w:r>
          </w:p>
        </w:tc>
      </w:tr>
      <w:tr w:rsidR="00A86580" w:rsidRPr="00614C49" w14:paraId="560EEE80" w14:textId="77777777" w:rsidTr="00207EF8">
        <w:trPr>
          <w:trHeight w:val="300"/>
        </w:trPr>
        <w:tc>
          <w:tcPr>
            <w:tcW w:w="1575" w:type="dxa"/>
            <w:shd w:val="clear" w:color="auto" w:fill="auto"/>
            <w:noWrap/>
            <w:vAlign w:val="bottom"/>
          </w:tcPr>
          <w:p w14:paraId="28A110F8" w14:textId="18D7257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50</w:t>
            </w:r>
          </w:p>
        </w:tc>
        <w:tc>
          <w:tcPr>
            <w:tcW w:w="2055" w:type="dxa"/>
            <w:shd w:val="clear" w:color="000000" w:fill="FFFFFF"/>
            <w:vAlign w:val="bottom"/>
          </w:tcPr>
          <w:p w14:paraId="4614BEF4" w14:textId="6597543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0,111</w:t>
            </w:r>
          </w:p>
        </w:tc>
        <w:tc>
          <w:tcPr>
            <w:tcW w:w="2055" w:type="dxa"/>
            <w:shd w:val="clear" w:color="000000" w:fill="FFFFFF"/>
            <w:vAlign w:val="bottom"/>
          </w:tcPr>
          <w:p w14:paraId="24EE6DB6" w14:textId="7987721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0,110</w:t>
            </w:r>
          </w:p>
        </w:tc>
        <w:tc>
          <w:tcPr>
            <w:tcW w:w="2055" w:type="dxa"/>
            <w:shd w:val="clear" w:color="000000" w:fill="FFFFFF"/>
            <w:vAlign w:val="bottom"/>
          </w:tcPr>
          <w:p w14:paraId="69F39523" w14:textId="1D2FAC8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40AD5E7E" w14:textId="48FB6A4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1458066B" w14:textId="77777777" w:rsidTr="00207EF8">
        <w:trPr>
          <w:trHeight w:val="300"/>
        </w:trPr>
        <w:tc>
          <w:tcPr>
            <w:tcW w:w="1575" w:type="dxa"/>
            <w:shd w:val="clear" w:color="auto" w:fill="auto"/>
            <w:noWrap/>
            <w:vAlign w:val="bottom"/>
          </w:tcPr>
          <w:p w14:paraId="28B727EC" w14:textId="10C569A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51</w:t>
            </w:r>
          </w:p>
        </w:tc>
        <w:tc>
          <w:tcPr>
            <w:tcW w:w="2055" w:type="dxa"/>
            <w:shd w:val="clear" w:color="000000" w:fill="FFFFFF"/>
            <w:vAlign w:val="bottom"/>
          </w:tcPr>
          <w:p w14:paraId="15836187" w14:textId="5C31A71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0,222</w:t>
            </w:r>
          </w:p>
        </w:tc>
        <w:tc>
          <w:tcPr>
            <w:tcW w:w="2055" w:type="dxa"/>
            <w:shd w:val="clear" w:color="000000" w:fill="FFFFFF"/>
            <w:vAlign w:val="bottom"/>
          </w:tcPr>
          <w:p w14:paraId="6C4134E2" w14:textId="77E3EE3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0,221</w:t>
            </w:r>
          </w:p>
        </w:tc>
        <w:tc>
          <w:tcPr>
            <w:tcW w:w="2055" w:type="dxa"/>
            <w:shd w:val="clear" w:color="000000" w:fill="FFFFFF"/>
            <w:vAlign w:val="bottom"/>
          </w:tcPr>
          <w:p w14:paraId="1C96AED3" w14:textId="7027E89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0,003</w:t>
            </w:r>
          </w:p>
        </w:tc>
        <w:tc>
          <w:tcPr>
            <w:tcW w:w="2056" w:type="dxa"/>
            <w:shd w:val="clear" w:color="000000" w:fill="FFFFFF"/>
            <w:vAlign w:val="bottom"/>
          </w:tcPr>
          <w:p w14:paraId="5BBD9DB5" w14:textId="46131D2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0,003</w:t>
            </w:r>
          </w:p>
        </w:tc>
      </w:tr>
      <w:tr w:rsidR="00A86580" w:rsidRPr="00614C49" w14:paraId="52CE604F" w14:textId="77777777" w:rsidTr="00207EF8">
        <w:trPr>
          <w:trHeight w:val="300"/>
        </w:trPr>
        <w:tc>
          <w:tcPr>
            <w:tcW w:w="1575" w:type="dxa"/>
            <w:shd w:val="clear" w:color="auto" w:fill="auto"/>
            <w:noWrap/>
            <w:vAlign w:val="bottom"/>
          </w:tcPr>
          <w:p w14:paraId="57A7CE09" w14:textId="0072E53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52</w:t>
            </w:r>
          </w:p>
        </w:tc>
        <w:tc>
          <w:tcPr>
            <w:tcW w:w="2055" w:type="dxa"/>
            <w:shd w:val="clear" w:color="000000" w:fill="FFFFFF"/>
            <w:vAlign w:val="bottom"/>
          </w:tcPr>
          <w:p w14:paraId="5B980775" w14:textId="7E361A5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72630BB0" w14:textId="7C9DEA6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6,681</w:t>
            </w:r>
          </w:p>
        </w:tc>
        <w:tc>
          <w:tcPr>
            <w:tcW w:w="2055" w:type="dxa"/>
            <w:shd w:val="clear" w:color="000000" w:fill="FFFFFF"/>
            <w:vAlign w:val="bottom"/>
          </w:tcPr>
          <w:p w14:paraId="5CC44643" w14:textId="66517C6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c>
          <w:tcPr>
            <w:tcW w:w="2056" w:type="dxa"/>
            <w:shd w:val="clear" w:color="000000" w:fill="FFFFFF"/>
            <w:vAlign w:val="bottom"/>
          </w:tcPr>
          <w:p w14:paraId="70C864C2" w14:textId="5F1DD66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r>
      <w:tr w:rsidR="00A86580" w:rsidRPr="00614C49" w14:paraId="30064173" w14:textId="77777777" w:rsidTr="00207EF8">
        <w:trPr>
          <w:trHeight w:val="300"/>
        </w:trPr>
        <w:tc>
          <w:tcPr>
            <w:tcW w:w="1575" w:type="dxa"/>
            <w:shd w:val="clear" w:color="auto" w:fill="auto"/>
            <w:noWrap/>
            <w:vAlign w:val="bottom"/>
          </w:tcPr>
          <w:p w14:paraId="24AFEF62" w14:textId="52D035A3"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53</w:t>
            </w:r>
          </w:p>
        </w:tc>
        <w:tc>
          <w:tcPr>
            <w:tcW w:w="2055" w:type="dxa"/>
            <w:shd w:val="clear" w:color="000000" w:fill="FFFFFF"/>
            <w:vAlign w:val="bottom"/>
          </w:tcPr>
          <w:p w14:paraId="0C7F5194" w14:textId="5136470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0,127</w:t>
            </w:r>
          </w:p>
        </w:tc>
        <w:tc>
          <w:tcPr>
            <w:tcW w:w="2055" w:type="dxa"/>
            <w:shd w:val="clear" w:color="000000" w:fill="FFFFFF"/>
            <w:vAlign w:val="bottom"/>
          </w:tcPr>
          <w:p w14:paraId="0B695F7A" w14:textId="2A50FBF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0,126</w:t>
            </w:r>
          </w:p>
        </w:tc>
        <w:tc>
          <w:tcPr>
            <w:tcW w:w="2055" w:type="dxa"/>
            <w:shd w:val="clear" w:color="000000" w:fill="FFFFFF"/>
            <w:vAlign w:val="bottom"/>
          </w:tcPr>
          <w:p w14:paraId="64809473" w14:textId="16B7119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0,004</w:t>
            </w:r>
          </w:p>
        </w:tc>
        <w:tc>
          <w:tcPr>
            <w:tcW w:w="2056" w:type="dxa"/>
            <w:shd w:val="clear" w:color="000000" w:fill="FFFFFF"/>
            <w:vAlign w:val="bottom"/>
          </w:tcPr>
          <w:p w14:paraId="33CBE468" w14:textId="082AEEC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0,004</w:t>
            </w:r>
          </w:p>
        </w:tc>
      </w:tr>
      <w:tr w:rsidR="00A86580" w:rsidRPr="00614C49" w14:paraId="412AA059" w14:textId="77777777" w:rsidTr="00207EF8">
        <w:trPr>
          <w:trHeight w:val="300"/>
        </w:trPr>
        <w:tc>
          <w:tcPr>
            <w:tcW w:w="1575" w:type="dxa"/>
            <w:shd w:val="clear" w:color="auto" w:fill="auto"/>
            <w:noWrap/>
            <w:vAlign w:val="bottom"/>
          </w:tcPr>
          <w:p w14:paraId="4E895F45" w14:textId="18A6931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54</w:t>
            </w:r>
          </w:p>
        </w:tc>
        <w:tc>
          <w:tcPr>
            <w:tcW w:w="2055" w:type="dxa"/>
            <w:shd w:val="clear" w:color="000000" w:fill="FFFFFF"/>
            <w:vAlign w:val="bottom"/>
          </w:tcPr>
          <w:p w14:paraId="0718C2F8" w14:textId="7FDF13A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5BFC62F5" w14:textId="2C03226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6,681</w:t>
            </w:r>
          </w:p>
        </w:tc>
        <w:tc>
          <w:tcPr>
            <w:tcW w:w="2055" w:type="dxa"/>
            <w:shd w:val="clear" w:color="000000" w:fill="FFFFFF"/>
            <w:vAlign w:val="bottom"/>
          </w:tcPr>
          <w:p w14:paraId="7C6D3A0D" w14:textId="72180E9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c>
          <w:tcPr>
            <w:tcW w:w="2056" w:type="dxa"/>
            <w:shd w:val="clear" w:color="000000" w:fill="FFFFFF"/>
            <w:vAlign w:val="bottom"/>
          </w:tcPr>
          <w:p w14:paraId="0558F7E4" w14:textId="1FF52BE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r>
      <w:tr w:rsidR="00A86580" w:rsidRPr="00614C49" w14:paraId="0DD0A26C" w14:textId="77777777" w:rsidTr="00207EF8">
        <w:trPr>
          <w:trHeight w:val="300"/>
        </w:trPr>
        <w:tc>
          <w:tcPr>
            <w:tcW w:w="1575" w:type="dxa"/>
            <w:shd w:val="clear" w:color="auto" w:fill="auto"/>
            <w:noWrap/>
            <w:vAlign w:val="bottom"/>
          </w:tcPr>
          <w:p w14:paraId="2A635302" w14:textId="4964EB3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55</w:t>
            </w:r>
          </w:p>
        </w:tc>
        <w:tc>
          <w:tcPr>
            <w:tcW w:w="2055" w:type="dxa"/>
            <w:shd w:val="clear" w:color="000000" w:fill="FFFFFF"/>
            <w:vAlign w:val="bottom"/>
          </w:tcPr>
          <w:p w14:paraId="3F7432D1" w14:textId="0F4C813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0,058</w:t>
            </w:r>
          </w:p>
        </w:tc>
        <w:tc>
          <w:tcPr>
            <w:tcW w:w="2055" w:type="dxa"/>
            <w:shd w:val="clear" w:color="000000" w:fill="FFFFFF"/>
            <w:vAlign w:val="bottom"/>
          </w:tcPr>
          <w:p w14:paraId="67CE5384" w14:textId="05052D9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0,058</w:t>
            </w:r>
          </w:p>
        </w:tc>
        <w:tc>
          <w:tcPr>
            <w:tcW w:w="2055" w:type="dxa"/>
            <w:shd w:val="clear" w:color="000000" w:fill="FFFFFF"/>
            <w:vAlign w:val="bottom"/>
          </w:tcPr>
          <w:p w14:paraId="7166D5C1" w14:textId="1BA0E2A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11232F0C" w14:textId="0623F5F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3773520E" w14:textId="77777777" w:rsidTr="00207EF8">
        <w:trPr>
          <w:trHeight w:val="300"/>
        </w:trPr>
        <w:tc>
          <w:tcPr>
            <w:tcW w:w="1575" w:type="dxa"/>
            <w:shd w:val="clear" w:color="auto" w:fill="auto"/>
            <w:noWrap/>
            <w:vAlign w:val="bottom"/>
          </w:tcPr>
          <w:p w14:paraId="75842DB8" w14:textId="3FA0500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56</w:t>
            </w:r>
          </w:p>
        </w:tc>
        <w:tc>
          <w:tcPr>
            <w:tcW w:w="2055" w:type="dxa"/>
            <w:shd w:val="clear" w:color="000000" w:fill="FFFFFF"/>
            <w:vAlign w:val="bottom"/>
          </w:tcPr>
          <w:p w14:paraId="6ADAEDFE" w14:textId="32B2A5D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6BE916BE" w14:textId="0A90F47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6,681</w:t>
            </w:r>
          </w:p>
        </w:tc>
        <w:tc>
          <w:tcPr>
            <w:tcW w:w="2055" w:type="dxa"/>
            <w:shd w:val="clear" w:color="000000" w:fill="FFFFFF"/>
            <w:vAlign w:val="bottom"/>
          </w:tcPr>
          <w:p w14:paraId="681A5F65" w14:textId="2C9EC6C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c>
          <w:tcPr>
            <w:tcW w:w="2056" w:type="dxa"/>
            <w:shd w:val="clear" w:color="000000" w:fill="FFFFFF"/>
            <w:vAlign w:val="bottom"/>
          </w:tcPr>
          <w:p w14:paraId="56CAA6F1" w14:textId="623CFB9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r>
      <w:tr w:rsidR="00A86580" w:rsidRPr="00614C49" w14:paraId="516892D1" w14:textId="77777777" w:rsidTr="00207EF8">
        <w:trPr>
          <w:trHeight w:val="300"/>
        </w:trPr>
        <w:tc>
          <w:tcPr>
            <w:tcW w:w="1575" w:type="dxa"/>
            <w:shd w:val="clear" w:color="auto" w:fill="auto"/>
            <w:noWrap/>
            <w:vAlign w:val="bottom"/>
          </w:tcPr>
          <w:p w14:paraId="3DC3E7D3" w14:textId="042A2AF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57</w:t>
            </w:r>
          </w:p>
        </w:tc>
        <w:tc>
          <w:tcPr>
            <w:tcW w:w="2055" w:type="dxa"/>
            <w:shd w:val="clear" w:color="000000" w:fill="FFFFFF"/>
            <w:vAlign w:val="bottom"/>
          </w:tcPr>
          <w:p w14:paraId="1FA14D9D" w14:textId="7600088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0,016</w:t>
            </w:r>
          </w:p>
        </w:tc>
        <w:tc>
          <w:tcPr>
            <w:tcW w:w="2055" w:type="dxa"/>
            <w:shd w:val="clear" w:color="000000" w:fill="FFFFFF"/>
            <w:vAlign w:val="bottom"/>
          </w:tcPr>
          <w:p w14:paraId="0A2B5036" w14:textId="7A54B1F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0,015</w:t>
            </w:r>
          </w:p>
        </w:tc>
        <w:tc>
          <w:tcPr>
            <w:tcW w:w="2055" w:type="dxa"/>
            <w:shd w:val="clear" w:color="000000" w:fill="FFFFFF"/>
            <w:vAlign w:val="bottom"/>
          </w:tcPr>
          <w:p w14:paraId="3AB0E8BB" w14:textId="588D93C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c>
          <w:tcPr>
            <w:tcW w:w="2056" w:type="dxa"/>
            <w:shd w:val="clear" w:color="000000" w:fill="FFFFFF"/>
            <w:vAlign w:val="bottom"/>
          </w:tcPr>
          <w:p w14:paraId="2FDD21DB" w14:textId="4A6ACF5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r>
      <w:tr w:rsidR="00A86580" w:rsidRPr="00614C49" w14:paraId="4DCC25EE" w14:textId="77777777" w:rsidTr="00207EF8">
        <w:trPr>
          <w:trHeight w:val="300"/>
        </w:trPr>
        <w:tc>
          <w:tcPr>
            <w:tcW w:w="1575" w:type="dxa"/>
            <w:shd w:val="clear" w:color="auto" w:fill="auto"/>
            <w:noWrap/>
            <w:vAlign w:val="bottom"/>
          </w:tcPr>
          <w:p w14:paraId="4F03FD59" w14:textId="60BE9E64"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58</w:t>
            </w:r>
          </w:p>
        </w:tc>
        <w:tc>
          <w:tcPr>
            <w:tcW w:w="2055" w:type="dxa"/>
            <w:shd w:val="clear" w:color="000000" w:fill="FFFFFF"/>
            <w:vAlign w:val="bottom"/>
          </w:tcPr>
          <w:p w14:paraId="671B186B" w14:textId="1E3CE33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0,197</w:t>
            </w:r>
          </w:p>
        </w:tc>
        <w:tc>
          <w:tcPr>
            <w:tcW w:w="2055" w:type="dxa"/>
            <w:shd w:val="clear" w:color="000000" w:fill="FFFFFF"/>
            <w:vAlign w:val="bottom"/>
          </w:tcPr>
          <w:p w14:paraId="1584BFF4" w14:textId="20E4B62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0,194</w:t>
            </w:r>
          </w:p>
        </w:tc>
        <w:tc>
          <w:tcPr>
            <w:tcW w:w="2055" w:type="dxa"/>
            <w:shd w:val="clear" w:color="000000" w:fill="FFFFFF"/>
            <w:vAlign w:val="bottom"/>
          </w:tcPr>
          <w:p w14:paraId="20C4A984" w14:textId="7EA0660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0,022</w:t>
            </w:r>
          </w:p>
        </w:tc>
        <w:tc>
          <w:tcPr>
            <w:tcW w:w="2056" w:type="dxa"/>
            <w:shd w:val="clear" w:color="000000" w:fill="FFFFFF"/>
            <w:vAlign w:val="bottom"/>
          </w:tcPr>
          <w:p w14:paraId="33A7F76F" w14:textId="6A78558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0,022</w:t>
            </w:r>
          </w:p>
        </w:tc>
      </w:tr>
      <w:tr w:rsidR="00A86580" w:rsidRPr="00614C49" w14:paraId="26A67235" w14:textId="77777777" w:rsidTr="00207EF8">
        <w:trPr>
          <w:trHeight w:val="300"/>
        </w:trPr>
        <w:tc>
          <w:tcPr>
            <w:tcW w:w="1575" w:type="dxa"/>
            <w:shd w:val="clear" w:color="auto" w:fill="auto"/>
            <w:noWrap/>
            <w:vAlign w:val="bottom"/>
          </w:tcPr>
          <w:p w14:paraId="57E1DD06" w14:textId="0BCF54AC"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59</w:t>
            </w:r>
          </w:p>
        </w:tc>
        <w:tc>
          <w:tcPr>
            <w:tcW w:w="2055" w:type="dxa"/>
            <w:shd w:val="clear" w:color="000000" w:fill="FFFFFF"/>
            <w:vAlign w:val="bottom"/>
          </w:tcPr>
          <w:p w14:paraId="0EE91037" w14:textId="012BD5F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2,103</w:t>
            </w:r>
          </w:p>
        </w:tc>
        <w:tc>
          <w:tcPr>
            <w:tcW w:w="2055" w:type="dxa"/>
            <w:shd w:val="clear" w:color="000000" w:fill="FFFFFF"/>
            <w:vAlign w:val="bottom"/>
          </w:tcPr>
          <w:p w14:paraId="1E1FCA13" w14:textId="09BC7DF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2,096</w:t>
            </w:r>
          </w:p>
        </w:tc>
        <w:tc>
          <w:tcPr>
            <w:tcW w:w="2055" w:type="dxa"/>
            <w:shd w:val="clear" w:color="000000" w:fill="FFFFFF"/>
            <w:vAlign w:val="bottom"/>
          </w:tcPr>
          <w:p w14:paraId="4498084E" w14:textId="2575A3C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0,016</w:t>
            </w:r>
          </w:p>
        </w:tc>
        <w:tc>
          <w:tcPr>
            <w:tcW w:w="2056" w:type="dxa"/>
            <w:shd w:val="clear" w:color="000000" w:fill="FFFFFF"/>
            <w:vAlign w:val="bottom"/>
          </w:tcPr>
          <w:p w14:paraId="1783642B" w14:textId="2D183E8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0,016</w:t>
            </w:r>
          </w:p>
        </w:tc>
      </w:tr>
      <w:tr w:rsidR="00A86580" w:rsidRPr="00614C49" w14:paraId="7B8D9C4D" w14:textId="77777777" w:rsidTr="00207EF8">
        <w:trPr>
          <w:trHeight w:val="300"/>
        </w:trPr>
        <w:tc>
          <w:tcPr>
            <w:tcW w:w="1575" w:type="dxa"/>
            <w:shd w:val="clear" w:color="auto" w:fill="auto"/>
            <w:noWrap/>
            <w:vAlign w:val="bottom"/>
          </w:tcPr>
          <w:p w14:paraId="62715992" w14:textId="2BF0050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60</w:t>
            </w:r>
          </w:p>
        </w:tc>
        <w:tc>
          <w:tcPr>
            <w:tcW w:w="2055" w:type="dxa"/>
            <w:shd w:val="clear" w:color="000000" w:fill="FFFFFF"/>
            <w:vAlign w:val="bottom"/>
          </w:tcPr>
          <w:p w14:paraId="31861593" w14:textId="1F390B4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0,093</w:t>
            </w:r>
          </w:p>
        </w:tc>
        <w:tc>
          <w:tcPr>
            <w:tcW w:w="2055" w:type="dxa"/>
            <w:shd w:val="clear" w:color="000000" w:fill="FFFFFF"/>
            <w:vAlign w:val="bottom"/>
          </w:tcPr>
          <w:p w14:paraId="7FF67294" w14:textId="6A73728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0,091</w:t>
            </w:r>
          </w:p>
        </w:tc>
        <w:tc>
          <w:tcPr>
            <w:tcW w:w="2055" w:type="dxa"/>
            <w:shd w:val="clear" w:color="000000" w:fill="FFFFFF"/>
            <w:vAlign w:val="bottom"/>
          </w:tcPr>
          <w:p w14:paraId="2C96913A" w14:textId="16231D2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0,011</w:t>
            </w:r>
          </w:p>
        </w:tc>
        <w:tc>
          <w:tcPr>
            <w:tcW w:w="2056" w:type="dxa"/>
            <w:shd w:val="clear" w:color="000000" w:fill="FFFFFF"/>
            <w:vAlign w:val="bottom"/>
          </w:tcPr>
          <w:p w14:paraId="274E227B" w14:textId="5C223AC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0,011</w:t>
            </w:r>
          </w:p>
        </w:tc>
      </w:tr>
      <w:tr w:rsidR="00A86580" w:rsidRPr="00614C49" w14:paraId="7F0F6501" w14:textId="77777777" w:rsidTr="00207EF8">
        <w:trPr>
          <w:trHeight w:val="300"/>
        </w:trPr>
        <w:tc>
          <w:tcPr>
            <w:tcW w:w="1575" w:type="dxa"/>
            <w:shd w:val="clear" w:color="auto" w:fill="auto"/>
            <w:noWrap/>
            <w:vAlign w:val="bottom"/>
          </w:tcPr>
          <w:p w14:paraId="30BB153C" w14:textId="31FCCBE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61</w:t>
            </w:r>
          </w:p>
        </w:tc>
        <w:tc>
          <w:tcPr>
            <w:tcW w:w="2055" w:type="dxa"/>
            <w:shd w:val="clear" w:color="000000" w:fill="FFFFFF"/>
            <w:vAlign w:val="bottom"/>
          </w:tcPr>
          <w:p w14:paraId="142A7BF0" w14:textId="69FCCC2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0,267</w:t>
            </w:r>
          </w:p>
        </w:tc>
        <w:tc>
          <w:tcPr>
            <w:tcW w:w="2055" w:type="dxa"/>
            <w:shd w:val="clear" w:color="000000" w:fill="FFFFFF"/>
            <w:vAlign w:val="bottom"/>
          </w:tcPr>
          <w:p w14:paraId="3CE15132" w14:textId="22305A3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0,266</w:t>
            </w:r>
          </w:p>
        </w:tc>
        <w:tc>
          <w:tcPr>
            <w:tcW w:w="2055" w:type="dxa"/>
            <w:shd w:val="clear" w:color="000000" w:fill="FFFFFF"/>
            <w:vAlign w:val="bottom"/>
          </w:tcPr>
          <w:p w14:paraId="2AF4CF0C" w14:textId="2835EDC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0CB7B7B5" w14:textId="37F01DC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34C58600" w14:textId="77777777" w:rsidTr="00207EF8">
        <w:trPr>
          <w:trHeight w:val="300"/>
        </w:trPr>
        <w:tc>
          <w:tcPr>
            <w:tcW w:w="1575" w:type="dxa"/>
            <w:shd w:val="clear" w:color="auto" w:fill="auto"/>
            <w:noWrap/>
            <w:vAlign w:val="bottom"/>
          </w:tcPr>
          <w:p w14:paraId="0E49C3F1" w14:textId="4A2672B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62</w:t>
            </w:r>
          </w:p>
        </w:tc>
        <w:tc>
          <w:tcPr>
            <w:tcW w:w="2055" w:type="dxa"/>
            <w:shd w:val="clear" w:color="000000" w:fill="FFFFFF"/>
            <w:vAlign w:val="bottom"/>
          </w:tcPr>
          <w:p w14:paraId="3EEEA242" w14:textId="3402DC3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0,019</w:t>
            </w:r>
          </w:p>
        </w:tc>
        <w:tc>
          <w:tcPr>
            <w:tcW w:w="2055" w:type="dxa"/>
            <w:shd w:val="clear" w:color="000000" w:fill="FFFFFF"/>
            <w:vAlign w:val="bottom"/>
          </w:tcPr>
          <w:p w14:paraId="63D3902C" w14:textId="6CC6B55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0,018</w:t>
            </w:r>
          </w:p>
        </w:tc>
        <w:tc>
          <w:tcPr>
            <w:tcW w:w="2055" w:type="dxa"/>
            <w:shd w:val="clear" w:color="000000" w:fill="FFFFFF"/>
            <w:vAlign w:val="bottom"/>
          </w:tcPr>
          <w:p w14:paraId="464ECBCA" w14:textId="11B3020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57ECDC1F" w14:textId="1B61C33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465BF22B" w14:textId="77777777" w:rsidTr="00207EF8">
        <w:trPr>
          <w:trHeight w:val="300"/>
        </w:trPr>
        <w:tc>
          <w:tcPr>
            <w:tcW w:w="1575" w:type="dxa"/>
            <w:shd w:val="clear" w:color="auto" w:fill="auto"/>
            <w:noWrap/>
            <w:vAlign w:val="bottom"/>
          </w:tcPr>
          <w:p w14:paraId="1CF7580A" w14:textId="400CD477"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63</w:t>
            </w:r>
          </w:p>
        </w:tc>
        <w:tc>
          <w:tcPr>
            <w:tcW w:w="2055" w:type="dxa"/>
            <w:shd w:val="clear" w:color="000000" w:fill="FFFFFF"/>
            <w:vAlign w:val="bottom"/>
          </w:tcPr>
          <w:p w14:paraId="57F93C7E" w14:textId="1E28C85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4,342</w:t>
            </w:r>
          </w:p>
        </w:tc>
        <w:tc>
          <w:tcPr>
            <w:tcW w:w="2055" w:type="dxa"/>
            <w:shd w:val="clear" w:color="000000" w:fill="FFFFFF"/>
            <w:vAlign w:val="bottom"/>
          </w:tcPr>
          <w:p w14:paraId="0F9284D8" w14:textId="1D9B834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4,327</w:t>
            </w:r>
          </w:p>
        </w:tc>
        <w:tc>
          <w:tcPr>
            <w:tcW w:w="2055" w:type="dxa"/>
            <w:shd w:val="clear" w:color="000000" w:fill="FFFFFF"/>
            <w:vAlign w:val="bottom"/>
          </w:tcPr>
          <w:p w14:paraId="02FF087F" w14:textId="108B452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0,225</w:t>
            </w:r>
          </w:p>
        </w:tc>
        <w:tc>
          <w:tcPr>
            <w:tcW w:w="2056" w:type="dxa"/>
            <w:shd w:val="clear" w:color="000000" w:fill="FFFFFF"/>
            <w:vAlign w:val="bottom"/>
          </w:tcPr>
          <w:p w14:paraId="0CF5A231" w14:textId="49E82AF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0,225</w:t>
            </w:r>
          </w:p>
        </w:tc>
      </w:tr>
      <w:tr w:rsidR="00A86580" w:rsidRPr="00614C49" w14:paraId="3DABB2D6" w14:textId="77777777" w:rsidTr="00207EF8">
        <w:trPr>
          <w:trHeight w:val="300"/>
        </w:trPr>
        <w:tc>
          <w:tcPr>
            <w:tcW w:w="1575" w:type="dxa"/>
            <w:shd w:val="clear" w:color="auto" w:fill="auto"/>
            <w:noWrap/>
            <w:vAlign w:val="bottom"/>
          </w:tcPr>
          <w:p w14:paraId="350C6EB5" w14:textId="473FB33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lastRenderedPageBreak/>
              <w:t>64</w:t>
            </w:r>
          </w:p>
        </w:tc>
        <w:tc>
          <w:tcPr>
            <w:tcW w:w="2055" w:type="dxa"/>
            <w:shd w:val="clear" w:color="000000" w:fill="FFFFFF"/>
            <w:vAlign w:val="bottom"/>
          </w:tcPr>
          <w:p w14:paraId="38FFD2F9" w14:textId="72093A4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1,279</w:t>
            </w:r>
          </w:p>
        </w:tc>
        <w:tc>
          <w:tcPr>
            <w:tcW w:w="2055" w:type="dxa"/>
            <w:shd w:val="clear" w:color="000000" w:fill="FFFFFF"/>
            <w:vAlign w:val="bottom"/>
          </w:tcPr>
          <w:p w14:paraId="494D5D4B" w14:textId="670D81B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1,272</w:t>
            </w:r>
          </w:p>
        </w:tc>
        <w:tc>
          <w:tcPr>
            <w:tcW w:w="2055" w:type="dxa"/>
            <w:shd w:val="clear" w:color="000000" w:fill="FFFFFF"/>
            <w:vAlign w:val="bottom"/>
          </w:tcPr>
          <w:p w14:paraId="3800E0FC" w14:textId="6AC59BC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0,277</w:t>
            </w:r>
          </w:p>
        </w:tc>
        <w:tc>
          <w:tcPr>
            <w:tcW w:w="2056" w:type="dxa"/>
            <w:shd w:val="clear" w:color="000000" w:fill="FFFFFF"/>
            <w:vAlign w:val="bottom"/>
          </w:tcPr>
          <w:p w14:paraId="14C3FC1D" w14:textId="39F6DF4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0,276</w:t>
            </w:r>
          </w:p>
        </w:tc>
      </w:tr>
      <w:tr w:rsidR="00A86580" w:rsidRPr="00614C49" w14:paraId="64205DC2" w14:textId="77777777" w:rsidTr="00207EF8">
        <w:trPr>
          <w:trHeight w:val="300"/>
        </w:trPr>
        <w:tc>
          <w:tcPr>
            <w:tcW w:w="1575" w:type="dxa"/>
            <w:shd w:val="clear" w:color="auto" w:fill="auto"/>
            <w:noWrap/>
            <w:vAlign w:val="bottom"/>
          </w:tcPr>
          <w:p w14:paraId="74AA4266" w14:textId="71CB4AF3"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65</w:t>
            </w:r>
          </w:p>
        </w:tc>
        <w:tc>
          <w:tcPr>
            <w:tcW w:w="2055" w:type="dxa"/>
            <w:shd w:val="clear" w:color="000000" w:fill="FFFFFF"/>
            <w:vAlign w:val="bottom"/>
          </w:tcPr>
          <w:p w14:paraId="42C24162" w14:textId="0C3563A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50,698</w:t>
            </w:r>
          </w:p>
        </w:tc>
        <w:tc>
          <w:tcPr>
            <w:tcW w:w="2055" w:type="dxa"/>
            <w:shd w:val="clear" w:color="000000" w:fill="FFFFFF"/>
            <w:vAlign w:val="bottom"/>
          </w:tcPr>
          <w:p w14:paraId="31533008" w14:textId="773CDD4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50,513</w:t>
            </w:r>
          </w:p>
        </w:tc>
        <w:tc>
          <w:tcPr>
            <w:tcW w:w="2055" w:type="dxa"/>
            <w:shd w:val="clear" w:color="000000" w:fill="FFFFFF"/>
            <w:vAlign w:val="bottom"/>
          </w:tcPr>
          <w:p w14:paraId="5F667E2B" w14:textId="4EE0EF3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0,699</w:t>
            </w:r>
          </w:p>
        </w:tc>
        <w:tc>
          <w:tcPr>
            <w:tcW w:w="2056" w:type="dxa"/>
            <w:shd w:val="clear" w:color="000000" w:fill="FFFFFF"/>
            <w:vAlign w:val="bottom"/>
          </w:tcPr>
          <w:p w14:paraId="7A031A99" w14:textId="264659A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0,697</w:t>
            </w:r>
          </w:p>
        </w:tc>
      </w:tr>
      <w:tr w:rsidR="00A86580" w:rsidRPr="00614C49" w14:paraId="26F83900" w14:textId="77777777" w:rsidTr="00207EF8">
        <w:trPr>
          <w:trHeight w:val="300"/>
        </w:trPr>
        <w:tc>
          <w:tcPr>
            <w:tcW w:w="1575" w:type="dxa"/>
            <w:shd w:val="clear" w:color="auto" w:fill="auto"/>
            <w:noWrap/>
            <w:vAlign w:val="bottom"/>
          </w:tcPr>
          <w:p w14:paraId="2AAE1F0B" w14:textId="1F0743C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66</w:t>
            </w:r>
          </w:p>
        </w:tc>
        <w:tc>
          <w:tcPr>
            <w:tcW w:w="2055" w:type="dxa"/>
            <w:shd w:val="clear" w:color="000000" w:fill="FFFFFF"/>
            <w:vAlign w:val="bottom"/>
          </w:tcPr>
          <w:p w14:paraId="74E9C53B" w14:textId="7501BDF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16,217</w:t>
            </w:r>
          </w:p>
        </w:tc>
        <w:tc>
          <w:tcPr>
            <w:tcW w:w="2055" w:type="dxa"/>
            <w:shd w:val="clear" w:color="000000" w:fill="FFFFFF"/>
            <w:vAlign w:val="bottom"/>
          </w:tcPr>
          <w:p w14:paraId="47405947" w14:textId="5EE0959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16,164</w:t>
            </w:r>
          </w:p>
        </w:tc>
        <w:tc>
          <w:tcPr>
            <w:tcW w:w="2055" w:type="dxa"/>
            <w:shd w:val="clear" w:color="000000" w:fill="FFFFFF"/>
            <w:vAlign w:val="bottom"/>
          </w:tcPr>
          <w:p w14:paraId="0AADC18D" w14:textId="73E9ACA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0,371</w:t>
            </w:r>
          </w:p>
        </w:tc>
        <w:tc>
          <w:tcPr>
            <w:tcW w:w="2056" w:type="dxa"/>
            <w:shd w:val="clear" w:color="000000" w:fill="FFFFFF"/>
            <w:vAlign w:val="bottom"/>
          </w:tcPr>
          <w:p w14:paraId="46E70002" w14:textId="6692BA0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0,370</w:t>
            </w:r>
          </w:p>
        </w:tc>
      </w:tr>
      <w:tr w:rsidR="00A86580" w:rsidRPr="00614C49" w14:paraId="50CF8C52" w14:textId="77777777" w:rsidTr="00207EF8">
        <w:trPr>
          <w:trHeight w:val="300"/>
        </w:trPr>
        <w:tc>
          <w:tcPr>
            <w:tcW w:w="1575" w:type="dxa"/>
            <w:shd w:val="clear" w:color="auto" w:fill="auto"/>
            <w:noWrap/>
            <w:vAlign w:val="bottom"/>
          </w:tcPr>
          <w:p w14:paraId="3516FF4C" w14:textId="74C06B6E"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67</w:t>
            </w:r>
          </w:p>
        </w:tc>
        <w:tc>
          <w:tcPr>
            <w:tcW w:w="2055" w:type="dxa"/>
            <w:shd w:val="clear" w:color="000000" w:fill="FFFFFF"/>
            <w:vAlign w:val="bottom"/>
          </w:tcPr>
          <w:p w14:paraId="4E4CD5A8" w14:textId="68D800B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27,762</w:t>
            </w:r>
          </w:p>
        </w:tc>
        <w:tc>
          <w:tcPr>
            <w:tcW w:w="2055" w:type="dxa"/>
            <w:shd w:val="clear" w:color="000000" w:fill="FFFFFF"/>
            <w:vAlign w:val="bottom"/>
          </w:tcPr>
          <w:p w14:paraId="74AD8012" w14:textId="419F9F0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27,659</w:t>
            </w:r>
          </w:p>
        </w:tc>
        <w:tc>
          <w:tcPr>
            <w:tcW w:w="2055" w:type="dxa"/>
            <w:shd w:val="clear" w:color="000000" w:fill="FFFFFF"/>
            <w:vAlign w:val="bottom"/>
          </w:tcPr>
          <w:p w14:paraId="3F171DE9" w14:textId="25F83D9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2,492</w:t>
            </w:r>
          </w:p>
        </w:tc>
        <w:tc>
          <w:tcPr>
            <w:tcW w:w="2056" w:type="dxa"/>
            <w:shd w:val="clear" w:color="000000" w:fill="FFFFFF"/>
            <w:vAlign w:val="bottom"/>
          </w:tcPr>
          <w:p w14:paraId="74E358B8" w14:textId="3F5FC4E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2,290</w:t>
            </w:r>
          </w:p>
        </w:tc>
      </w:tr>
      <w:tr w:rsidR="00A86580" w:rsidRPr="00614C49" w14:paraId="39D8728D" w14:textId="77777777" w:rsidTr="00207EF8">
        <w:trPr>
          <w:trHeight w:val="300"/>
        </w:trPr>
        <w:tc>
          <w:tcPr>
            <w:tcW w:w="1575" w:type="dxa"/>
            <w:shd w:val="clear" w:color="auto" w:fill="auto"/>
            <w:noWrap/>
            <w:vAlign w:val="bottom"/>
          </w:tcPr>
          <w:p w14:paraId="788029F0" w14:textId="14E64D0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68</w:t>
            </w:r>
          </w:p>
        </w:tc>
        <w:tc>
          <w:tcPr>
            <w:tcW w:w="2055" w:type="dxa"/>
            <w:shd w:val="clear" w:color="000000" w:fill="FFFFFF"/>
            <w:vAlign w:val="bottom"/>
          </w:tcPr>
          <w:p w14:paraId="67D5CFCD" w14:textId="23A3CA3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16,890</w:t>
            </w:r>
          </w:p>
        </w:tc>
        <w:tc>
          <w:tcPr>
            <w:tcW w:w="2055" w:type="dxa"/>
            <w:shd w:val="clear" w:color="000000" w:fill="FFFFFF"/>
            <w:vAlign w:val="bottom"/>
          </w:tcPr>
          <w:p w14:paraId="1091CFCE" w14:textId="5D92A76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16,835</w:t>
            </w:r>
          </w:p>
        </w:tc>
        <w:tc>
          <w:tcPr>
            <w:tcW w:w="2055" w:type="dxa"/>
            <w:shd w:val="clear" w:color="000000" w:fill="FFFFFF"/>
            <w:vAlign w:val="bottom"/>
          </w:tcPr>
          <w:p w14:paraId="44DDCDA1" w14:textId="58111C0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0,151</w:t>
            </w:r>
          </w:p>
        </w:tc>
        <w:tc>
          <w:tcPr>
            <w:tcW w:w="2056" w:type="dxa"/>
            <w:shd w:val="clear" w:color="000000" w:fill="FFFFFF"/>
            <w:vAlign w:val="bottom"/>
          </w:tcPr>
          <w:p w14:paraId="0C267162" w14:textId="236DBB3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0,150</w:t>
            </w:r>
          </w:p>
        </w:tc>
      </w:tr>
      <w:tr w:rsidR="00A86580" w:rsidRPr="00614C49" w14:paraId="517D4ABF" w14:textId="77777777" w:rsidTr="00207EF8">
        <w:trPr>
          <w:trHeight w:val="300"/>
        </w:trPr>
        <w:tc>
          <w:tcPr>
            <w:tcW w:w="1575" w:type="dxa"/>
            <w:shd w:val="clear" w:color="auto" w:fill="auto"/>
            <w:noWrap/>
            <w:vAlign w:val="bottom"/>
          </w:tcPr>
          <w:p w14:paraId="47077E37" w14:textId="6224E48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69</w:t>
            </w:r>
          </w:p>
        </w:tc>
        <w:tc>
          <w:tcPr>
            <w:tcW w:w="2055" w:type="dxa"/>
            <w:shd w:val="clear" w:color="000000" w:fill="FFFFFF"/>
            <w:vAlign w:val="bottom"/>
          </w:tcPr>
          <w:p w14:paraId="0581DB47" w14:textId="5E2D166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53,407</w:t>
            </w:r>
          </w:p>
        </w:tc>
        <w:tc>
          <w:tcPr>
            <w:tcW w:w="2055" w:type="dxa"/>
            <w:shd w:val="clear" w:color="000000" w:fill="FFFFFF"/>
            <w:vAlign w:val="bottom"/>
          </w:tcPr>
          <w:p w14:paraId="61C5D75B" w14:textId="02C21EA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53,207</w:t>
            </w:r>
          </w:p>
        </w:tc>
        <w:tc>
          <w:tcPr>
            <w:tcW w:w="2055" w:type="dxa"/>
            <w:shd w:val="clear" w:color="000000" w:fill="FFFFFF"/>
            <w:vAlign w:val="bottom"/>
          </w:tcPr>
          <w:p w14:paraId="7DE3B078" w14:textId="43B347E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0,744</w:t>
            </w:r>
          </w:p>
        </w:tc>
        <w:tc>
          <w:tcPr>
            <w:tcW w:w="2056" w:type="dxa"/>
            <w:shd w:val="clear" w:color="000000" w:fill="FFFFFF"/>
            <w:vAlign w:val="bottom"/>
          </w:tcPr>
          <w:p w14:paraId="22F5F9CF" w14:textId="4FDA417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0,741</w:t>
            </w:r>
          </w:p>
        </w:tc>
      </w:tr>
      <w:tr w:rsidR="00A86580" w:rsidRPr="00614C49" w14:paraId="406F48D9" w14:textId="77777777" w:rsidTr="00207EF8">
        <w:trPr>
          <w:trHeight w:val="300"/>
        </w:trPr>
        <w:tc>
          <w:tcPr>
            <w:tcW w:w="1575" w:type="dxa"/>
            <w:shd w:val="clear" w:color="auto" w:fill="auto"/>
            <w:noWrap/>
            <w:vAlign w:val="bottom"/>
          </w:tcPr>
          <w:p w14:paraId="21802CCC" w14:textId="3C5FB54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70</w:t>
            </w:r>
          </w:p>
        </w:tc>
        <w:tc>
          <w:tcPr>
            <w:tcW w:w="2055" w:type="dxa"/>
            <w:shd w:val="clear" w:color="000000" w:fill="FFFFFF"/>
            <w:vAlign w:val="bottom"/>
          </w:tcPr>
          <w:p w14:paraId="4D4348A1" w14:textId="6C1FACD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9,633</w:t>
            </w:r>
          </w:p>
        </w:tc>
        <w:tc>
          <w:tcPr>
            <w:tcW w:w="2055" w:type="dxa"/>
            <w:shd w:val="clear" w:color="000000" w:fill="FFFFFF"/>
            <w:vAlign w:val="bottom"/>
          </w:tcPr>
          <w:p w14:paraId="29461D02" w14:textId="16366D5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9,601</w:t>
            </w:r>
          </w:p>
        </w:tc>
        <w:tc>
          <w:tcPr>
            <w:tcW w:w="2055" w:type="dxa"/>
            <w:shd w:val="clear" w:color="000000" w:fill="FFFFFF"/>
            <w:vAlign w:val="bottom"/>
          </w:tcPr>
          <w:p w14:paraId="01D3AB60" w14:textId="030F005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0,172</w:t>
            </w:r>
          </w:p>
        </w:tc>
        <w:tc>
          <w:tcPr>
            <w:tcW w:w="2056" w:type="dxa"/>
            <w:shd w:val="clear" w:color="000000" w:fill="FFFFFF"/>
            <w:vAlign w:val="bottom"/>
          </w:tcPr>
          <w:p w14:paraId="30622697" w14:textId="718D290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0,172</w:t>
            </w:r>
          </w:p>
        </w:tc>
      </w:tr>
      <w:tr w:rsidR="00A86580" w:rsidRPr="00614C49" w14:paraId="40F59F51" w14:textId="77777777" w:rsidTr="00207EF8">
        <w:trPr>
          <w:trHeight w:val="300"/>
        </w:trPr>
        <w:tc>
          <w:tcPr>
            <w:tcW w:w="1575" w:type="dxa"/>
            <w:shd w:val="clear" w:color="auto" w:fill="auto"/>
            <w:noWrap/>
            <w:vAlign w:val="bottom"/>
          </w:tcPr>
          <w:p w14:paraId="1B27EC83" w14:textId="3EB970E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71</w:t>
            </w:r>
          </w:p>
        </w:tc>
        <w:tc>
          <w:tcPr>
            <w:tcW w:w="2055" w:type="dxa"/>
            <w:shd w:val="clear" w:color="000000" w:fill="FFFFFF"/>
            <w:vAlign w:val="bottom"/>
          </w:tcPr>
          <w:p w14:paraId="65A9194E" w14:textId="410DFDE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3,819</w:t>
            </w:r>
          </w:p>
        </w:tc>
        <w:tc>
          <w:tcPr>
            <w:tcW w:w="2055" w:type="dxa"/>
            <w:shd w:val="clear" w:color="000000" w:fill="FFFFFF"/>
            <w:vAlign w:val="bottom"/>
          </w:tcPr>
          <w:p w14:paraId="233CBCA0" w14:textId="50D3139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3,804</w:t>
            </w:r>
          </w:p>
        </w:tc>
        <w:tc>
          <w:tcPr>
            <w:tcW w:w="2055" w:type="dxa"/>
            <w:shd w:val="clear" w:color="000000" w:fill="FFFFFF"/>
            <w:vAlign w:val="bottom"/>
          </w:tcPr>
          <w:p w14:paraId="6C1D0031" w14:textId="4F6CC5F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0,049</w:t>
            </w:r>
          </w:p>
        </w:tc>
        <w:tc>
          <w:tcPr>
            <w:tcW w:w="2056" w:type="dxa"/>
            <w:shd w:val="clear" w:color="000000" w:fill="FFFFFF"/>
            <w:vAlign w:val="bottom"/>
          </w:tcPr>
          <w:p w14:paraId="2F9D4F3D" w14:textId="1AF2A6D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0,049</w:t>
            </w:r>
          </w:p>
        </w:tc>
      </w:tr>
      <w:tr w:rsidR="00A86580" w:rsidRPr="00614C49" w14:paraId="5EAEB0D1" w14:textId="77777777" w:rsidTr="00207EF8">
        <w:trPr>
          <w:trHeight w:val="300"/>
        </w:trPr>
        <w:tc>
          <w:tcPr>
            <w:tcW w:w="1575" w:type="dxa"/>
            <w:shd w:val="clear" w:color="auto" w:fill="auto"/>
            <w:noWrap/>
            <w:vAlign w:val="bottom"/>
          </w:tcPr>
          <w:p w14:paraId="23BF341F" w14:textId="6B2C41A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72</w:t>
            </w:r>
          </w:p>
        </w:tc>
        <w:tc>
          <w:tcPr>
            <w:tcW w:w="2055" w:type="dxa"/>
            <w:shd w:val="clear" w:color="000000" w:fill="FFFFFF"/>
            <w:vAlign w:val="bottom"/>
          </w:tcPr>
          <w:p w14:paraId="793F5CF4" w14:textId="4CA42F7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16,890</w:t>
            </w:r>
          </w:p>
        </w:tc>
        <w:tc>
          <w:tcPr>
            <w:tcW w:w="2055" w:type="dxa"/>
            <w:shd w:val="clear" w:color="000000" w:fill="FFFFFF"/>
            <w:vAlign w:val="bottom"/>
          </w:tcPr>
          <w:p w14:paraId="0EDDF8BA" w14:textId="51BD183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16,835</w:t>
            </w:r>
          </w:p>
        </w:tc>
        <w:tc>
          <w:tcPr>
            <w:tcW w:w="2055" w:type="dxa"/>
            <w:shd w:val="clear" w:color="000000" w:fill="FFFFFF"/>
            <w:vAlign w:val="bottom"/>
          </w:tcPr>
          <w:p w14:paraId="749BA340" w14:textId="69F6417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0,404</w:t>
            </w:r>
          </w:p>
        </w:tc>
        <w:tc>
          <w:tcPr>
            <w:tcW w:w="2056" w:type="dxa"/>
            <w:shd w:val="clear" w:color="000000" w:fill="FFFFFF"/>
            <w:vAlign w:val="bottom"/>
          </w:tcPr>
          <w:p w14:paraId="11D2CA7C" w14:textId="273B670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0,403</w:t>
            </w:r>
          </w:p>
        </w:tc>
      </w:tr>
      <w:tr w:rsidR="00A86580" w:rsidRPr="00614C49" w14:paraId="5B04DDDD" w14:textId="77777777" w:rsidTr="00207EF8">
        <w:trPr>
          <w:trHeight w:val="300"/>
        </w:trPr>
        <w:tc>
          <w:tcPr>
            <w:tcW w:w="1575" w:type="dxa"/>
            <w:shd w:val="clear" w:color="auto" w:fill="auto"/>
            <w:noWrap/>
            <w:vAlign w:val="bottom"/>
          </w:tcPr>
          <w:p w14:paraId="4E9298AA" w14:textId="1BDF7C50"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73</w:t>
            </w:r>
          </w:p>
        </w:tc>
        <w:tc>
          <w:tcPr>
            <w:tcW w:w="2055" w:type="dxa"/>
            <w:shd w:val="clear" w:color="000000" w:fill="FFFFFF"/>
            <w:vAlign w:val="bottom"/>
          </w:tcPr>
          <w:p w14:paraId="68F786CD" w14:textId="5E56836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0,003</w:t>
            </w:r>
          </w:p>
        </w:tc>
        <w:tc>
          <w:tcPr>
            <w:tcW w:w="2055" w:type="dxa"/>
            <w:shd w:val="clear" w:color="000000" w:fill="FFFFFF"/>
            <w:vAlign w:val="bottom"/>
          </w:tcPr>
          <w:p w14:paraId="7AFB4687" w14:textId="37FB80E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0,003</w:t>
            </w:r>
          </w:p>
        </w:tc>
        <w:tc>
          <w:tcPr>
            <w:tcW w:w="2055" w:type="dxa"/>
            <w:shd w:val="clear" w:color="000000" w:fill="FFFFFF"/>
            <w:vAlign w:val="bottom"/>
          </w:tcPr>
          <w:p w14:paraId="14CDA401" w14:textId="2CEB37E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c>
          <w:tcPr>
            <w:tcW w:w="2056" w:type="dxa"/>
            <w:shd w:val="clear" w:color="000000" w:fill="FFFFFF"/>
            <w:vAlign w:val="bottom"/>
          </w:tcPr>
          <w:p w14:paraId="301970B0" w14:textId="56CB742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r>
      <w:tr w:rsidR="00A86580" w:rsidRPr="00614C49" w14:paraId="4588A847" w14:textId="77777777" w:rsidTr="00207EF8">
        <w:trPr>
          <w:trHeight w:val="300"/>
        </w:trPr>
        <w:tc>
          <w:tcPr>
            <w:tcW w:w="1575" w:type="dxa"/>
            <w:shd w:val="clear" w:color="auto" w:fill="auto"/>
            <w:noWrap/>
            <w:vAlign w:val="bottom"/>
          </w:tcPr>
          <w:p w14:paraId="26179453" w14:textId="67B0B80A"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74</w:t>
            </w:r>
          </w:p>
        </w:tc>
        <w:tc>
          <w:tcPr>
            <w:tcW w:w="2055" w:type="dxa"/>
            <w:shd w:val="clear" w:color="000000" w:fill="FFFFFF"/>
            <w:vAlign w:val="bottom"/>
          </w:tcPr>
          <w:p w14:paraId="71A201B3" w14:textId="468BDA4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0,015</w:t>
            </w:r>
          </w:p>
        </w:tc>
        <w:tc>
          <w:tcPr>
            <w:tcW w:w="2055" w:type="dxa"/>
            <w:shd w:val="clear" w:color="000000" w:fill="FFFFFF"/>
            <w:vAlign w:val="bottom"/>
          </w:tcPr>
          <w:p w14:paraId="6F283027" w14:textId="7E41CBE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0,015</w:t>
            </w:r>
          </w:p>
        </w:tc>
        <w:tc>
          <w:tcPr>
            <w:tcW w:w="2055" w:type="dxa"/>
            <w:shd w:val="clear" w:color="000000" w:fill="FFFFFF"/>
            <w:vAlign w:val="bottom"/>
          </w:tcPr>
          <w:p w14:paraId="73CC3962" w14:textId="5633C59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c>
          <w:tcPr>
            <w:tcW w:w="2056" w:type="dxa"/>
            <w:shd w:val="clear" w:color="000000" w:fill="FFFFFF"/>
            <w:vAlign w:val="bottom"/>
          </w:tcPr>
          <w:p w14:paraId="7CC2501F" w14:textId="1B3058B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r>
      <w:tr w:rsidR="00A86580" w:rsidRPr="00614C49" w14:paraId="75C41D58" w14:textId="77777777" w:rsidTr="00207EF8">
        <w:trPr>
          <w:trHeight w:val="300"/>
        </w:trPr>
        <w:tc>
          <w:tcPr>
            <w:tcW w:w="1575" w:type="dxa"/>
            <w:shd w:val="clear" w:color="auto" w:fill="auto"/>
            <w:noWrap/>
            <w:vAlign w:val="bottom"/>
          </w:tcPr>
          <w:p w14:paraId="3A331BAB" w14:textId="01915391"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75</w:t>
            </w:r>
          </w:p>
        </w:tc>
        <w:tc>
          <w:tcPr>
            <w:tcW w:w="2055" w:type="dxa"/>
            <w:shd w:val="clear" w:color="000000" w:fill="FFFFFF"/>
            <w:vAlign w:val="bottom"/>
          </w:tcPr>
          <w:p w14:paraId="55B930C2" w14:textId="3D375AC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0,161</w:t>
            </w:r>
          </w:p>
        </w:tc>
        <w:tc>
          <w:tcPr>
            <w:tcW w:w="2055" w:type="dxa"/>
            <w:shd w:val="clear" w:color="000000" w:fill="FFFFFF"/>
            <w:vAlign w:val="bottom"/>
          </w:tcPr>
          <w:p w14:paraId="3C9060D0" w14:textId="0FA1FDE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0,159</w:t>
            </w:r>
          </w:p>
        </w:tc>
        <w:tc>
          <w:tcPr>
            <w:tcW w:w="2055" w:type="dxa"/>
            <w:shd w:val="clear" w:color="000000" w:fill="FFFFFF"/>
            <w:vAlign w:val="bottom"/>
          </w:tcPr>
          <w:p w14:paraId="09DED957" w14:textId="28C8786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0,035</w:t>
            </w:r>
          </w:p>
        </w:tc>
        <w:tc>
          <w:tcPr>
            <w:tcW w:w="2056" w:type="dxa"/>
            <w:shd w:val="clear" w:color="000000" w:fill="FFFFFF"/>
            <w:vAlign w:val="bottom"/>
          </w:tcPr>
          <w:p w14:paraId="4544A6E9" w14:textId="2DBF5D3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0,034</w:t>
            </w:r>
          </w:p>
        </w:tc>
      </w:tr>
      <w:tr w:rsidR="00A86580" w:rsidRPr="00614C49" w14:paraId="5A3EAF4F" w14:textId="77777777" w:rsidTr="00207EF8">
        <w:trPr>
          <w:trHeight w:val="300"/>
        </w:trPr>
        <w:tc>
          <w:tcPr>
            <w:tcW w:w="1575" w:type="dxa"/>
            <w:shd w:val="clear" w:color="auto" w:fill="auto"/>
            <w:noWrap/>
            <w:vAlign w:val="bottom"/>
          </w:tcPr>
          <w:p w14:paraId="0B542CFF" w14:textId="3F3FA5C9"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76</w:t>
            </w:r>
          </w:p>
        </w:tc>
        <w:tc>
          <w:tcPr>
            <w:tcW w:w="2055" w:type="dxa"/>
            <w:shd w:val="clear" w:color="000000" w:fill="FFFFFF"/>
            <w:vAlign w:val="bottom"/>
          </w:tcPr>
          <w:p w14:paraId="374EEFA1" w14:textId="5497361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0,131</w:t>
            </w:r>
          </w:p>
        </w:tc>
        <w:tc>
          <w:tcPr>
            <w:tcW w:w="2055" w:type="dxa"/>
            <w:shd w:val="clear" w:color="000000" w:fill="FFFFFF"/>
            <w:vAlign w:val="bottom"/>
          </w:tcPr>
          <w:p w14:paraId="6A4BC7C8" w14:textId="480273F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0,131</w:t>
            </w:r>
          </w:p>
        </w:tc>
        <w:tc>
          <w:tcPr>
            <w:tcW w:w="2055" w:type="dxa"/>
            <w:shd w:val="clear" w:color="000000" w:fill="FFFFFF"/>
            <w:vAlign w:val="bottom"/>
          </w:tcPr>
          <w:p w14:paraId="783C2AC1" w14:textId="2168968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c>
          <w:tcPr>
            <w:tcW w:w="2056" w:type="dxa"/>
            <w:shd w:val="clear" w:color="000000" w:fill="FFFFFF"/>
            <w:vAlign w:val="bottom"/>
          </w:tcPr>
          <w:p w14:paraId="37412BEB" w14:textId="4463505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r>
      <w:tr w:rsidR="00A86580" w:rsidRPr="00614C49" w14:paraId="06C738CC" w14:textId="77777777" w:rsidTr="00207EF8">
        <w:trPr>
          <w:trHeight w:val="300"/>
        </w:trPr>
        <w:tc>
          <w:tcPr>
            <w:tcW w:w="1575" w:type="dxa"/>
            <w:shd w:val="clear" w:color="auto" w:fill="auto"/>
            <w:noWrap/>
            <w:vAlign w:val="bottom"/>
          </w:tcPr>
          <w:p w14:paraId="4985A6B6" w14:textId="07C7EE2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77</w:t>
            </w:r>
          </w:p>
        </w:tc>
        <w:tc>
          <w:tcPr>
            <w:tcW w:w="2055" w:type="dxa"/>
            <w:shd w:val="clear" w:color="000000" w:fill="FFFFFF"/>
            <w:vAlign w:val="bottom"/>
          </w:tcPr>
          <w:p w14:paraId="275969E9" w14:textId="21275DE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0,068</w:t>
            </w:r>
          </w:p>
        </w:tc>
        <w:tc>
          <w:tcPr>
            <w:tcW w:w="2055" w:type="dxa"/>
            <w:shd w:val="clear" w:color="000000" w:fill="FFFFFF"/>
            <w:vAlign w:val="bottom"/>
          </w:tcPr>
          <w:p w14:paraId="2C40E8A9" w14:textId="7E4AA0A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0,067</w:t>
            </w:r>
          </w:p>
        </w:tc>
        <w:tc>
          <w:tcPr>
            <w:tcW w:w="2055" w:type="dxa"/>
            <w:shd w:val="clear" w:color="000000" w:fill="FFFFFF"/>
            <w:vAlign w:val="bottom"/>
          </w:tcPr>
          <w:p w14:paraId="512A6D24" w14:textId="310E2C9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0,005</w:t>
            </w:r>
          </w:p>
        </w:tc>
        <w:tc>
          <w:tcPr>
            <w:tcW w:w="2056" w:type="dxa"/>
            <w:shd w:val="clear" w:color="000000" w:fill="FFFFFF"/>
            <w:vAlign w:val="bottom"/>
          </w:tcPr>
          <w:p w14:paraId="63A9DE6F" w14:textId="07D26B6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0,005</w:t>
            </w:r>
          </w:p>
        </w:tc>
      </w:tr>
      <w:tr w:rsidR="00A86580" w:rsidRPr="00614C49" w14:paraId="26E32D79" w14:textId="77777777" w:rsidTr="00207EF8">
        <w:trPr>
          <w:trHeight w:val="300"/>
        </w:trPr>
        <w:tc>
          <w:tcPr>
            <w:tcW w:w="1575" w:type="dxa"/>
            <w:shd w:val="clear" w:color="auto" w:fill="auto"/>
            <w:noWrap/>
            <w:vAlign w:val="bottom"/>
          </w:tcPr>
          <w:p w14:paraId="716C22C8" w14:textId="1C0752B0"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78</w:t>
            </w:r>
          </w:p>
        </w:tc>
        <w:tc>
          <w:tcPr>
            <w:tcW w:w="2055" w:type="dxa"/>
            <w:shd w:val="clear" w:color="000000" w:fill="FFFFFF"/>
            <w:vAlign w:val="bottom"/>
          </w:tcPr>
          <w:p w14:paraId="5C7F46DE" w14:textId="521141AE" w:rsidR="00A86580" w:rsidRPr="00A86580" w:rsidRDefault="00A86580" w:rsidP="00207EF8">
            <w:pPr>
              <w:widowControl/>
              <w:jc w:val="center"/>
              <w:rPr>
                <w:rFonts w:ascii="Times New Roman" w:hAnsi="Times New Roman" w:cs="Times New Roman"/>
                <w:color w:val="000000"/>
                <w:szCs w:val="20"/>
                <w:lang w:val="ru-RU"/>
              </w:rPr>
            </w:pPr>
            <w:r w:rsidRPr="00A86580">
              <w:rPr>
                <w:rFonts w:ascii="Times New Roman" w:hAnsi="Times New Roman" w:cs="Times New Roman"/>
                <w:color w:val="000000"/>
                <w:sz w:val="20"/>
                <w:szCs w:val="20"/>
              </w:rPr>
              <w:t> </w:t>
            </w:r>
            <w:r>
              <w:rPr>
                <w:rFonts w:ascii="Times New Roman" w:hAnsi="Times New Roman" w:cs="Times New Roman"/>
                <w:color w:val="000000"/>
                <w:sz w:val="20"/>
                <w:szCs w:val="20"/>
                <w:lang w:val="ru-RU"/>
              </w:rPr>
              <w:t>0,087</w:t>
            </w:r>
          </w:p>
        </w:tc>
        <w:tc>
          <w:tcPr>
            <w:tcW w:w="2055" w:type="dxa"/>
            <w:shd w:val="clear" w:color="000000" w:fill="FFFFFF"/>
            <w:vAlign w:val="bottom"/>
          </w:tcPr>
          <w:p w14:paraId="19CEA85D" w14:textId="2515AD03"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0,085</w:t>
            </w:r>
            <w:r w:rsidRPr="00A86580">
              <w:rPr>
                <w:rFonts w:ascii="Times New Roman" w:hAnsi="Times New Roman" w:cs="Times New Roman"/>
                <w:color w:val="000000"/>
                <w:sz w:val="20"/>
                <w:szCs w:val="20"/>
              </w:rPr>
              <w:t> </w:t>
            </w:r>
          </w:p>
        </w:tc>
        <w:tc>
          <w:tcPr>
            <w:tcW w:w="2055" w:type="dxa"/>
            <w:shd w:val="clear" w:color="000000" w:fill="FFFFFF"/>
            <w:vAlign w:val="bottom"/>
          </w:tcPr>
          <w:p w14:paraId="281DB8F9" w14:textId="1063EDDA"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0,002</w:t>
            </w:r>
            <w:r w:rsidRPr="00A86580">
              <w:rPr>
                <w:rFonts w:ascii="Times New Roman" w:hAnsi="Times New Roman" w:cs="Times New Roman"/>
                <w:color w:val="000000"/>
                <w:sz w:val="20"/>
                <w:szCs w:val="20"/>
              </w:rPr>
              <w:t> </w:t>
            </w:r>
          </w:p>
        </w:tc>
        <w:tc>
          <w:tcPr>
            <w:tcW w:w="2056" w:type="dxa"/>
            <w:shd w:val="clear" w:color="000000" w:fill="FFFFFF"/>
            <w:vAlign w:val="bottom"/>
          </w:tcPr>
          <w:p w14:paraId="174E0359" w14:textId="552E5686" w:rsidR="00A86580" w:rsidRPr="00A86580" w:rsidRDefault="00A86580" w:rsidP="00207EF8">
            <w:pPr>
              <w:widowControl/>
              <w:jc w:val="center"/>
              <w:rPr>
                <w:rFonts w:ascii="Times New Roman" w:hAnsi="Times New Roman" w:cs="Times New Roman"/>
                <w:color w:val="000000"/>
                <w:szCs w:val="20"/>
              </w:rPr>
            </w:pPr>
            <w:r>
              <w:rPr>
                <w:rFonts w:ascii="Times New Roman" w:hAnsi="Times New Roman" w:cs="Times New Roman"/>
                <w:color w:val="000000"/>
                <w:sz w:val="20"/>
                <w:szCs w:val="20"/>
                <w:lang w:val="ru-RU"/>
              </w:rPr>
              <w:t>0,002</w:t>
            </w:r>
            <w:r w:rsidRPr="00A86580">
              <w:rPr>
                <w:rFonts w:ascii="Times New Roman" w:hAnsi="Times New Roman" w:cs="Times New Roman"/>
                <w:color w:val="000000"/>
                <w:sz w:val="20"/>
                <w:szCs w:val="20"/>
              </w:rPr>
              <w:t> </w:t>
            </w:r>
          </w:p>
        </w:tc>
      </w:tr>
      <w:tr w:rsidR="00A86580" w:rsidRPr="00614C49" w14:paraId="379BBDBD" w14:textId="77777777" w:rsidTr="00207EF8">
        <w:trPr>
          <w:trHeight w:val="300"/>
        </w:trPr>
        <w:tc>
          <w:tcPr>
            <w:tcW w:w="1575" w:type="dxa"/>
            <w:shd w:val="clear" w:color="auto" w:fill="auto"/>
            <w:noWrap/>
            <w:vAlign w:val="bottom"/>
          </w:tcPr>
          <w:p w14:paraId="2FE859BE" w14:textId="5FFBF69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79</w:t>
            </w:r>
          </w:p>
        </w:tc>
        <w:tc>
          <w:tcPr>
            <w:tcW w:w="2055" w:type="dxa"/>
            <w:shd w:val="clear" w:color="000000" w:fill="FFFFFF"/>
            <w:vAlign w:val="bottom"/>
          </w:tcPr>
          <w:p w14:paraId="7FC78A90" w14:textId="45B4D2A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31,105</w:t>
            </w:r>
          </w:p>
        </w:tc>
        <w:tc>
          <w:tcPr>
            <w:tcW w:w="2055" w:type="dxa"/>
            <w:shd w:val="clear" w:color="000000" w:fill="FFFFFF"/>
            <w:vAlign w:val="bottom"/>
          </w:tcPr>
          <w:p w14:paraId="251BAD86" w14:textId="4502E72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30,999</w:t>
            </w:r>
          </w:p>
        </w:tc>
        <w:tc>
          <w:tcPr>
            <w:tcW w:w="2055" w:type="dxa"/>
            <w:shd w:val="clear" w:color="000000" w:fill="FFFFFF"/>
            <w:vAlign w:val="bottom"/>
          </w:tcPr>
          <w:p w14:paraId="31DCC738" w14:textId="624CD34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1,429</w:t>
            </w:r>
          </w:p>
        </w:tc>
        <w:tc>
          <w:tcPr>
            <w:tcW w:w="2056" w:type="dxa"/>
            <w:shd w:val="clear" w:color="000000" w:fill="FFFFFF"/>
            <w:vAlign w:val="bottom"/>
          </w:tcPr>
          <w:p w14:paraId="7DD38B81" w14:textId="3853772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1,424</w:t>
            </w:r>
          </w:p>
        </w:tc>
      </w:tr>
      <w:tr w:rsidR="00A86580" w:rsidRPr="00614C49" w14:paraId="5AF8A9BD" w14:textId="77777777" w:rsidTr="00207EF8">
        <w:trPr>
          <w:trHeight w:val="300"/>
        </w:trPr>
        <w:tc>
          <w:tcPr>
            <w:tcW w:w="1575" w:type="dxa"/>
            <w:shd w:val="clear" w:color="auto" w:fill="auto"/>
            <w:noWrap/>
            <w:vAlign w:val="bottom"/>
          </w:tcPr>
          <w:p w14:paraId="01A9CB55" w14:textId="602FD1B9"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80</w:t>
            </w:r>
          </w:p>
        </w:tc>
        <w:tc>
          <w:tcPr>
            <w:tcW w:w="2055" w:type="dxa"/>
            <w:shd w:val="clear" w:color="000000" w:fill="FFFFFF"/>
            <w:vAlign w:val="bottom"/>
          </w:tcPr>
          <w:p w14:paraId="69EA33B3" w14:textId="1B6B894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0,094</w:t>
            </w:r>
          </w:p>
        </w:tc>
        <w:tc>
          <w:tcPr>
            <w:tcW w:w="2055" w:type="dxa"/>
            <w:shd w:val="clear" w:color="000000" w:fill="FFFFFF"/>
            <w:vAlign w:val="bottom"/>
          </w:tcPr>
          <w:p w14:paraId="58CE403B" w14:textId="077D6FA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0,093</w:t>
            </w:r>
          </w:p>
        </w:tc>
        <w:tc>
          <w:tcPr>
            <w:tcW w:w="2055" w:type="dxa"/>
            <w:shd w:val="clear" w:color="000000" w:fill="FFFFFF"/>
            <w:vAlign w:val="bottom"/>
          </w:tcPr>
          <w:p w14:paraId="7B82F371" w14:textId="750F243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0,008</w:t>
            </w:r>
          </w:p>
        </w:tc>
        <w:tc>
          <w:tcPr>
            <w:tcW w:w="2056" w:type="dxa"/>
            <w:shd w:val="clear" w:color="000000" w:fill="FFFFFF"/>
            <w:vAlign w:val="bottom"/>
          </w:tcPr>
          <w:p w14:paraId="69C23859" w14:textId="60EDB81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0,008</w:t>
            </w:r>
          </w:p>
        </w:tc>
      </w:tr>
      <w:tr w:rsidR="00A86580" w:rsidRPr="00614C49" w14:paraId="79CC218E" w14:textId="77777777" w:rsidTr="00207EF8">
        <w:trPr>
          <w:trHeight w:val="300"/>
        </w:trPr>
        <w:tc>
          <w:tcPr>
            <w:tcW w:w="1575" w:type="dxa"/>
            <w:shd w:val="clear" w:color="auto" w:fill="auto"/>
            <w:noWrap/>
            <w:vAlign w:val="bottom"/>
          </w:tcPr>
          <w:p w14:paraId="5F75FF96" w14:textId="258DA25D"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81</w:t>
            </w:r>
          </w:p>
        </w:tc>
        <w:tc>
          <w:tcPr>
            <w:tcW w:w="2055" w:type="dxa"/>
            <w:shd w:val="clear" w:color="000000" w:fill="FFFFFF"/>
            <w:vAlign w:val="bottom"/>
          </w:tcPr>
          <w:p w14:paraId="4CDB0438" w14:textId="72307EB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14,492</w:t>
            </w:r>
          </w:p>
        </w:tc>
        <w:tc>
          <w:tcPr>
            <w:tcW w:w="2055" w:type="dxa"/>
            <w:shd w:val="clear" w:color="000000" w:fill="FFFFFF"/>
            <w:vAlign w:val="bottom"/>
          </w:tcPr>
          <w:p w14:paraId="093DB34F" w14:textId="4979ABF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14,440</w:t>
            </w:r>
          </w:p>
        </w:tc>
        <w:tc>
          <w:tcPr>
            <w:tcW w:w="2055" w:type="dxa"/>
            <w:shd w:val="clear" w:color="000000" w:fill="FFFFFF"/>
            <w:vAlign w:val="bottom"/>
          </w:tcPr>
          <w:p w14:paraId="1F14A4CF" w14:textId="1ABBF6F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0,463</w:t>
            </w:r>
          </w:p>
        </w:tc>
        <w:tc>
          <w:tcPr>
            <w:tcW w:w="2056" w:type="dxa"/>
            <w:shd w:val="clear" w:color="000000" w:fill="FFFFFF"/>
            <w:vAlign w:val="bottom"/>
          </w:tcPr>
          <w:p w14:paraId="76035B22" w14:textId="37FD31F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0,461</w:t>
            </w:r>
          </w:p>
        </w:tc>
      </w:tr>
      <w:tr w:rsidR="00A86580" w:rsidRPr="00614C49" w14:paraId="114B07B1" w14:textId="77777777" w:rsidTr="00207EF8">
        <w:trPr>
          <w:trHeight w:val="300"/>
        </w:trPr>
        <w:tc>
          <w:tcPr>
            <w:tcW w:w="1575" w:type="dxa"/>
            <w:shd w:val="clear" w:color="auto" w:fill="auto"/>
            <w:noWrap/>
            <w:vAlign w:val="bottom"/>
          </w:tcPr>
          <w:p w14:paraId="55EF0313" w14:textId="459AA2CD"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82</w:t>
            </w:r>
          </w:p>
        </w:tc>
        <w:tc>
          <w:tcPr>
            <w:tcW w:w="2055" w:type="dxa"/>
            <w:shd w:val="clear" w:color="000000" w:fill="FFFFFF"/>
            <w:vAlign w:val="bottom"/>
          </w:tcPr>
          <w:p w14:paraId="4D55C685" w14:textId="5BC6DDD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c>
          <w:tcPr>
            <w:tcW w:w="2055" w:type="dxa"/>
            <w:shd w:val="clear" w:color="000000" w:fill="FFFFFF"/>
            <w:vAlign w:val="bottom"/>
          </w:tcPr>
          <w:p w14:paraId="6EADB541" w14:textId="7739B3B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0,007</w:t>
            </w:r>
          </w:p>
        </w:tc>
        <w:tc>
          <w:tcPr>
            <w:tcW w:w="2055" w:type="dxa"/>
            <w:shd w:val="clear" w:color="000000" w:fill="FFFFFF"/>
            <w:vAlign w:val="bottom"/>
          </w:tcPr>
          <w:p w14:paraId="190F6FC2" w14:textId="07720C2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c>
          <w:tcPr>
            <w:tcW w:w="2056" w:type="dxa"/>
            <w:shd w:val="clear" w:color="000000" w:fill="FFFFFF"/>
            <w:vAlign w:val="bottom"/>
          </w:tcPr>
          <w:p w14:paraId="003F23BF" w14:textId="3D49C61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r>
      <w:tr w:rsidR="00A86580" w:rsidRPr="00614C49" w14:paraId="28AE9B9E" w14:textId="77777777" w:rsidTr="00207EF8">
        <w:trPr>
          <w:trHeight w:val="300"/>
        </w:trPr>
        <w:tc>
          <w:tcPr>
            <w:tcW w:w="1575" w:type="dxa"/>
            <w:shd w:val="clear" w:color="auto" w:fill="auto"/>
            <w:noWrap/>
            <w:vAlign w:val="bottom"/>
          </w:tcPr>
          <w:p w14:paraId="646CECCD" w14:textId="58646438"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83</w:t>
            </w:r>
          </w:p>
        </w:tc>
        <w:tc>
          <w:tcPr>
            <w:tcW w:w="2055" w:type="dxa"/>
            <w:shd w:val="clear" w:color="000000" w:fill="FFFFFF"/>
            <w:vAlign w:val="bottom"/>
          </w:tcPr>
          <w:p w14:paraId="41C55FB2" w14:textId="7BB10E5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14,282</w:t>
            </w:r>
          </w:p>
        </w:tc>
        <w:tc>
          <w:tcPr>
            <w:tcW w:w="2055" w:type="dxa"/>
            <w:shd w:val="clear" w:color="000000" w:fill="FFFFFF"/>
            <w:vAlign w:val="bottom"/>
          </w:tcPr>
          <w:p w14:paraId="4BF506BB" w14:textId="527FC764"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14,233</w:t>
            </w:r>
          </w:p>
        </w:tc>
        <w:tc>
          <w:tcPr>
            <w:tcW w:w="2055" w:type="dxa"/>
            <w:shd w:val="clear" w:color="000000" w:fill="FFFFFF"/>
            <w:vAlign w:val="bottom"/>
          </w:tcPr>
          <w:p w14:paraId="12101053" w14:textId="5241D6A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0,997</w:t>
            </w:r>
          </w:p>
        </w:tc>
        <w:tc>
          <w:tcPr>
            <w:tcW w:w="2056" w:type="dxa"/>
            <w:shd w:val="clear" w:color="000000" w:fill="FFFFFF"/>
            <w:vAlign w:val="bottom"/>
          </w:tcPr>
          <w:p w14:paraId="0D4EF235" w14:textId="42D453C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0,994</w:t>
            </w:r>
          </w:p>
        </w:tc>
      </w:tr>
      <w:tr w:rsidR="00A86580" w:rsidRPr="00614C49" w14:paraId="3D0828C4" w14:textId="77777777" w:rsidTr="00207EF8">
        <w:trPr>
          <w:trHeight w:val="300"/>
        </w:trPr>
        <w:tc>
          <w:tcPr>
            <w:tcW w:w="1575" w:type="dxa"/>
            <w:shd w:val="clear" w:color="auto" w:fill="auto"/>
            <w:noWrap/>
            <w:vAlign w:val="bottom"/>
          </w:tcPr>
          <w:p w14:paraId="4979D5E4" w14:textId="1E6598B4"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84</w:t>
            </w:r>
          </w:p>
        </w:tc>
        <w:tc>
          <w:tcPr>
            <w:tcW w:w="2055" w:type="dxa"/>
            <w:shd w:val="clear" w:color="000000" w:fill="FFFFFF"/>
            <w:vAlign w:val="bottom"/>
          </w:tcPr>
          <w:p w14:paraId="620F6AD6" w14:textId="0B11328E"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c>
          <w:tcPr>
            <w:tcW w:w="2055" w:type="dxa"/>
            <w:shd w:val="clear" w:color="000000" w:fill="FFFFFF"/>
            <w:vAlign w:val="bottom"/>
          </w:tcPr>
          <w:p w14:paraId="048279E0" w14:textId="2DCD224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0,001</w:t>
            </w:r>
          </w:p>
        </w:tc>
        <w:tc>
          <w:tcPr>
            <w:tcW w:w="2055" w:type="dxa"/>
            <w:shd w:val="clear" w:color="000000" w:fill="FFFFFF"/>
            <w:vAlign w:val="bottom"/>
          </w:tcPr>
          <w:p w14:paraId="1C8A2998" w14:textId="669FD3D6"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c>
          <w:tcPr>
            <w:tcW w:w="2056" w:type="dxa"/>
            <w:shd w:val="clear" w:color="000000" w:fill="FFFFFF"/>
            <w:vAlign w:val="bottom"/>
          </w:tcPr>
          <w:p w14:paraId="7B6A6DED" w14:textId="1C8E95F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0,000</w:t>
            </w:r>
          </w:p>
        </w:tc>
      </w:tr>
      <w:tr w:rsidR="00A86580" w:rsidRPr="00614C49" w14:paraId="56B6A9C0" w14:textId="77777777" w:rsidTr="00207EF8">
        <w:trPr>
          <w:trHeight w:val="300"/>
        </w:trPr>
        <w:tc>
          <w:tcPr>
            <w:tcW w:w="1575" w:type="dxa"/>
            <w:shd w:val="clear" w:color="auto" w:fill="auto"/>
            <w:noWrap/>
            <w:vAlign w:val="bottom"/>
          </w:tcPr>
          <w:p w14:paraId="6248E930" w14:textId="3A9FFB7F"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85</w:t>
            </w:r>
          </w:p>
        </w:tc>
        <w:tc>
          <w:tcPr>
            <w:tcW w:w="2055" w:type="dxa"/>
            <w:shd w:val="clear" w:color="000000" w:fill="FFFFFF"/>
            <w:vAlign w:val="bottom"/>
          </w:tcPr>
          <w:p w14:paraId="2226BBAB" w14:textId="31A94D4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0,079</w:t>
            </w:r>
          </w:p>
        </w:tc>
        <w:tc>
          <w:tcPr>
            <w:tcW w:w="2055" w:type="dxa"/>
            <w:shd w:val="clear" w:color="000000" w:fill="FFFFFF"/>
            <w:vAlign w:val="bottom"/>
          </w:tcPr>
          <w:p w14:paraId="42FA51CF" w14:textId="4706287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0,079</w:t>
            </w:r>
          </w:p>
        </w:tc>
        <w:tc>
          <w:tcPr>
            <w:tcW w:w="2055" w:type="dxa"/>
            <w:shd w:val="clear" w:color="000000" w:fill="FFFFFF"/>
            <w:vAlign w:val="bottom"/>
          </w:tcPr>
          <w:p w14:paraId="18213F01" w14:textId="251B89F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4E7AC3CF" w14:textId="2C8941F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0C753771" w14:textId="77777777" w:rsidTr="00207EF8">
        <w:trPr>
          <w:trHeight w:val="300"/>
        </w:trPr>
        <w:tc>
          <w:tcPr>
            <w:tcW w:w="1575" w:type="dxa"/>
            <w:shd w:val="clear" w:color="auto" w:fill="auto"/>
            <w:noWrap/>
            <w:vAlign w:val="bottom"/>
          </w:tcPr>
          <w:p w14:paraId="62F45B87" w14:textId="26800344"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86</w:t>
            </w:r>
          </w:p>
        </w:tc>
        <w:tc>
          <w:tcPr>
            <w:tcW w:w="2055" w:type="dxa"/>
            <w:shd w:val="clear" w:color="000000" w:fill="FFFFFF"/>
            <w:vAlign w:val="bottom"/>
          </w:tcPr>
          <w:p w14:paraId="53682D79" w14:textId="524BDD6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0,054</w:t>
            </w:r>
          </w:p>
        </w:tc>
        <w:tc>
          <w:tcPr>
            <w:tcW w:w="2055" w:type="dxa"/>
            <w:shd w:val="clear" w:color="000000" w:fill="FFFFFF"/>
            <w:vAlign w:val="bottom"/>
          </w:tcPr>
          <w:p w14:paraId="5EA55638" w14:textId="4379E01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0,053</w:t>
            </w:r>
          </w:p>
        </w:tc>
        <w:tc>
          <w:tcPr>
            <w:tcW w:w="2055" w:type="dxa"/>
            <w:shd w:val="clear" w:color="000000" w:fill="FFFFFF"/>
            <w:vAlign w:val="bottom"/>
          </w:tcPr>
          <w:p w14:paraId="07E98554" w14:textId="28B399A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c>
          <w:tcPr>
            <w:tcW w:w="2056" w:type="dxa"/>
            <w:shd w:val="clear" w:color="000000" w:fill="FFFFFF"/>
            <w:vAlign w:val="bottom"/>
          </w:tcPr>
          <w:p w14:paraId="24AC98F8" w14:textId="0D19C8F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0,002</w:t>
            </w:r>
          </w:p>
        </w:tc>
      </w:tr>
      <w:tr w:rsidR="00A86580" w:rsidRPr="00614C49" w14:paraId="0E8E3016" w14:textId="77777777" w:rsidTr="00207EF8">
        <w:trPr>
          <w:trHeight w:val="300"/>
        </w:trPr>
        <w:tc>
          <w:tcPr>
            <w:tcW w:w="1575" w:type="dxa"/>
            <w:shd w:val="clear" w:color="auto" w:fill="auto"/>
            <w:noWrap/>
            <w:vAlign w:val="bottom"/>
          </w:tcPr>
          <w:p w14:paraId="71EC7DF2" w14:textId="180A1029"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87</w:t>
            </w:r>
          </w:p>
        </w:tc>
        <w:tc>
          <w:tcPr>
            <w:tcW w:w="2055" w:type="dxa"/>
            <w:shd w:val="clear" w:color="000000" w:fill="FFFFFF"/>
            <w:vAlign w:val="bottom"/>
          </w:tcPr>
          <w:p w14:paraId="18A8ACE5" w14:textId="3597594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11,853</w:t>
            </w:r>
          </w:p>
        </w:tc>
        <w:tc>
          <w:tcPr>
            <w:tcW w:w="2055" w:type="dxa"/>
            <w:shd w:val="clear" w:color="000000" w:fill="FFFFFF"/>
            <w:vAlign w:val="bottom"/>
          </w:tcPr>
          <w:p w14:paraId="19FD89F6" w14:textId="0A48E11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11,814</w:t>
            </w:r>
          </w:p>
        </w:tc>
        <w:tc>
          <w:tcPr>
            <w:tcW w:w="2055" w:type="dxa"/>
            <w:shd w:val="clear" w:color="000000" w:fill="FFFFFF"/>
            <w:vAlign w:val="bottom"/>
          </w:tcPr>
          <w:p w14:paraId="2EA261C2" w14:textId="313ED7B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0,079</w:t>
            </w:r>
          </w:p>
        </w:tc>
        <w:tc>
          <w:tcPr>
            <w:tcW w:w="2056" w:type="dxa"/>
            <w:shd w:val="clear" w:color="000000" w:fill="FFFFFF"/>
            <w:vAlign w:val="bottom"/>
          </w:tcPr>
          <w:p w14:paraId="268D1C94" w14:textId="52E72FB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0,078</w:t>
            </w:r>
          </w:p>
        </w:tc>
      </w:tr>
      <w:tr w:rsidR="00A86580" w:rsidRPr="00614C49" w14:paraId="17E379F1" w14:textId="77777777" w:rsidTr="00207EF8">
        <w:trPr>
          <w:trHeight w:val="300"/>
        </w:trPr>
        <w:tc>
          <w:tcPr>
            <w:tcW w:w="1575" w:type="dxa"/>
            <w:shd w:val="clear" w:color="auto" w:fill="auto"/>
            <w:noWrap/>
            <w:vAlign w:val="bottom"/>
          </w:tcPr>
          <w:p w14:paraId="30D00C55" w14:textId="551AC12C"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88</w:t>
            </w:r>
          </w:p>
        </w:tc>
        <w:tc>
          <w:tcPr>
            <w:tcW w:w="2055" w:type="dxa"/>
            <w:shd w:val="clear" w:color="000000" w:fill="FFFFFF"/>
            <w:vAlign w:val="bottom"/>
          </w:tcPr>
          <w:p w14:paraId="3875E143" w14:textId="28F0299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10,893</w:t>
            </w:r>
          </w:p>
        </w:tc>
        <w:tc>
          <w:tcPr>
            <w:tcW w:w="2055" w:type="dxa"/>
            <w:shd w:val="clear" w:color="000000" w:fill="FFFFFF"/>
            <w:vAlign w:val="bottom"/>
          </w:tcPr>
          <w:p w14:paraId="1D4F8CA7" w14:textId="20775CF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10,858</w:t>
            </w:r>
          </w:p>
        </w:tc>
        <w:tc>
          <w:tcPr>
            <w:tcW w:w="2055" w:type="dxa"/>
            <w:shd w:val="clear" w:color="000000" w:fill="FFFFFF"/>
            <w:vAlign w:val="bottom"/>
          </w:tcPr>
          <w:p w14:paraId="0FD396D2" w14:textId="0A1F942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0,072</w:t>
            </w:r>
          </w:p>
        </w:tc>
        <w:tc>
          <w:tcPr>
            <w:tcW w:w="2056" w:type="dxa"/>
            <w:shd w:val="clear" w:color="000000" w:fill="FFFFFF"/>
            <w:vAlign w:val="bottom"/>
          </w:tcPr>
          <w:p w14:paraId="434DB9F3" w14:textId="7884110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0,072</w:t>
            </w:r>
          </w:p>
        </w:tc>
      </w:tr>
      <w:tr w:rsidR="00A86580" w:rsidRPr="00614C49" w14:paraId="7080EE3D" w14:textId="77777777" w:rsidTr="00207EF8">
        <w:trPr>
          <w:trHeight w:val="300"/>
        </w:trPr>
        <w:tc>
          <w:tcPr>
            <w:tcW w:w="1575" w:type="dxa"/>
            <w:shd w:val="clear" w:color="auto" w:fill="auto"/>
            <w:noWrap/>
            <w:vAlign w:val="bottom"/>
          </w:tcPr>
          <w:p w14:paraId="1754455F" w14:textId="7E718B60"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89</w:t>
            </w:r>
          </w:p>
        </w:tc>
        <w:tc>
          <w:tcPr>
            <w:tcW w:w="2055" w:type="dxa"/>
            <w:shd w:val="clear" w:color="000000" w:fill="FFFFFF"/>
            <w:vAlign w:val="bottom"/>
          </w:tcPr>
          <w:p w14:paraId="16F61EA9" w14:textId="1E365FE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12,551</w:t>
            </w:r>
          </w:p>
        </w:tc>
        <w:tc>
          <w:tcPr>
            <w:tcW w:w="2055" w:type="dxa"/>
            <w:shd w:val="clear" w:color="000000" w:fill="FFFFFF"/>
            <w:vAlign w:val="bottom"/>
          </w:tcPr>
          <w:p w14:paraId="7B03085E" w14:textId="2709D12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12,507</w:t>
            </w:r>
          </w:p>
        </w:tc>
        <w:tc>
          <w:tcPr>
            <w:tcW w:w="2055" w:type="dxa"/>
            <w:shd w:val="clear" w:color="000000" w:fill="FFFFFF"/>
            <w:vAlign w:val="bottom"/>
          </w:tcPr>
          <w:p w14:paraId="3E64E939" w14:textId="7D8E50D2"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0,789</w:t>
            </w:r>
          </w:p>
        </w:tc>
        <w:tc>
          <w:tcPr>
            <w:tcW w:w="2056" w:type="dxa"/>
            <w:shd w:val="clear" w:color="000000" w:fill="FFFFFF"/>
            <w:vAlign w:val="bottom"/>
          </w:tcPr>
          <w:p w14:paraId="4053F8EA" w14:textId="57BF7E4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0,786</w:t>
            </w:r>
          </w:p>
        </w:tc>
      </w:tr>
      <w:tr w:rsidR="00A86580" w:rsidRPr="00614C49" w14:paraId="4DB6D8E2" w14:textId="77777777" w:rsidTr="00207EF8">
        <w:trPr>
          <w:trHeight w:val="300"/>
        </w:trPr>
        <w:tc>
          <w:tcPr>
            <w:tcW w:w="1575" w:type="dxa"/>
            <w:shd w:val="clear" w:color="auto" w:fill="auto"/>
            <w:noWrap/>
            <w:vAlign w:val="bottom"/>
          </w:tcPr>
          <w:p w14:paraId="0C66AAD9" w14:textId="64FCCC4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90</w:t>
            </w:r>
          </w:p>
        </w:tc>
        <w:tc>
          <w:tcPr>
            <w:tcW w:w="2055" w:type="dxa"/>
            <w:shd w:val="clear" w:color="000000" w:fill="FFFFFF"/>
            <w:vAlign w:val="bottom"/>
          </w:tcPr>
          <w:p w14:paraId="59B50F5D" w14:textId="3EAA5DED"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25,078</w:t>
            </w:r>
          </w:p>
        </w:tc>
        <w:tc>
          <w:tcPr>
            <w:tcW w:w="2055" w:type="dxa"/>
            <w:shd w:val="clear" w:color="000000" w:fill="FFFFFF"/>
            <w:vAlign w:val="bottom"/>
          </w:tcPr>
          <w:p w14:paraId="121B3609" w14:textId="28E217E1"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24,997</w:t>
            </w:r>
          </w:p>
        </w:tc>
        <w:tc>
          <w:tcPr>
            <w:tcW w:w="2055" w:type="dxa"/>
            <w:shd w:val="clear" w:color="000000" w:fill="FFFFFF"/>
            <w:vAlign w:val="bottom"/>
          </w:tcPr>
          <w:p w14:paraId="38F4A32E" w14:textId="685D2D1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0,149</w:t>
            </w:r>
          </w:p>
        </w:tc>
        <w:tc>
          <w:tcPr>
            <w:tcW w:w="2056" w:type="dxa"/>
            <w:shd w:val="clear" w:color="000000" w:fill="FFFFFF"/>
            <w:vAlign w:val="bottom"/>
          </w:tcPr>
          <w:p w14:paraId="1C24E01F" w14:textId="59985C8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0,149</w:t>
            </w:r>
          </w:p>
        </w:tc>
      </w:tr>
      <w:tr w:rsidR="00A86580" w:rsidRPr="00614C49" w14:paraId="28E9D6DD" w14:textId="77777777" w:rsidTr="00207EF8">
        <w:trPr>
          <w:trHeight w:val="300"/>
        </w:trPr>
        <w:tc>
          <w:tcPr>
            <w:tcW w:w="1575" w:type="dxa"/>
            <w:shd w:val="clear" w:color="auto" w:fill="auto"/>
            <w:noWrap/>
            <w:vAlign w:val="bottom"/>
          </w:tcPr>
          <w:p w14:paraId="728CD384" w14:textId="51357092"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91</w:t>
            </w:r>
          </w:p>
        </w:tc>
        <w:tc>
          <w:tcPr>
            <w:tcW w:w="2055" w:type="dxa"/>
            <w:shd w:val="clear" w:color="000000" w:fill="FFFFFF"/>
            <w:vAlign w:val="bottom"/>
          </w:tcPr>
          <w:p w14:paraId="1F9B566E" w14:textId="04BAD0D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1,298</w:t>
            </w:r>
          </w:p>
        </w:tc>
        <w:tc>
          <w:tcPr>
            <w:tcW w:w="2055" w:type="dxa"/>
            <w:shd w:val="clear" w:color="000000" w:fill="FFFFFF"/>
            <w:vAlign w:val="bottom"/>
          </w:tcPr>
          <w:p w14:paraId="254F8DF5" w14:textId="0DEB2B4B"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1,293</w:t>
            </w:r>
          </w:p>
        </w:tc>
        <w:tc>
          <w:tcPr>
            <w:tcW w:w="2055" w:type="dxa"/>
            <w:shd w:val="clear" w:color="000000" w:fill="FFFFFF"/>
            <w:vAlign w:val="bottom"/>
          </w:tcPr>
          <w:p w14:paraId="7805BB3B" w14:textId="4523246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0,027</w:t>
            </w:r>
          </w:p>
        </w:tc>
        <w:tc>
          <w:tcPr>
            <w:tcW w:w="2056" w:type="dxa"/>
            <w:shd w:val="clear" w:color="000000" w:fill="FFFFFF"/>
            <w:vAlign w:val="bottom"/>
          </w:tcPr>
          <w:p w14:paraId="0EECAE5D" w14:textId="70375595"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0,027</w:t>
            </w:r>
          </w:p>
        </w:tc>
      </w:tr>
      <w:tr w:rsidR="00A86580" w:rsidRPr="00614C49" w14:paraId="3E41F7A7" w14:textId="77777777" w:rsidTr="00207EF8">
        <w:trPr>
          <w:trHeight w:val="300"/>
        </w:trPr>
        <w:tc>
          <w:tcPr>
            <w:tcW w:w="1575" w:type="dxa"/>
            <w:shd w:val="clear" w:color="auto" w:fill="auto"/>
            <w:noWrap/>
            <w:vAlign w:val="bottom"/>
          </w:tcPr>
          <w:p w14:paraId="147A1C57" w14:textId="0A2C7466"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92</w:t>
            </w:r>
          </w:p>
        </w:tc>
        <w:tc>
          <w:tcPr>
            <w:tcW w:w="2055" w:type="dxa"/>
            <w:shd w:val="clear" w:color="000000" w:fill="FFFFFF"/>
            <w:vAlign w:val="bottom"/>
          </w:tcPr>
          <w:p w14:paraId="2B9DEB7B" w14:textId="11E88589"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6,703</w:t>
            </w:r>
          </w:p>
        </w:tc>
        <w:tc>
          <w:tcPr>
            <w:tcW w:w="2055" w:type="dxa"/>
            <w:shd w:val="clear" w:color="000000" w:fill="FFFFFF"/>
            <w:vAlign w:val="bottom"/>
          </w:tcPr>
          <w:p w14:paraId="645F9829" w14:textId="20578F78"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6,681</w:t>
            </w:r>
          </w:p>
        </w:tc>
        <w:tc>
          <w:tcPr>
            <w:tcW w:w="2055" w:type="dxa"/>
            <w:shd w:val="clear" w:color="000000" w:fill="FFFFFF"/>
            <w:vAlign w:val="bottom"/>
          </w:tcPr>
          <w:p w14:paraId="425D4BDD" w14:textId="15DB25C0"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c>
          <w:tcPr>
            <w:tcW w:w="2056" w:type="dxa"/>
            <w:shd w:val="clear" w:color="000000" w:fill="FFFFFF"/>
            <w:vAlign w:val="bottom"/>
          </w:tcPr>
          <w:p w14:paraId="10343781" w14:textId="1343EA8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0,044</w:t>
            </w:r>
          </w:p>
        </w:tc>
      </w:tr>
      <w:tr w:rsidR="00A86580" w:rsidRPr="00614C49" w14:paraId="55AA67A5" w14:textId="77777777" w:rsidTr="00207EF8">
        <w:trPr>
          <w:trHeight w:val="300"/>
        </w:trPr>
        <w:tc>
          <w:tcPr>
            <w:tcW w:w="1575" w:type="dxa"/>
            <w:shd w:val="clear" w:color="auto" w:fill="auto"/>
            <w:noWrap/>
            <w:vAlign w:val="bottom"/>
          </w:tcPr>
          <w:p w14:paraId="3705208B" w14:textId="667A1AFC"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93</w:t>
            </w:r>
          </w:p>
        </w:tc>
        <w:tc>
          <w:tcPr>
            <w:tcW w:w="2055" w:type="dxa"/>
            <w:shd w:val="clear" w:color="000000" w:fill="FFFFFF"/>
            <w:vAlign w:val="bottom"/>
          </w:tcPr>
          <w:p w14:paraId="5ABE3BC1" w14:textId="5A27B8F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1,710</w:t>
            </w:r>
          </w:p>
        </w:tc>
        <w:tc>
          <w:tcPr>
            <w:tcW w:w="2055" w:type="dxa"/>
            <w:shd w:val="clear" w:color="000000" w:fill="FFFFFF"/>
            <w:vAlign w:val="bottom"/>
          </w:tcPr>
          <w:p w14:paraId="4F0741FD" w14:textId="40F0F6A3"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1,704</w:t>
            </w:r>
          </w:p>
        </w:tc>
        <w:tc>
          <w:tcPr>
            <w:tcW w:w="2055" w:type="dxa"/>
            <w:shd w:val="clear" w:color="000000" w:fill="FFFFFF"/>
            <w:vAlign w:val="bottom"/>
          </w:tcPr>
          <w:p w14:paraId="647B6FCF" w14:textId="2F89043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0,053</w:t>
            </w:r>
          </w:p>
        </w:tc>
        <w:tc>
          <w:tcPr>
            <w:tcW w:w="2056" w:type="dxa"/>
            <w:shd w:val="clear" w:color="000000" w:fill="FFFFFF"/>
            <w:vAlign w:val="bottom"/>
          </w:tcPr>
          <w:p w14:paraId="6E7D3D6D" w14:textId="3673EDFA"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0,053</w:t>
            </w:r>
          </w:p>
        </w:tc>
      </w:tr>
      <w:tr w:rsidR="00A86580" w:rsidRPr="00614C49" w14:paraId="0EC4B010" w14:textId="77777777" w:rsidTr="00207EF8">
        <w:trPr>
          <w:trHeight w:val="300"/>
        </w:trPr>
        <w:tc>
          <w:tcPr>
            <w:tcW w:w="1575" w:type="dxa"/>
            <w:shd w:val="clear" w:color="auto" w:fill="auto"/>
            <w:noWrap/>
            <w:vAlign w:val="bottom"/>
          </w:tcPr>
          <w:p w14:paraId="407536E0" w14:textId="756A1CA5" w:rsidR="00A86580" w:rsidRDefault="00A86580" w:rsidP="00207EF8">
            <w:pPr>
              <w:widowControl/>
              <w:jc w:val="center"/>
              <w:rPr>
                <w:rFonts w:ascii="Times New Roman" w:eastAsia="Times New Roman" w:hAnsi="Times New Roman" w:cs="Times New Roman"/>
                <w:color w:val="000000"/>
                <w:lang w:val="ru-RU" w:eastAsia="ru-RU"/>
              </w:rPr>
            </w:pPr>
            <w:r w:rsidRPr="00802A31">
              <w:rPr>
                <w:rFonts w:ascii="Times New Roman" w:hAnsi="Times New Roman" w:cs="Times New Roman"/>
                <w:color w:val="000000"/>
              </w:rPr>
              <w:t>94</w:t>
            </w:r>
          </w:p>
        </w:tc>
        <w:tc>
          <w:tcPr>
            <w:tcW w:w="2055" w:type="dxa"/>
            <w:shd w:val="clear" w:color="000000" w:fill="FFFFFF"/>
            <w:vAlign w:val="bottom"/>
          </w:tcPr>
          <w:p w14:paraId="6BC7005F" w14:textId="7732A98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0,792</w:t>
            </w:r>
          </w:p>
        </w:tc>
        <w:tc>
          <w:tcPr>
            <w:tcW w:w="2055" w:type="dxa"/>
            <w:shd w:val="clear" w:color="000000" w:fill="FFFFFF"/>
            <w:vAlign w:val="bottom"/>
          </w:tcPr>
          <w:p w14:paraId="4C6623EA" w14:textId="6D9F53FF"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0,790</w:t>
            </w:r>
          </w:p>
        </w:tc>
        <w:tc>
          <w:tcPr>
            <w:tcW w:w="2055" w:type="dxa"/>
            <w:shd w:val="clear" w:color="000000" w:fill="FFFFFF"/>
            <w:vAlign w:val="bottom"/>
          </w:tcPr>
          <w:p w14:paraId="057C94F7" w14:textId="187D5F8C"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c>
          <w:tcPr>
            <w:tcW w:w="2056" w:type="dxa"/>
            <w:shd w:val="clear" w:color="000000" w:fill="FFFFFF"/>
            <w:vAlign w:val="bottom"/>
          </w:tcPr>
          <w:p w14:paraId="176B69C0" w14:textId="1CC73B87" w:rsidR="00A86580" w:rsidRPr="00A86580" w:rsidRDefault="00A86580" w:rsidP="00207EF8">
            <w:pPr>
              <w:widowControl/>
              <w:jc w:val="center"/>
              <w:rPr>
                <w:rFonts w:ascii="Times New Roman" w:hAnsi="Times New Roman" w:cs="Times New Roman"/>
                <w:color w:val="000000"/>
                <w:szCs w:val="20"/>
              </w:rPr>
            </w:pPr>
            <w:r w:rsidRPr="00A86580">
              <w:rPr>
                <w:rFonts w:ascii="Times New Roman" w:hAnsi="Times New Roman" w:cs="Times New Roman"/>
                <w:color w:val="000000"/>
                <w:sz w:val="20"/>
                <w:szCs w:val="20"/>
              </w:rPr>
              <w:t>0,014</w:t>
            </w:r>
          </w:p>
        </w:tc>
      </w:tr>
    </w:tbl>
    <w:p w14:paraId="64F073F1" w14:textId="77777777" w:rsidR="00BA1050" w:rsidRDefault="00BA1050" w:rsidP="00BA1050">
      <w:pPr>
        <w:pStyle w:val="afb"/>
        <w:rPr>
          <w:rFonts w:ascii="Times New Roman" w:eastAsiaTheme="minorHAnsi" w:hAnsi="Times New Roman" w:cs="Times New Roman"/>
          <w:sz w:val="24"/>
          <w:szCs w:val="24"/>
          <w:lang w:eastAsia="ru-RU"/>
        </w:rPr>
      </w:pPr>
    </w:p>
    <w:p w14:paraId="779CDA43" w14:textId="363E5E07" w:rsidR="00BA1050" w:rsidRDefault="00BA1050" w:rsidP="00BA1050">
      <w:pPr>
        <w:pStyle w:val="afb"/>
        <w:ind w:firstLine="708"/>
        <w:rPr>
          <w:rFonts w:ascii="Times New Roman" w:hAnsi="Times New Roman" w:cs="Times New Roman"/>
          <w:sz w:val="24"/>
          <w:szCs w:val="24"/>
        </w:rPr>
      </w:pPr>
      <w:r w:rsidRPr="00BD47EE">
        <w:rPr>
          <w:rFonts w:ascii="Times New Roman" w:hAnsi="Times New Roman" w:cs="Times New Roman"/>
          <w:sz w:val="24"/>
          <w:szCs w:val="24"/>
        </w:rPr>
        <w:t xml:space="preserve">Пьезометрический </w:t>
      </w:r>
      <w:r>
        <w:rPr>
          <w:rFonts w:ascii="Times New Roman" w:hAnsi="Times New Roman" w:cs="Times New Roman"/>
          <w:sz w:val="24"/>
          <w:szCs w:val="24"/>
        </w:rPr>
        <w:t>график тепловой сети показан на рис. 1.</w:t>
      </w:r>
      <w:r w:rsidR="00031911">
        <w:rPr>
          <w:rFonts w:ascii="Times New Roman" w:hAnsi="Times New Roman" w:cs="Times New Roman"/>
          <w:sz w:val="24"/>
          <w:szCs w:val="24"/>
        </w:rPr>
        <w:t>7</w:t>
      </w:r>
      <w:r>
        <w:rPr>
          <w:rFonts w:ascii="Times New Roman" w:hAnsi="Times New Roman" w:cs="Times New Roman"/>
          <w:sz w:val="24"/>
          <w:szCs w:val="24"/>
        </w:rPr>
        <w:t>.</w:t>
      </w:r>
    </w:p>
    <w:p w14:paraId="576E23E4" w14:textId="36E56A6B" w:rsidR="00BA1050" w:rsidRDefault="0066091F" w:rsidP="00175656">
      <w:pPr>
        <w:pStyle w:val="afb"/>
        <w:rPr>
          <w:rFonts w:ascii="Times New Roman" w:hAnsi="Times New Roman" w:cs="Times New Roman"/>
          <w:sz w:val="24"/>
          <w:szCs w:val="24"/>
        </w:rPr>
      </w:pPr>
      <w:r>
        <w:rPr>
          <w:noProof/>
          <w:lang w:eastAsia="ru-RU"/>
        </w:rPr>
        <w:lastRenderedPageBreak/>
        <w:drawing>
          <wp:inline distT="0" distB="0" distL="0" distR="0" wp14:anchorId="1A306ED4" wp14:editId="1EA84AC3">
            <wp:extent cx="5832964" cy="36480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63BCDE" w14:textId="3A10E384" w:rsidR="00BA1050" w:rsidRPr="004D3C3D" w:rsidRDefault="00BA1050" w:rsidP="00BA1050">
      <w:pPr>
        <w:pStyle w:val="2"/>
        <w:spacing w:before="0"/>
        <w:jc w:val="center"/>
        <w:rPr>
          <w:rFonts w:ascii="Times New Roman" w:hAnsi="Times New Roman" w:cs="Times New Roman"/>
          <w:b w:val="0"/>
          <w:lang w:val="ru-RU"/>
        </w:rPr>
      </w:pPr>
      <w:bookmarkStart w:id="367" w:name="_Toc403691723"/>
      <w:bookmarkStart w:id="368" w:name="_Toc403692516"/>
      <w:bookmarkStart w:id="369" w:name="_Toc403692911"/>
      <w:bookmarkStart w:id="370" w:name="_Toc403722173"/>
      <w:bookmarkStart w:id="371" w:name="_Toc403722289"/>
      <w:bookmarkStart w:id="372" w:name="_Toc405414638"/>
      <w:bookmarkStart w:id="373" w:name="_Toc405414776"/>
      <w:bookmarkStart w:id="374" w:name="_Toc405456860"/>
      <w:bookmarkStart w:id="375" w:name="_Toc405457501"/>
      <w:bookmarkStart w:id="376" w:name="_Toc413098787"/>
      <w:bookmarkStart w:id="377" w:name="_Toc413098941"/>
      <w:r w:rsidRPr="004D3C3D">
        <w:rPr>
          <w:rFonts w:ascii="Times New Roman" w:hAnsi="Times New Roman" w:cs="Times New Roman"/>
          <w:b w:val="0"/>
          <w:color w:val="auto"/>
          <w:sz w:val="24"/>
          <w:lang w:val="ru-RU"/>
        </w:rPr>
        <w:t>Рис. 1.</w:t>
      </w:r>
      <w:r w:rsidR="00031911">
        <w:rPr>
          <w:rFonts w:ascii="Times New Roman" w:hAnsi="Times New Roman" w:cs="Times New Roman"/>
          <w:b w:val="0"/>
          <w:color w:val="auto"/>
          <w:sz w:val="24"/>
          <w:lang w:val="ru-RU"/>
        </w:rPr>
        <w:t>7</w:t>
      </w:r>
      <w:r w:rsidRPr="004D3C3D">
        <w:rPr>
          <w:rFonts w:ascii="Times New Roman" w:hAnsi="Times New Roman" w:cs="Times New Roman"/>
          <w:b w:val="0"/>
          <w:color w:val="auto"/>
          <w:sz w:val="24"/>
          <w:lang w:val="ru-RU"/>
        </w:rPr>
        <w:t>. Пьезометрический график тепловой сети</w:t>
      </w:r>
      <w:bookmarkEnd w:id="367"/>
      <w:bookmarkEnd w:id="368"/>
      <w:bookmarkEnd w:id="369"/>
      <w:bookmarkEnd w:id="370"/>
      <w:bookmarkEnd w:id="371"/>
      <w:bookmarkEnd w:id="372"/>
      <w:bookmarkEnd w:id="373"/>
      <w:bookmarkEnd w:id="374"/>
      <w:bookmarkEnd w:id="375"/>
      <w:bookmarkEnd w:id="376"/>
      <w:bookmarkEnd w:id="377"/>
    </w:p>
    <w:p w14:paraId="08515EBA" w14:textId="77777777" w:rsidR="00BA1050" w:rsidRDefault="00BA1050" w:rsidP="00BA1050">
      <w:pPr>
        <w:pStyle w:val="afb"/>
        <w:jc w:val="center"/>
        <w:rPr>
          <w:rFonts w:ascii="Times New Roman" w:hAnsi="Times New Roman" w:cs="Times New Roman"/>
          <w:sz w:val="24"/>
          <w:szCs w:val="24"/>
        </w:rPr>
      </w:pPr>
    </w:p>
    <w:p w14:paraId="34ABC363" w14:textId="4523B3EE" w:rsidR="00BA1050" w:rsidRPr="00344C6F" w:rsidRDefault="00175656" w:rsidP="00BA1050">
      <w:pPr>
        <w:ind w:firstLine="708"/>
        <w:jc w:val="both"/>
        <w:rPr>
          <w:rFonts w:ascii="Times New Roman" w:hAnsi="Times New Roman"/>
          <w:sz w:val="24"/>
          <w:szCs w:val="24"/>
          <w:lang w:val="ru-RU"/>
        </w:rPr>
      </w:pPr>
      <w:r>
        <w:rPr>
          <w:rFonts w:ascii="Times New Roman" w:hAnsi="Times New Roman" w:cs="Times New Roman"/>
          <w:sz w:val="24"/>
          <w:szCs w:val="24"/>
          <w:lang w:val="ru-RU"/>
        </w:rPr>
        <w:t>Гидравлический расчет показывает, что у потребителей по адресу ул. Советская,</w:t>
      </w:r>
      <w:r w:rsidR="0066091F">
        <w:rPr>
          <w:rFonts w:ascii="Times New Roman" w:hAnsi="Times New Roman" w:cs="Times New Roman"/>
          <w:sz w:val="24"/>
          <w:szCs w:val="24"/>
          <w:lang w:val="ru-RU"/>
        </w:rPr>
        <w:t xml:space="preserve"> 2, 4 возможен недостаточный напор и следует провести наладку тепловой сети с увеличением располагаемого напора в подающем трубопроводе на источнике тепловой энергии.</w:t>
      </w:r>
    </w:p>
    <w:p w14:paraId="3C73812F" w14:textId="77777777" w:rsidR="00BA1050" w:rsidRPr="00BD47EE" w:rsidRDefault="00BA1050" w:rsidP="00BA1050">
      <w:pPr>
        <w:pStyle w:val="afb"/>
        <w:jc w:val="both"/>
        <w:rPr>
          <w:rFonts w:ascii="Times New Roman" w:hAnsi="Times New Roman" w:cs="Times New Roman"/>
          <w:sz w:val="24"/>
          <w:szCs w:val="24"/>
        </w:rPr>
      </w:pPr>
    </w:p>
    <w:p w14:paraId="362FC835" w14:textId="77777777" w:rsidR="00BA1050"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78" w:name="_Toc403692912"/>
      <w:bookmarkStart w:id="379" w:name="_Toc403722174"/>
      <w:bookmarkStart w:id="380" w:name="_Toc403722290"/>
      <w:bookmarkStart w:id="381" w:name="_Toc405414639"/>
      <w:bookmarkStart w:id="382" w:name="_Toc405414777"/>
      <w:bookmarkStart w:id="383" w:name="_Toc405457502"/>
      <w:bookmarkStart w:id="384" w:name="_Toc413098788"/>
      <w:bookmarkStart w:id="385" w:name="_Toc413098942"/>
      <w:r w:rsidRPr="00510D65">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6</w:t>
      </w:r>
      <w:r w:rsidRPr="00510D65">
        <w:rPr>
          <w:rFonts w:ascii="Times New Roman" w:eastAsia="Times New Roman" w:hAnsi="Times New Roman" w:cs="Times New Roman"/>
          <w:color w:val="auto"/>
          <w:sz w:val="24"/>
          <w:szCs w:val="24"/>
          <w:lang w:val="ru-RU" w:eastAsia="ru-RU"/>
        </w:rPr>
        <w:t>. Статистика отказов тепловых сетей (аварий, инцидентов) за последние 5 лет</w:t>
      </w:r>
      <w:bookmarkEnd w:id="378"/>
      <w:bookmarkEnd w:id="379"/>
      <w:bookmarkEnd w:id="380"/>
      <w:bookmarkEnd w:id="381"/>
      <w:bookmarkEnd w:id="382"/>
      <w:bookmarkEnd w:id="383"/>
      <w:bookmarkEnd w:id="384"/>
      <w:bookmarkEnd w:id="385"/>
    </w:p>
    <w:p w14:paraId="622074D1" w14:textId="77777777" w:rsidR="00BA1050" w:rsidRPr="006B1C25" w:rsidRDefault="00BA1050" w:rsidP="00BA1050">
      <w:pPr>
        <w:rPr>
          <w:lang w:val="ru-RU" w:eastAsia="ru-RU"/>
        </w:rPr>
      </w:pPr>
    </w:p>
    <w:p w14:paraId="122E4E6B" w14:textId="77777777" w:rsidR="00BA1050" w:rsidRDefault="00BA1050" w:rsidP="00BA1050">
      <w:pPr>
        <w:pStyle w:val="af3"/>
        <w:rPr>
          <w:rFonts w:eastAsia="Times New Roman"/>
          <w:lang w:eastAsia="ru-RU" w:bidi="ar-SA"/>
        </w:rPr>
      </w:pPr>
      <w:r>
        <w:rPr>
          <w:rFonts w:eastAsia="Times New Roman"/>
          <w:lang w:eastAsia="ru-RU" w:bidi="ar-SA"/>
        </w:rPr>
        <w:t>Статистика отказов (аварий) т</w:t>
      </w:r>
      <w:r w:rsidRPr="0019303A">
        <w:rPr>
          <w:rFonts w:eastAsia="Times New Roman"/>
          <w:lang w:eastAsia="ru-RU" w:bidi="ar-SA"/>
        </w:rPr>
        <w:t>еплов</w:t>
      </w:r>
      <w:r>
        <w:rPr>
          <w:rFonts w:eastAsia="Times New Roman"/>
          <w:lang w:eastAsia="ru-RU" w:bidi="ar-SA"/>
        </w:rPr>
        <w:t>ых сетей не ведется.</w:t>
      </w:r>
    </w:p>
    <w:p w14:paraId="15832635" w14:textId="77777777" w:rsidR="00BA1050" w:rsidRPr="005E0AB5" w:rsidRDefault="00BA1050" w:rsidP="00BA1050">
      <w:pPr>
        <w:pStyle w:val="af3"/>
        <w:rPr>
          <w:rFonts w:eastAsia="Times New Roman"/>
          <w:b/>
          <w:lang w:eastAsia="ru-RU" w:bidi="ar-SA"/>
        </w:rPr>
      </w:pPr>
    </w:p>
    <w:p w14:paraId="635D6FBB"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86" w:name="_Toc403692913"/>
      <w:bookmarkStart w:id="387" w:name="_Toc403722175"/>
      <w:bookmarkStart w:id="388" w:name="_Toc403722291"/>
      <w:bookmarkStart w:id="389" w:name="_Toc405414640"/>
      <w:bookmarkStart w:id="390" w:name="_Toc405414778"/>
      <w:bookmarkStart w:id="391" w:name="_Toc405457503"/>
      <w:bookmarkStart w:id="392" w:name="_Toc413098789"/>
      <w:bookmarkStart w:id="393" w:name="_Toc413098943"/>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7</w:t>
      </w:r>
      <w:r w:rsidRPr="004138FE">
        <w:rPr>
          <w:rFonts w:ascii="Times New Roman" w:eastAsia="Times New Roman" w:hAnsi="Times New Roman" w:cs="Times New Roman"/>
          <w:color w:val="auto"/>
          <w:sz w:val="24"/>
          <w:szCs w:val="24"/>
          <w:lang w:val="ru-RU" w:eastAsia="ru-RU"/>
        </w:rPr>
        <w:t>.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86"/>
      <w:bookmarkEnd w:id="387"/>
      <w:bookmarkEnd w:id="388"/>
      <w:bookmarkEnd w:id="389"/>
      <w:bookmarkEnd w:id="390"/>
      <w:bookmarkEnd w:id="391"/>
      <w:bookmarkEnd w:id="392"/>
      <w:bookmarkEnd w:id="393"/>
    </w:p>
    <w:p w14:paraId="129446C8" w14:textId="77777777" w:rsidR="00BA1050" w:rsidRDefault="00BA1050" w:rsidP="00BA1050">
      <w:pPr>
        <w:pStyle w:val="af3"/>
        <w:rPr>
          <w:rFonts w:eastAsia="Times New Roman"/>
          <w:lang w:eastAsia="ru-RU" w:bidi="ar-SA"/>
        </w:rPr>
      </w:pPr>
    </w:p>
    <w:p w14:paraId="5D6C2512" w14:textId="77777777" w:rsidR="00BA1050" w:rsidRPr="005E0AB5" w:rsidRDefault="00BA1050" w:rsidP="00BA1050">
      <w:pPr>
        <w:pStyle w:val="af3"/>
        <w:rPr>
          <w:rFonts w:eastAsia="Times New Roman"/>
          <w:b/>
          <w:lang w:eastAsia="ru-RU" w:bidi="ar-SA"/>
        </w:rPr>
      </w:pPr>
      <w:r>
        <w:rPr>
          <w:rFonts w:eastAsia="Times New Roman"/>
          <w:lang w:eastAsia="ru-RU" w:bidi="ar-SA"/>
        </w:rPr>
        <w:t>Статистика восстановлений (аварийно-восстановительных ремонтов) т</w:t>
      </w:r>
      <w:r w:rsidRPr="0019303A">
        <w:rPr>
          <w:rFonts w:eastAsia="Times New Roman"/>
          <w:lang w:eastAsia="ru-RU" w:bidi="ar-SA"/>
        </w:rPr>
        <w:t>еплов</w:t>
      </w:r>
      <w:r>
        <w:rPr>
          <w:rFonts w:eastAsia="Times New Roman"/>
          <w:lang w:eastAsia="ru-RU" w:bidi="ar-SA"/>
        </w:rPr>
        <w:t>ых сетей не ведется.</w:t>
      </w:r>
    </w:p>
    <w:p w14:paraId="18D70925" w14:textId="77777777" w:rsidR="00BA1050" w:rsidRPr="00510D65" w:rsidRDefault="00BA1050" w:rsidP="00BA1050">
      <w:pPr>
        <w:pStyle w:val="af3"/>
        <w:jc w:val="center"/>
        <w:rPr>
          <w:rFonts w:eastAsia="Times New Roman"/>
          <w:b/>
          <w:lang w:eastAsia="ru-RU" w:bidi="ar-SA"/>
        </w:rPr>
      </w:pPr>
    </w:p>
    <w:p w14:paraId="0C868F9C" w14:textId="77777777" w:rsidR="00BA1050" w:rsidRPr="008F0ACC"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394" w:name="_Toc403692914"/>
      <w:bookmarkStart w:id="395" w:name="_Toc403722176"/>
      <w:bookmarkStart w:id="396" w:name="_Toc403722292"/>
      <w:bookmarkStart w:id="397" w:name="_Toc405414641"/>
      <w:bookmarkStart w:id="398" w:name="_Toc405414779"/>
      <w:bookmarkStart w:id="399" w:name="_Toc405457504"/>
      <w:bookmarkStart w:id="400" w:name="_Toc413098790"/>
      <w:bookmarkStart w:id="401" w:name="_Toc413098944"/>
      <w:r>
        <w:rPr>
          <w:rFonts w:ascii="Times New Roman" w:eastAsia="Times New Roman" w:hAnsi="Times New Roman" w:cs="Times New Roman"/>
          <w:color w:val="auto"/>
          <w:sz w:val="24"/>
          <w:szCs w:val="24"/>
          <w:lang w:val="ru-RU" w:eastAsia="ru-RU"/>
        </w:rPr>
        <w:t>1.3</w:t>
      </w:r>
      <w:r w:rsidRPr="008F0ACC">
        <w:rPr>
          <w:rFonts w:ascii="Times New Roman" w:eastAsia="Times New Roman" w:hAnsi="Times New Roman" w:cs="Times New Roman"/>
          <w:color w:val="auto"/>
          <w:sz w:val="24"/>
          <w:szCs w:val="24"/>
          <w:lang w:val="ru-RU" w:eastAsia="ru-RU"/>
        </w:rPr>
        <w:t>.8. Описание процедур диагностики состояния тепловых сетей и планирования капитальных (текущих) ремонтов</w:t>
      </w:r>
      <w:bookmarkEnd w:id="394"/>
      <w:bookmarkEnd w:id="395"/>
      <w:bookmarkEnd w:id="396"/>
      <w:bookmarkEnd w:id="397"/>
      <w:bookmarkEnd w:id="398"/>
      <w:bookmarkEnd w:id="399"/>
      <w:bookmarkEnd w:id="400"/>
      <w:bookmarkEnd w:id="401"/>
    </w:p>
    <w:p w14:paraId="21400BDF" w14:textId="77777777" w:rsidR="00BA1050" w:rsidRPr="00D808F6" w:rsidRDefault="00BA1050" w:rsidP="00BA1050">
      <w:pPr>
        <w:rPr>
          <w:rFonts w:ascii="Times New Roman" w:hAnsi="Times New Roman" w:cs="Times New Roman"/>
          <w:sz w:val="24"/>
          <w:szCs w:val="24"/>
          <w:highlight w:val="green"/>
          <w:lang w:val="ru-RU" w:eastAsia="ru-RU"/>
        </w:rPr>
      </w:pPr>
    </w:p>
    <w:p w14:paraId="31142655" w14:textId="77777777" w:rsidR="00BA1050" w:rsidRPr="006114F0" w:rsidRDefault="00BA1050" w:rsidP="00BA1050">
      <w:pPr>
        <w:ind w:firstLine="708"/>
        <w:jc w:val="both"/>
        <w:rPr>
          <w:rFonts w:ascii="Times New Roman" w:hAnsi="Times New Roman" w:cs="Times New Roman"/>
          <w:sz w:val="24"/>
          <w:szCs w:val="24"/>
          <w:lang w:val="ru-RU" w:eastAsia="ru-RU"/>
        </w:rPr>
      </w:pPr>
      <w:r w:rsidRPr="006114F0">
        <w:rPr>
          <w:rFonts w:ascii="Times New Roman" w:hAnsi="Times New Roman" w:cs="Times New Roman"/>
          <w:sz w:val="24"/>
          <w:szCs w:val="24"/>
          <w:lang w:val="ru-RU" w:eastAsia="ru-RU"/>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6D0F46D2" w14:textId="77777777" w:rsidR="00BA1050" w:rsidRDefault="00BA1050" w:rsidP="00BA1050">
      <w:pPr>
        <w:ind w:firstLine="708"/>
        <w:jc w:val="both"/>
        <w:rPr>
          <w:rFonts w:ascii="Times New Roman" w:hAnsi="Times New Roman" w:cs="Times New Roman"/>
          <w:sz w:val="24"/>
          <w:szCs w:val="24"/>
          <w:lang w:val="ru-RU" w:eastAsia="ru-RU"/>
        </w:rPr>
      </w:pPr>
      <w:r w:rsidRPr="006114F0">
        <w:rPr>
          <w:rFonts w:ascii="Times New Roman" w:hAnsi="Times New Roman" w:cs="Times New Roman"/>
          <w:sz w:val="24"/>
          <w:szCs w:val="24"/>
          <w:lang w:val="ru-RU" w:eastAsia="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 же на основании выявленных при гидравлических испытаниях дефектов.</w:t>
      </w:r>
    </w:p>
    <w:p w14:paraId="7E1CCC1D" w14:textId="77777777" w:rsidR="00BA1050" w:rsidRPr="006114F0" w:rsidRDefault="00BA1050" w:rsidP="00BA1050">
      <w:pPr>
        <w:ind w:firstLine="708"/>
        <w:jc w:val="both"/>
        <w:rPr>
          <w:rFonts w:ascii="Times New Roman" w:hAnsi="Times New Roman" w:cs="Times New Roman"/>
          <w:sz w:val="24"/>
          <w:szCs w:val="24"/>
          <w:highlight w:val="green"/>
          <w:lang w:val="ru-RU" w:eastAsia="ru-RU"/>
        </w:rPr>
      </w:pPr>
    </w:p>
    <w:p w14:paraId="31CF6F0B" w14:textId="77777777" w:rsidR="00BA1050" w:rsidRPr="006114F0"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02" w:name="_Toc403692915"/>
      <w:bookmarkStart w:id="403" w:name="_Toc403722177"/>
      <w:bookmarkStart w:id="404" w:name="_Toc403722293"/>
      <w:bookmarkStart w:id="405" w:name="_Toc405414642"/>
      <w:bookmarkStart w:id="406" w:name="_Toc405414780"/>
      <w:bookmarkStart w:id="407" w:name="_Toc405457505"/>
      <w:bookmarkStart w:id="408" w:name="_Toc413098791"/>
      <w:bookmarkStart w:id="409" w:name="_Toc413098945"/>
      <w:r w:rsidRPr="006114F0">
        <w:rPr>
          <w:rFonts w:ascii="Times New Roman" w:eastAsia="Times New Roman" w:hAnsi="Times New Roman" w:cs="Times New Roman"/>
          <w:color w:val="auto"/>
          <w:sz w:val="24"/>
          <w:szCs w:val="24"/>
          <w:lang w:val="ru-RU" w:eastAsia="ru-RU"/>
        </w:rPr>
        <w:lastRenderedPageBreak/>
        <w:t>1.3.9. Описание периодичности проведения испытаний (гидравлических, температурных, на тепловые потери) тепловых сетей</w:t>
      </w:r>
      <w:bookmarkEnd w:id="402"/>
      <w:bookmarkEnd w:id="403"/>
      <w:bookmarkEnd w:id="404"/>
      <w:bookmarkEnd w:id="405"/>
      <w:bookmarkEnd w:id="406"/>
      <w:bookmarkEnd w:id="407"/>
      <w:bookmarkEnd w:id="408"/>
      <w:bookmarkEnd w:id="409"/>
    </w:p>
    <w:p w14:paraId="7DE3D23B" w14:textId="77777777" w:rsidR="00BA1050" w:rsidRPr="006114F0" w:rsidRDefault="00BA1050" w:rsidP="00BA1050">
      <w:pPr>
        <w:rPr>
          <w:rFonts w:ascii="Times New Roman" w:hAnsi="Times New Roman" w:cs="Times New Roman"/>
          <w:sz w:val="24"/>
          <w:szCs w:val="24"/>
          <w:lang w:val="ru-RU" w:eastAsia="ru-RU"/>
        </w:rPr>
      </w:pPr>
    </w:p>
    <w:p w14:paraId="28052E73" w14:textId="16CD28F9" w:rsidR="00BA1050" w:rsidRPr="00632197" w:rsidRDefault="00BA1050" w:rsidP="00992F89">
      <w:pPr>
        <w:jc w:val="both"/>
        <w:rPr>
          <w:rFonts w:ascii="Times New Roman" w:hAnsi="Times New Roman" w:cs="Times New Roman"/>
          <w:sz w:val="24"/>
          <w:szCs w:val="24"/>
          <w:lang w:val="ru-RU" w:eastAsia="ru-RU"/>
        </w:rPr>
      </w:pPr>
      <w:r w:rsidRPr="006114F0">
        <w:rPr>
          <w:rFonts w:ascii="Times New Roman" w:hAnsi="Times New Roman" w:cs="Times New Roman"/>
          <w:sz w:val="24"/>
          <w:szCs w:val="24"/>
          <w:lang w:val="ru-RU" w:eastAsia="ru-RU"/>
        </w:rPr>
        <w:tab/>
        <w:t xml:space="preserve">Гидравлические испытания тепловых сетей </w:t>
      </w:r>
      <w:r w:rsidR="00992F89" w:rsidRPr="006114F0">
        <w:rPr>
          <w:rFonts w:ascii="Times New Roman" w:hAnsi="Times New Roman" w:cs="Times New Roman"/>
          <w:sz w:val="24"/>
          <w:szCs w:val="24"/>
          <w:lang w:val="ru-RU" w:eastAsia="ru-RU"/>
        </w:rPr>
        <w:t>проводятся</w:t>
      </w:r>
      <w:r w:rsidRPr="006114F0">
        <w:rPr>
          <w:rFonts w:ascii="Times New Roman" w:hAnsi="Times New Roman" w:cs="Times New Roman"/>
          <w:sz w:val="24"/>
          <w:szCs w:val="24"/>
          <w:lang w:val="ru-RU" w:eastAsia="ru-RU"/>
        </w:rPr>
        <w:t xml:space="preserve"> ежегодно.</w:t>
      </w:r>
      <w:r w:rsidRPr="00632197">
        <w:rPr>
          <w:rFonts w:ascii="Times New Roman" w:hAnsi="Times New Roman" w:cs="Times New Roman"/>
          <w:sz w:val="24"/>
          <w:szCs w:val="24"/>
          <w:lang w:val="ru-RU" w:eastAsia="ru-RU"/>
        </w:rPr>
        <w:t xml:space="preserve"> </w:t>
      </w:r>
    </w:p>
    <w:p w14:paraId="69D3C5EB" w14:textId="77777777" w:rsidR="00BA1050" w:rsidRPr="004B6DAD" w:rsidRDefault="00BA1050" w:rsidP="00BA1050">
      <w:pPr>
        <w:rPr>
          <w:highlight w:val="green"/>
          <w:lang w:val="ru-RU" w:eastAsia="ru-RU"/>
        </w:rPr>
      </w:pPr>
    </w:p>
    <w:p w14:paraId="7C5CC7E5" w14:textId="77777777" w:rsidR="00BA1050" w:rsidRPr="007A2773" w:rsidRDefault="00BA1050" w:rsidP="00BA1050">
      <w:pPr>
        <w:pStyle w:val="3"/>
        <w:spacing w:before="0"/>
        <w:jc w:val="center"/>
        <w:rPr>
          <w:rFonts w:ascii="Times New Roman" w:hAnsi="Times New Roman" w:cs="Times New Roman"/>
          <w:color w:val="auto"/>
          <w:sz w:val="24"/>
          <w:szCs w:val="24"/>
          <w:lang w:val="ru-RU" w:eastAsia="ru-RU"/>
        </w:rPr>
      </w:pPr>
      <w:bookmarkStart w:id="410" w:name="_Toc403692916"/>
      <w:bookmarkStart w:id="411" w:name="_Toc403722178"/>
      <w:bookmarkStart w:id="412" w:name="_Toc403722294"/>
      <w:bookmarkStart w:id="413" w:name="_Toc405414643"/>
      <w:bookmarkStart w:id="414" w:name="_Toc405414781"/>
      <w:bookmarkStart w:id="415" w:name="_Toc405457506"/>
      <w:bookmarkStart w:id="416" w:name="_Toc413098792"/>
      <w:bookmarkStart w:id="417" w:name="_Toc413098946"/>
      <w:r w:rsidRPr="006114F0">
        <w:rPr>
          <w:rFonts w:ascii="Times New Roman" w:hAnsi="Times New Roman" w:cs="Times New Roman"/>
          <w:color w:val="auto"/>
          <w:sz w:val="24"/>
          <w:szCs w:val="24"/>
          <w:lang w:val="ru-RU" w:eastAsia="ru-RU"/>
        </w:rPr>
        <w:t>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10"/>
      <w:bookmarkEnd w:id="411"/>
      <w:bookmarkEnd w:id="412"/>
      <w:bookmarkEnd w:id="413"/>
      <w:bookmarkEnd w:id="414"/>
      <w:bookmarkEnd w:id="415"/>
      <w:bookmarkEnd w:id="416"/>
      <w:bookmarkEnd w:id="417"/>
    </w:p>
    <w:p w14:paraId="0E6DA23E" w14:textId="77777777" w:rsidR="00BA1050" w:rsidRDefault="00BA1050" w:rsidP="00BA1050">
      <w:pPr>
        <w:rPr>
          <w:rFonts w:ascii="Times New Roman" w:eastAsia="Times New Roman" w:hAnsi="Times New Roman" w:cs="Times New Roman"/>
          <w:sz w:val="24"/>
          <w:szCs w:val="24"/>
          <w:lang w:val="ru-RU" w:eastAsia="ru-RU"/>
        </w:rPr>
      </w:pPr>
    </w:p>
    <w:p w14:paraId="1EF5D65A" w14:textId="1DDFBDF7" w:rsidR="00BA1050" w:rsidRDefault="00BA1050" w:rsidP="00BA1050">
      <w:pPr>
        <w:ind w:firstLine="708"/>
        <w:jc w:val="both"/>
        <w:rPr>
          <w:rFonts w:ascii="Times New Roman" w:hAnsi="Times New Roman" w:cs="Times New Roman"/>
          <w:sz w:val="24"/>
          <w:szCs w:val="24"/>
          <w:lang w:val="ru-RU"/>
        </w:rPr>
      </w:pPr>
      <w:r w:rsidRPr="006114F0">
        <w:rPr>
          <w:rFonts w:ascii="Times New Roman" w:hAnsi="Times New Roman" w:cs="Times New Roman"/>
          <w:sz w:val="24"/>
          <w:szCs w:val="24"/>
          <w:lang w:val="ru-RU"/>
        </w:rPr>
        <w:t xml:space="preserve">Эксплуатационный температурный график работы тепловых сетей  95/70 </w:t>
      </w:r>
      <w:r>
        <w:rPr>
          <w:rFonts w:ascii="Arial" w:hAnsi="Arial" w:cs="Arial"/>
          <w:sz w:val="24"/>
          <w:szCs w:val="24"/>
          <w:lang w:val="ru-RU"/>
        </w:rPr>
        <w:t>°</w:t>
      </w:r>
      <w:r w:rsidRPr="006114F0">
        <w:rPr>
          <w:rFonts w:ascii="Times New Roman" w:hAnsi="Times New Roman" w:cs="Times New Roman"/>
          <w:sz w:val="24"/>
          <w:szCs w:val="24"/>
          <w:lang w:val="ru-RU"/>
        </w:rPr>
        <w:t xml:space="preserve">С.  </w:t>
      </w:r>
      <w:r>
        <w:rPr>
          <w:rFonts w:ascii="Times New Roman" w:hAnsi="Times New Roman" w:cs="Times New Roman"/>
          <w:sz w:val="24"/>
          <w:szCs w:val="24"/>
          <w:lang w:val="ru-RU"/>
        </w:rPr>
        <w:t>С</w:t>
      </w:r>
      <w:r w:rsidRPr="006114F0">
        <w:rPr>
          <w:rFonts w:ascii="Times New Roman" w:hAnsi="Times New Roman" w:cs="Times New Roman"/>
          <w:sz w:val="24"/>
          <w:szCs w:val="24"/>
          <w:lang w:val="ru-RU"/>
        </w:rPr>
        <w:t xml:space="preserve">редневзвешенные значения температур теплоносителя </w:t>
      </w:r>
      <w:r w:rsidRPr="006114F0">
        <w:rPr>
          <w:rFonts w:ascii="Times New Roman" w:hAnsi="Times New Roman" w:cs="Times New Roman"/>
          <w:bCs/>
          <w:sz w:val="24"/>
          <w:szCs w:val="24"/>
          <w:lang w:val="ru-RU"/>
        </w:rPr>
        <w:t>в отопительный период</w:t>
      </w:r>
      <w:r w:rsidRPr="006114F0">
        <w:rPr>
          <w:rFonts w:ascii="Times New Roman" w:hAnsi="Times New Roman" w:cs="Times New Roman"/>
          <w:b/>
          <w:bCs/>
          <w:sz w:val="24"/>
          <w:szCs w:val="24"/>
          <w:lang w:val="ru-RU"/>
        </w:rPr>
        <w:t xml:space="preserve"> </w:t>
      </w:r>
      <w:r w:rsidRPr="006114F0">
        <w:rPr>
          <w:rFonts w:ascii="Times New Roman" w:hAnsi="Times New Roman" w:cs="Times New Roman"/>
          <w:bCs/>
          <w:sz w:val="24"/>
          <w:szCs w:val="24"/>
        </w:rPr>
        <w:t>t</w:t>
      </w:r>
      <w:r w:rsidRPr="006114F0">
        <w:rPr>
          <w:rFonts w:ascii="Times New Roman" w:hAnsi="Times New Roman" w:cs="Times New Roman"/>
          <w:bCs/>
          <w:sz w:val="24"/>
          <w:szCs w:val="24"/>
          <w:vertAlign w:val="subscript"/>
          <w:lang w:val="ru-RU"/>
        </w:rPr>
        <w:t>под</w:t>
      </w:r>
      <w:r w:rsidRPr="006114F0">
        <w:rPr>
          <w:rFonts w:ascii="Times New Roman" w:hAnsi="Times New Roman" w:cs="Times New Roman"/>
          <w:bCs/>
          <w:sz w:val="24"/>
          <w:szCs w:val="24"/>
          <w:lang w:val="ru-RU"/>
        </w:rPr>
        <w:t>/</w:t>
      </w:r>
      <w:r w:rsidRPr="006114F0">
        <w:rPr>
          <w:rFonts w:ascii="Times New Roman" w:hAnsi="Times New Roman" w:cs="Times New Roman"/>
          <w:bCs/>
          <w:sz w:val="24"/>
          <w:szCs w:val="24"/>
        </w:rPr>
        <w:t>t</w:t>
      </w:r>
      <w:r w:rsidRPr="006114F0">
        <w:rPr>
          <w:rFonts w:ascii="Times New Roman" w:hAnsi="Times New Roman" w:cs="Times New Roman"/>
          <w:bCs/>
          <w:sz w:val="24"/>
          <w:szCs w:val="24"/>
          <w:vertAlign w:val="subscript"/>
          <w:lang w:val="ru-RU"/>
        </w:rPr>
        <w:t>обр</w:t>
      </w:r>
      <w:r w:rsidRPr="006114F0">
        <w:rPr>
          <w:rFonts w:ascii="Times New Roman" w:hAnsi="Times New Roman" w:cs="Times New Roman"/>
          <w:bCs/>
          <w:sz w:val="24"/>
          <w:szCs w:val="24"/>
          <w:lang w:val="ru-RU"/>
        </w:rPr>
        <w:t>=</w:t>
      </w:r>
      <w:r w:rsidR="00992F89" w:rsidRPr="00992F89">
        <w:rPr>
          <w:rFonts w:ascii="Times New Roman" w:hAnsi="Times New Roman" w:cs="Times New Roman"/>
          <w:sz w:val="24"/>
          <w:szCs w:val="24"/>
          <w:lang w:val="ru-RU"/>
        </w:rPr>
        <w:t>63,71/49,42</w:t>
      </w:r>
      <w:r w:rsidR="00992F89" w:rsidRPr="002335D0">
        <w:t> </w:t>
      </w:r>
      <w:r w:rsidRPr="006114F0">
        <w:rPr>
          <w:rFonts w:ascii="Times New Roman" w:hAnsi="Times New Roman" w:cs="Times New Roman"/>
          <w:bCs/>
          <w:sz w:val="24"/>
          <w:szCs w:val="24"/>
          <w:vertAlign w:val="superscript"/>
          <w:lang w:val="ru-RU"/>
        </w:rPr>
        <w:t xml:space="preserve"> </w:t>
      </w:r>
      <w:r>
        <w:rPr>
          <w:rFonts w:ascii="Arial" w:hAnsi="Arial" w:cs="Arial"/>
          <w:sz w:val="24"/>
          <w:szCs w:val="24"/>
          <w:lang w:val="ru-RU"/>
        </w:rPr>
        <w:t>°</w:t>
      </w:r>
      <w:r w:rsidRPr="006114F0">
        <w:rPr>
          <w:rFonts w:ascii="Times New Roman" w:hAnsi="Times New Roman" w:cs="Times New Roman"/>
          <w:sz w:val="24"/>
          <w:szCs w:val="24"/>
          <w:lang w:val="ru-RU"/>
        </w:rPr>
        <w:t>С.</w:t>
      </w:r>
      <w:r>
        <w:rPr>
          <w:rFonts w:ascii="Times New Roman" w:hAnsi="Times New Roman" w:cs="Times New Roman"/>
          <w:sz w:val="24"/>
          <w:szCs w:val="24"/>
          <w:lang w:val="ru-RU"/>
        </w:rPr>
        <w:t xml:space="preserve"> Для восполнения потерь с утечками из тепловой сети используется холодная вода с температурой 5 </w:t>
      </w:r>
      <w:r>
        <w:rPr>
          <w:rFonts w:ascii="Arial" w:hAnsi="Arial" w:cs="Arial"/>
          <w:sz w:val="24"/>
          <w:szCs w:val="24"/>
          <w:lang w:val="ru-RU"/>
        </w:rPr>
        <w:t>°</w:t>
      </w:r>
      <w:r w:rsidRPr="006114F0">
        <w:rPr>
          <w:rFonts w:ascii="Times New Roman" w:hAnsi="Times New Roman" w:cs="Times New Roman"/>
          <w:sz w:val="24"/>
          <w:szCs w:val="24"/>
          <w:lang w:val="ru-RU"/>
        </w:rPr>
        <w:t>С</w:t>
      </w:r>
      <w:r>
        <w:rPr>
          <w:rFonts w:ascii="Times New Roman" w:hAnsi="Times New Roman" w:cs="Times New Roman"/>
          <w:sz w:val="24"/>
          <w:szCs w:val="24"/>
          <w:lang w:val="ru-RU"/>
        </w:rPr>
        <w:t xml:space="preserve"> в отопительный период и 15 </w:t>
      </w:r>
      <w:r>
        <w:rPr>
          <w:rFonts w:ascii="Arial" w:hAnsi="Arial" w:cs="Arial"/>
          <w:sz w:val="24"/>
          <w:szCs w:val="24"/>
          <w:lang w:val="ru-RU"/>
        </w:rPr>
        <w:t>°</w:t>
      </w:r>
      <w:r w:rsidRPr="006114F0">
        <w:rPr>
          <w:rFonts w:ascii="Times New Roman" w:hAnsi="Times New Roman" w:cs="Times New Roman"/>
          <w:sz w:val="24"/>
          <w:szCs w:val="24"/>
          <w:lang w:val="ru-RU"/>
        </w:rPr>
        <w:t>С</w:t>
      </w:r>
      <w:r>
        <w:rPr>
          <w:rFonts w:ascii="Times New Roman" w:hAnsi="Times New Roman" w:cs="Times New Roman"/>
          <w:sz w:val="24"/>
          <w:szCs w:val="24"/>
          <w:lang w:val="ru-RU"/>
        </w:rPr>
        <w:t xml:space="preserve"> в неотопительный период.</w:t>
      </w:r>
    </w:p>
    <w:p w14:paraId="582D0C84" w14:textId="0DBD1769" w:rsidR="00BA1050" w:rsidRPr="006114F0" w:rsidRDefault="00BA1050"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2014 году потери тепловой энергии составляют </w:t>
      </w:r>
      <w:r w:rsidR="00992F89">
        <w:rPr>
          <w:rFonts w:ascii="Times New Roman" w:hAnsi="Times New Roman" w:cs="Times New Roman"/>
          <w:sz w:val="24"/>
          <w:szCs w:val="24"/>
          <w:lang w:val="ru-RU"/>
        </w:rPr>
        <w:t>2124,1</w:t>
      </w:r>
      <w:r>
        <w:rPr>
          <w:rFonts w:ascii="Times New Roman" w:hAnsi="Times New Roman" w:cs="Times New Roman"/>
          <w:sz w:val="24"/>
          <w:szCs w:val="24"/>
          <w:lang w:val="ru-RU"/>
        </w:rPr>
        <w:t xml:space="preserve"> Гкал, что составляет 1</w:t>
      </w:r>
      <w:r w:rsidR="00992F89">
        <w:rPr>
          <w:rFonts w:ascii="Times New Roman" w:hAnsi="Times New Roman" w:cs="Times New Roman"/>
          <w:sz w:val="24"/>
          <w:szCs w:val="24"/>
          <w:lang w:val="ru-RU"/>
        </w:rPr>
        <w:t>8,58</w:t>
      </w:r>
      <w:r>
        <w:rPr>
          <w:rFonts w:ascii="Times New Roman" w:hAnsi="Times New Roman" w:cs="Times New Roman"/>
          <w:sz w:val="24"/>
          <w:szCs w:val="24"/>
          <w:lang w:val="ru-RU"/>
        </w:rPr>
        <w:t xml:space="preserve"> % от величины отпуска </w:t>
      </w:r>
      <w:r w:rsidR="00992F89">
        <w:rPr>
          <w:rFonts w:ascii="Times New Roman" w:hAnsi="Times New Roman" w:cs="Times New Roman"/>
          <w:sz w:val="24"/>
          <w:szCs w:val="24"/>
          <w:lang w:val="ru-RU"/>
        </w:rPr>
        <w:t>11521,53</w:t>
      </w:r>
      <w:r>
        <w:rPr>
          <w:rFonts w:ascii="Times New Roman" w:hAnsi="Times New Roman" w:cs="Times New Roman"/>
          <w:sz w:val="24"/>
          <w:szCs w:val="24"/>
          <w:lang w:val="ru-RU"/>
        </w:rPr>
        <w:t xml:space="preserve"> Гкал. Норматив технологических затрат и потерь теплоносителя в 2014 г. составляет </w:t>
      </w:r>
      <w:r w:rsidR="00992F89">
        <w:rPr>
          <w:rFonts w:ascii="Times New Roman" w:hAnsi="Times New Roman" w:cs="Times New Roman"/>
          <w:sz w:val="24"/>
          <w:szCs w:val="24"/>
          <w:lang w:val="ru-RU"/>
        </w:rPr>
        <w:t>2407,3</w:t>
      </w:r>
      <w:r>
        <w:rPr>
          <w:rFonts w:ascii="Times New Roman" w:hAnsi="Times New Roman" w:cs="Times New Roman"/>
          <w:sz w:val="24"/>
          <w:szCs w:val="24"/>
          <w:lang w:val="ru-RU"/>
        </w:rPr>
        <w:t xml:space="preserve"> м</w:t>
      </w:r>
      <w:r w:rsidRPr="00C91317">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p w14:paraId="53460B47" w14:textId="77777777" w:rsidR="00BA1050" w:rsidRDefault="00BA1050" w:rsidP="00BA1050">
      <w:pPr>
        <w:ind w:firstLine="708"/>
        <w:rPr>
          <w:lang w:val="ru-RU"/>
        </w:rPr>
      </w:pPr>
    </w:p>
    <w:p w14:paraId="412B8F24"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18" w:name="_Toc403692917"/>
      <w:bookmarkStart w:id="419" w:name="_Toc403722179"/>
      <w:bookmarkStart w:id="420" w:name="_Toc403722295"/>
      <w:bookmarkStart w:id="421" w:name="_Toc405414644"/>
      <w:bookmarkStart w:id="422" w:name="_Toc405414782"/>
      <w:bookmarkStart w:id="423" w:name="_Toc405457507"/>
      <w:bookmarkStart w:id="424" w:name="_Toc413098793"/>
      <w:bookmarkStart w:id="425" w:name="_Toc413098947"/>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11</w:t>
      </w:r>
      <w:r w:rsidRPr="004138FE">
        <w:rPr>
          <w:rFonts w:ascii="Times New Roman" w:eastAsia="Times New Roman" w:hAnsi="Times New Roman" w:cs="Times New Roman"/>
          <w:color w:val="auto"/>
          <w:sz w:val="24"/>
          <w:szCs w:val="24"/>
          <w:lang w:val="ru-RU" w:eastAsia="ru-RU"/>
        </w:rPr>
        <w:t xml:space="preserve"> Предписания надзорных органов по запрещению дальнейшей эксплуатации участков тепловой сети и результаты их исполнения</w:t>
      </w:r>
      <w:bookmarkEnd w:id="418"/>
      <w:bookmarkEnd w:id="419"/>
      <w:bookmarkEnd w:id="420"/>
      <w:bookmarkEnd w:id="421"/>
      <w:bookmarkEnd w:id="422"/>
      <w:bookmarkEnd w:id="423"/>
      <w:bookmarkEnd w:id="424"/>
      <w:bookmarkEnd w:id="425"/>
    </w:p>
    <w:p w14:paraId="3F1F2495" w14:textId="77777777" w:rsidR="00BA1050" w:rsidRDefault="00BA1050" w:rsidP="00BA1050">
      <w:pPr>
        <w:rPr>
          <w:rFonts w:ascii="Times New Roman" w:eastAsia="Times New Roman" w:hAnsi="Times New Roman" w:cs="Times New Roman"/>
          <w:sz w:val="24"/>
          <w:szCs w:val="24"/>
          <w:lang w:val="ru-RU" w:eastAsia="ru-RU"/>
        </w:rPr>
      </w:pPr>
    </w:p>
    <w:p w14:paraId="28CB2D11" w14:textId="34903E88" w:rsidR="00BA1050" w:rsidRDefault="00BA1050" w:rsidP="00BA1050">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t xml:space="preserve">Предписания надзорных органов по запрещению дальнейшей эксплуатации участков тепловых сетей </w:t>
      </w:r>
      <w:r w:rsidR="00992F89">
        <w:rPr>
          <w:rFonts w:ascii="Times New Roman" w:eastAsia="Times New Roman" w:hAnsi="Times New Roman" w:cs="Times New Roman"/>
          <w:sz w:val="24"/>
          <w:szCs w:val="24"/>
          <w:lang w:val="ru-RU" w:eastAsia="ru-RU"/>
        </w:rPr>
        <w:t>отсутствуют</w:t>
      </w:r>
      <w:r>
        <w:rPr>
          <w:rFonts w:ascii="Times New Roman" w:eastAsia="Times New Roman" w:hAnsi="Times New Roman" w:cs="Times New Roman"/>
          <w:sz w:val="24"/>
          <w:szCs w:val="24"/>
          <w:lang w:val="ru-RU" w:eastAsia="ru-RU"/>
        </w:rPr>
        <w:t>.</w:t>
      </w:r>
    </w:p>
    <w:p w14:paraId="158C9CDA" w14:textId="77777777" w:rsidR="00BA1050" w:rsidRDefault="00BA1050" w:rsidP="00BA1050">
      <w:pPr>
        <w:rPr>
          <w:rFonts w:ascii="Times New Roman" w:eastAsia="Times New Roman" w:hAnsi="Times New Roman" w:cs="Times New Roman"/>
          <w:sz w:val="24"/>
          <w:szCs w:val="24"/>
          <w:lang w:val="ru-RU" w:eastAsia="ru-RU"/>
        </w:rPr>
      </w:pPr>
    </w:p>
    <w:p w14:paraId="4E6A0919"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26" w:name="_Toc403692918"/>
      <w:bookmarkStart w:id="427" w:name="_Toc403722180"/>
      <w:bookmarkStart w:id="428" w:name="_Toc403722296"/>
      <w:bookmarkStart w:id="429" w:name="_Toc405414645"/>
      <w:bookmarkStart w:id="430" w:name="_Toc405414783"/>
      <w:bookmarkStart w:id="431" w:name="_Toc405457508"/>
      <w:bookmarkStart w:id="432" w:name="_Toc413098794"/>
      <w:bookmarkStart w:id="433" w:name="_Toc413098948"/>
      <w:r w:rsidRPr="004138FE">
        <w:rPr>
          <w:rFonts w:ascii="Times New Roman" w:eastAsia="Times New Roman" w:hAnsi="Times New Roman" w:cs="Times New Roman"/>
          <w:color w:val="auto"/>
          <w:sz w:val="24"/>
          <w:szCs w:val="24"/>
          <w:lang w:val="ru-RU" w:eastAsia="ru-RU"/>
        </w:rPr>
        <w:t>1.3.1</w:t>
      </w:r>
      <w:r>
        <w:rPr>
          <w:rFonts w:ascii="Times New Roman" w:eastAsia="Times New Roman" w:hAnsi="Times New Roman" w:cs="Times New Roman"/>
          <w:color w:val="auto"/>
          <w:sz w:val="24"/>
          <w:szCs w:val="24"/>
          <w:lang w:val="ru-RU" w:eastAsia="ru-RU"/>
        </w:rPr>
        <w:t>2</w:t>
      </w:r>
      <w:r w:rsidRPr="004138FE">
        <w:rPr>
          <w:rFonts w:ascii="Times New Roman" w:eastAsia="Times New Roman" w:hAnsi="Times New Roman" w:cs="Times New Roman"/>
          <w:color w:val="auto"/>
          <w:sz w:val="24"/>
          <w:szCs w:val="24"/>
          <w:lang w:val="ru-RU" w:eastAsia="ru-RU"/>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26"/>
      <w:bookmarkEnd w:id="427"/>
      <w:bookmarkEnd w:id="428"/>
      <w:bookmarkEnd w:id="429"/>
      <w:bookmarkEnd w:id="430"/>
      <w:bookmarkEnd w:id="431"/>
      <w:bookmarkEnd w:id="432"/>
      <w:bookmarkEnd w:id="433"/>
    </w:p>
    <w:p w14:paraId="54EBDCDF" w14:textId="77777777" w:rsidR="00BA1050" w:rsidRDefault="00BA1050" w:rsidP="00BA1050">
      <w:pPr>
        <w:pStyle w:val="af3"/>
        <w:jc w:val="center"/>
        <w:rPr>
          <w:rFonts w:eastAsia="Times New Roman"/>
          <w:b/>
          <w:lang w:eastAsia="ru-RU" w:bidi="ar-SA"/>
        </w:rPr>
      </w:pPr>
    </w:p>
    <w:p w14:paraId="77853A37" w14:textId="2E2B6725" w:rsidR="00BA1050" w:rsidRDefault="00992F89" w:rsidP="00BA1050">
      <w:pPr>
        <w:pStyle w:val="af3"/>
        <w:rPr>
          <w:rFonts w:eastAsia="Times New Roman"/>
          <w:lang w:eastAsia="ru-RU" w:bidi="ar-SA"/>
        </w:rPr>
      </w:pPr>
      <w:r>
        <w:rPr>
          <w:rFonts w:eastAsia="Times New Roman"/>
          <w:lang w:eastAsia="ru-RU" w:bidi="ar-SA"/>
        </w:rPr>
        <w:t>П</w:t>
      </w:r>
      <w:r w:rsidR="00BA1050">
        <w:rPr>
          <w:rFonts w:eastAsia="Times New Roman"/>
          <w:lang w:eastAsia="ru-RU" w:bidi="ar-SA"/>
        </w:rPr>
        <w:t>рибор</w:t>
      </w:r>
      <w:r>
        <w:rPr>
          <w:rFonts w:eastAsia="Times New Roman"/>
          <w:lang w:eastAsia="ru-RU" w:bidi="ar-SA"/>
        </w:rPr>
        <w:t>ы</w:t>
      </w:r>
      <w:r w:rsidR="00BA1050">
        <w:rPr>
          <w:rFonts w:eastAsia="Times New Roman"/>
          <w:lang w:eastAsia="ru-RU" w:bidi="ar-SA"/>
        </w:rPr>
        <w:t xml:space="preserve"> коммерческого учета тепловой энергии у абонентов системы теплоснабжения </w:t>
      </w:r>
      <w:r>
        <w:rPr>
          <w:rFonts w:eastAsia="Times New Roman"/>
          <w:lang w:eastAsia="ru-RU" w:bidi="ar-SA"/>
        </w:rPr>
        <w:t>не установлены</w:t>
      </w:r>
      <w:r w:rsidR="00BA1050">
        <w:rPr>
          <w:rFonts w:eastAsia="Times New Roman"/>
          <w:lang w:eastAsia="ru-RU" w:bidi="ar-SA"/>
        </w:rPr>
        <w:t>.</w:t>
      </w:r>
    </w:p>
    <w:p w14:paraId="4AC913B7" w14:textId="77777777" w:rsidR="00BA1050" w:rsidRPr="00510D65" w:rsidRDefault="00BA1050" w:rsidP="00BA1050">
      <w:pPr>
        <w:pStyle w:val="af3"/>
        <w:jc w:val="center"/>
        <w:rPr>
          <w:rFonts w:eastAsia="Times New Roman"/>
          <w:b/>
          <w:lang w:eastAsia="ru-RU" w:bidi="ar-SA"/>
        </w:rPr>
      </w:pPr>
    </w:p>
    <w:p w14:paraId="1F0641A1"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34" w:name="_Toc403692920"/>
      <w:bookmarkStart w:id="435" w:name="_Toc403722182"/>
      <w:bookmarkStart w:id="436" w:name="_Toc403722298"/>
      <w:bookmarkStart w:id="437" w:name="_Toc405414646"/>
      <w:bookmarkStart w:id="438" w:name="_Toc405414784"/>
      <w:bookmarkStart w:id="439" w:name="_Toc405457509"/>
      <w:bookmarkStart w:id="440" w:name="_Toc413098795"/>
      <w:bookmarkStart w:id="441" w:name="_Toc413098949"/>
      <w:r w:rsidRPr="004138FE">
        <w:rPr>
          <w:rFonts w:ascii="Times New Roman" w:eastAsia="Times New Roman" w:hAnsi="Times New Roman" w:cs="Times New Roman"/>
          <w:color w:val="auto"/>
          <w:sz w:val="24"/>
          <w:szCs w:val="24"/>
          <w:lang w:val="ru-RU" w:eastAsia="ru-RU"/>
        </w:rPr>
        <w:t>1.3.</w:t>
      </w:r>
      <w:r w:rsidRPr="00AB4C55">
        <w:rPr>
          <w:rFonts w:ascii="Times New Roman" w:eastAsia="Times New Roman" w:hAnsi="Times New Roman" w:cs="Times New Roman"/>
          <w:color w:val="auto"/>
          <w:sz w:val="24"/>
          <w:szCs w:val="24"/>
          <w:lang w:val="ru-RU" w:eastAsia="ru-RU"/>
        </w:rPr>
        <w:t>13.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4"/>
      <w:bookmarkEnd w:id="435"/>
      <w:bookmarkEnd w:id="436"/>
      <w:bookmarkEnd w:id="437"/>
      <w:bookmarkEnd w:id="438"/>
      <w:bookmarkEnd w:id="439"/>
      <w:bookmarkEnd w:id="440"/>
      <w:bookmarkEnd w:id="441"/>
    </w:p>
    <w:p w14:paraId="4E10716A" w14:textId="77777777" w:rsidR="00BA1050" w:rsidRDefault="00BA1050" w:rsidP="00BA1050">
      <w:pPr>
        <w:pStyle w:val="af3"/>
        <w:jc w:val="center"/>
        <w:rPr>
          <w:rFonts w:eastAsia="Times New Roman"/>
          <w:b/>
          <w:lang w:eastAsia="ru-RU" w:bidi="ar-SA"/>
        </w:rPr>
      </w:pPr>
    </w:p>
    <w:p w14:paraId="67DBC4A0" w14:textId="77777777" w:rsidR="00BA1050" w:rsidRPr="00AB4C55" w:rsidRDefault="00BA1050" w:rsidP="00BA1050">
      <w:pPr>
        <w:pStyle w:val="af3"/>
        <w:ind w:firstLine="708"/>
        <w:rPr>
          <w:rFonts w:eastAsia="Times New Roman"/>
          <w:lang w:eastAsia="ru-RU" w:bidi="ar-SA"/>
        </w:rPr>
      </w:pPr>
      <w:r w:rsidRPr="00AB4C55">
        <w:rPr>
          <w:rFonts w:eastAsia="Times New Roman"/>
          <w:lang w:eastAsia="ru-RU" w:bidi="ar-SA"/>
        </w:rPr>
        <w:t>Тепловые сети имеют слабую диспетчериза</w:t>
      </w:r>
      <w:r>
        <w:rPr>
          <w:rFonts w:eastAsia="Times New Roman"/>
          <w:lang w:eastAsia="ru-RU" w:bidi="ar-SA"/>
        </w:rPr>
        <w:t xml:space="preserve">цию. Диспетчерские теплосетевых </w:t>
      </w:r>
      <w:r w:rsidRPr="00AB4C55">
        <w:rPr>
          <w:rFonts w:eastAsia="Times New Roman"/>
          <w:lang w:eastAsia="ru-RU" w:bidi="ar-SA"/>
        </w:rPr>
        <w:t>организаций оборудованы телефонной связью, принимают сигналы об утечках и авариях на сетях от жителей города и обслуживающего персонала.</w:t>
      </w:r>
    </w:p>
    <w:p w14:paraId="75131526" w14:textId="77777777" w:rsidR="00BA1050" w:rsidRPr="00510D65" w:rsidRDefault="00BA1050" w:rsidP="00BA1050">
      <w:pPr>
        <w:pStyle w:val="af3"/>
        <w:jc w:val="center"/>
        <w:rPr>
          <w:rFonts w:eastAsia="Times New Roman"/>
          <w:b/>
          <w:lang w:eastAsia="ru-RU" w:bidi="ar-SA"/>
        </w:rPr>
      </w:pPr>
    </w:p>
    <w:p w14:paraId="781F49A3"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42" w:name="_Toc403692921"/>
      <w:bookmarkStart w:id="443" w:name="_Toc403722183"/>
      <w:bookmarkStart w:id="444" w:name="_Toc403722299"/>
      <w:bookmarkStart w:id="445" w:name="_Toc405414647"/>
      <w:bookmarkStart w:id="446" w:name="_Toc405414785"/>
      <w:bookmarkStart w:id="447" w:name="_Toc405457510"/>
      <w:bookmarkStart w:id="448" w:name="_Toc413098796"/>
      <w:bookmarkStart w:id="449" w:name="_Toc413098950"/>
      <w:r w:rsidRPr="004138FE">
        <w:rPr>
          <w:rFonts w:ascii="Times New Roman" w:eastAsia="Times New Roman" w:hAnsi="Times New Roman" w:cs="Times New Roman"/>
          <w:color w:val="auto"/>
          <w:sz w:val="24"/>
          <w:szCs w:val="24"/>
          <w:lang w:val="ru-RU" w:eastAsia="ru-RU"/>
        </w:rPr>
        <w:t>1.3.1</w:t>
      </w:r>
      <w:r>
        <w:rPr>
          <w:rFonts w:ascii="Times New Roman" w:eastAsia="Times New Roman" w:hAnsi="Times New Roman" w:cs="Times New Roman"/>
          <w:color w:val="auto"/>
          <w:sz w:val="24"/>
          <w:szCs w:val="24"/>
          <w:lang w:val="ru-RU" w:eastAsia="ru-RU"/>
        </w:rPr>
        <w:t>4</w:t>
      </w:r>
      <w:r w:rsidRPr="004138FE">
        <w:rPr>
          <w:rFonts w:ascii="Times New Roman" w:eastAsia="Times New Roman" w:hAnsi="Times New Roman" w:cs="Times New Roman"/>
          <w:color w:val="auto"/>
          <w:sz w:val="24"/>
          <w:szCs w:val="24"/>
          <w:lang w:val="ru-RU" w:eastAsia="ru-RU"/>
        </w:rPr>
        <w:t>.  Уровень автоматизации и обслуживания центральных тепловых пунктов, насосных станций</w:t>
      </w:r>
      <w:bookmarkEnd w:id="442"/>
      <w:bookmarkEnd w:id="443"/>
      <w:bookmarkEnd w:id="444"/>
      <w:bookmarkEnd w:id="445"/>
      <w:bookmarkEnd w:id="446"/>
      <w:bookmarkEnd w:id="447"/>
      <w:bookmarkEnd w:id="448"/>
      <w:bookmarkEnd w:id="449"/>
    </w:p>
    <w:p w14:paraId="6358F5B6" w14:textId="77777777" w:rsidR="00BA1050" w:rsidRDefault="00BA1050" w:rsidP="00BA1050">
      <w:pPr>
        <w:pStyle w:val="af3"/>
        <w:jc w:val="center"/>
        <w:rPr>
          <w:rFonts w:eastAsia="Times New Roman"/>
          <w:b/>
          <w:lang w:eastAsia="ru-RU" w:bidi="ar-SA"/>
        </w:rPr>
      </w:pPr>
    </w:p>
    <w:p w14:paraId="66D73EED" w14:textId="77777777" w:rsidR="00BA1050" w:rsidRPr="00510D65" w:rsidRDefault="00BA1050" w:rsidP="00BA1050">
      <w:pPr>
        <w:pStyle w:val="af3"/>
        <w:ind w:firstLine="0"/>
        <w:rPr>
          <w:rFonts w:eastAsia="Times New Roman"/>
          <w:lang w:eastAsia="ru-RU" w:bidi="ar-SA"/>
        </w:rPr>
      </w:pPr>
      <w:r>
        <w:rPr>
          <w:rFonts w:eastAsia="Times New Roman"/>
          <w:b/>
          <w:lang w:eastAsia="ru-RU" w:bidi="ar-SA"/>
        </w:rPr>
        <w:tab/>
      </w:r>
      <w:r w:rsidRPr="00510D65">
        <w:rPr>
          <w:rFonts w:eastAsia="Times New Roman"/>
          <w:lang w:eastAsia="ru-RU" w:bidi="ar-SA"/>
        </w:rPr>
        <w:t>Централь</w:t>
      </w:r>
      <w:r>
        <w:rPr>
          <w:rFonts w:eastAsia="Times New Roman"/>
          <w:lang w:eastAsia="ru-RU" w:bidi="ar-SA"/>
        </w:rPr>
        <w:t>ные тепловые пункты и насосные станции в зоне деятельности котельной отсутствуют.</w:t>
      </w:r>
    </w:p>
    <w:p w14:paraId="6A95F4F1" w14:textId="77777777" w:rsidR="00BA1050" w:rsidRPr="00510D65" w:rsidRDefault="00BA1050" w:rsidP="00BA1050">
      <w:pPr>
        <w:pStyle w:val="af3"/>
        <w:ind w:firstLine="0"/>
        <w:rPr>
          <w:rFonts w:eastAsia="Times New Roman"/>
          <w:b/>
          <w:lang w:eastAsia="ru-RU" w:bidi="ar-SA"/>
        </w:rPr>
      </w:pPr>
    </w:p>
    <w:p w14:paraId="15E2C281"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50" w:name="_Toc403692922"/>
      <w:bookmarkStart w:id="451" w:name="_Toc403722184"/>
      <w:bookmarkStart w:id="452" w:name="_Toc403722300"/>
      <w:bookmarkStart w:id="453" w:name="_Toc405414648"/>
      <w:bookmarkStart w:id="454" w:name="_Toc405414786"/>
      <w:bookmarkStart w:id="455" w:name="_Toc405457511"/>
      <w:bookmarkStart w:id="456" w:name="_Toc413098797"/>
      <w:bookmarkStart w:id="457" w:name="_Toc413098951"/>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15</w:t>
      </w:r>
      <w:r w:rsidRPr="004138FE">
        <w:rPr>
          <w:rFonts w:ascii="Times New Roman" w:eastAsia="Times New Roman" w:hAnsi="Times New Roman" w:cs="Times New Roman"/>
          <w:color w:val="auto"/>
          <w:sz w:val="24"/>
          <w:szCs w:val="24"/>
          <w:lang w:val="ru-RU" w:eastAsia="ru-RU"/>
        </w:rPr>
        <w:t>.  Сведения о наличии защиты тепловых сетей от превышения давления</w:t>
      </w:r>
      <w:bookmarkEnd w:id="450"/>
      <w:bookmarkEnd w:id="451"/>
      <w:bookmarkEnd w:id="452"/>
      <w:bookmarkEnd w:id="453"/>
      <w:bookmarkEnd w:id="454"/>
      <w:bookmarkEnd w:id="455"/>
      <w:bookmarkEnd w:id="456"/>
      <w:bookmarkEnd w:id="457"/>
    </w:p>
    <w:p w14:paraId="374C997E" w14:textId="77777777" w:rsidR="00BA1050" w:rsidRDefault="00BA1050" w:rsidP="00BA1050">
      <w:pPr>
        <w:pStyle w:val="af3"/>
        <w:jc w:val="center"/>
        <w:rPr>
          <w:rFonts w:eastAsia="Times New Roman"/>
          <w:b/>
          <w:lang w:eastAsia="ru-RU" w:bidi="ar-SA"/>
        </w:rPr>
      </w:pPr>
    </w:p>
    <w:p w14:paraId="10A94D52" w14:textId="77777777" w:rsidR="00BA1050" w:rsidRPr="00AB4C55" w:rsidRDefault="00BA1050" w:rsidP="00BA1050">
      <w:pPr>
        <w:ind w:firstLine="708"/>
        <w:jc w:val="both"/>
        <w:rPr>
          <w:rFonts w:ascii="Times New Roman" w:hAnsi="Times New Roman" w:cs="Times New Roman"/>
          <w:sz w:val="24"/>
          <w:szCs w:val="24"/>
          <w:lang w:val="ru-RU" w:eastAsia="ru-RU"/>
        </w:rPr>
      </w:pPr>
      <w:r w:rsidRPr="00AB4C55">
        <w:rPr>
          <w:rFonts w:ascii="Times New Roman" w:hAnsi="Times New Roman" w:cs="Times New Roman"/>
          <w:sz w:val="24"/>
          <w:szCs w:val="24"/>
          <w:lang w:val="ru-RU" w:eastAsia="ru-RU"/>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w:t>
      </w:r>
      <w:r>
        <w:rPr>
          <w:rFonts w:ascii="Times New Roman" w:hAnsi="Times New Roman" w:cs="Times New Roman"/>
          <w:sz w:val="24"/>
          <w:szCs w:val="24"/>
          <w:lang w:val="ru-RU" w:eastAsia="ru-RU"/>
        </w:rPr>
        <w:t>.</w:t>
      </w:r>
    </w:p>
    <w:p w14:paraId="4A07EE66" w14:textId="77777777" w:rsidR="00BA1050" w:rsidRPr="00510D65" w:rsidRDefault="00BA1050" w:rsidP="00BA1050">
      <w:pPr>
        <w:pStyle w:val="af3"/>
        <w:jc w:val="center"/>
        <w:rPr>
          <w:rFonts w:eastAsia="Times New Roman"/>
          <w:b/>
          <w:lang w:eastAsia="ru-RU" w:bidi="ar-SA"/>
        </w:rPr>
      </w:pPr>
    </w:p>
    <w:p w14:paraId="2D518DF5" w14:textId="77777777" w:rsidR="00BA1050" w:rsidRPr="004138FE" w:rsidRDefault="00BA1050" w:rsidP="00BA1050">
      <w:pPr>
        <w:pStyle w:val="3"/>
        <w:spacing w:before="0"/>
        <w:jc w:val="center"/>
        <w:rPr>
          <w:rFonts w:ascii="Times New Roman" w:eastAsia="Times New Roman" w:hAnsi="Times New Roman" w:cs="Times New Roman"/>
          <w:color w:val="auto"/>
          <w:sz w:val="24"/>
          <w:szCs w:val="24"/>
          <w:lang w:val="ru-RU" w:eastAsia="ru-RU"/>
        </w:rPr>
      </w:pPr>
      <w:bookmarkStart w:id="458" w:name="_Toc403692923"/>
      <w:bookmarkStart w:id="459" w:name="_Toc403722185"/>
      <w:bookmarkStart w:id="460" w:name="_Toc403722301"/>
      <w:bookmarkStart w:id="461" w:name="_Toc405414649"/>
      <w:bookmarkStart w:id="462" w:name="_Toc405414787"/>
      <w:bookmarkStart w:id="463" w:name="_Toc405457512"/>
      <w:bookmarkStart w:id="464" w:name="_Toc413098798"/>
      <w:bookmarkStart w:id="465" w:name="_Toc413098952"/>
      <w:r w:rsidRPr="004138FE">
        <w:rPr>
          <w:rFonts w:ascii="Times New Roman" w:eastAsia="Times New Roman" w:hAnsi="Times New Roman" w:cs="Times New Roman"/>
          <w:color w:val="auto"/>
          <w:sz w:val="24"/>
          <w:szCs w:val="24"/>
          <w:lang w:val="ru-RU" w:eastAsia="ru-RU"/>
        </w:rPr>
        <w:t>1.3.</w:t>
      </w:r>
      <w:r>
        <w:rPr>
          <w:rFonts w:ascii="Times New Roman" w:eastAsia="Times New Roman" w:hAnsi="Times New Roman" w:cs="Times New Roman"/>
          <w:color w:val="auto"/>
          <w:sz w:val="24"/>
          <w:szCs w:val="24"/>
          <w:lang w:val="ru-RU" w:eastAsia="ru-RU"/>
        </w:rPr>
        <w:t>16</w:t>
      </w:r>
      <w:r w:rsidRPr="004138FE">
        <w:rPr>
          <w:rFonts w:ascii="Times New Roman" w:eastAsia="Times New Roman" w:hAnsi="Times New Roman" w:cs="Times New Roman"/>
          <w:color w:val="auto"/>
          <w:sz w:val="24"/>
          <w:szCs w:val="24"/>
          <w:lang w:val="ru-RU" w:eastAsia="ru-RU"/>
        </w:rPr>
        <w:t>.  Перечень выявленных бесхозяйных тепловых сетей и обоснование выбора организации, уполномоченной на их эксплуатацию</w:t>
      </w:r>
      <w:bookmarkEnd w:id="458"/>
      <w:bookmarkEnd w:id="459"/>
      <w:bookmarkEnd w:id="460"/>
      <w:bookmarkEnd w:id="461"/>
      <w:bookmarkEnd w:id="462"/>
      <w:bookmarkEnd w:id="463"/>
      <w:bookmarkEnd w:id="464"/>
      <w:bookmarkEnd w:id="465"/>
    </w:p>
    <w:p w14:paraId="2CBFADBF" w14:textId="77777777" w:rsidR="00BA1050" w:rsidRDefault="00BA1050" w:rsidP="00BA1050">
      <w:pPr>
        <w:rPr>
          <w:rFonts w:ascii="Times New Roman" w:eastAsia="Times New Roman" w:hAnsi="Times New Roman" w:cs="Times New Roman"/>
          <w:sz w:val="24"/>
          <w:szCs w:val="24"/>
          <w:lang w:val="ru-RU" w:eastAsia="ru-RU"/>
        </w:rPr>
      </w:pPr>
    </w:p>
    <w:p w14:paraId="507945A3" w14:textId="01182169" w:rsidR="00BA1050" w:rsidRDefault="00BA1050" w:rsidP="005472EB">
      <w:pPr>
        <w:ind w:firstLine="708"/>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eastAsia="ru-RU"/>
        </w:rPr>
        <w:t xml:space="preserve">Бесхозяйных тепловых сетей на территории </w:t>
      </w:r>
      <w:r w:rsidR="005472EB">
        <w:rPr>
          <w:rFonts w:ascii="Times New Roman" w:hAnsi="Times New Roman" w:cs="Times New Roman"/>
          <w:sz w:val="24"/>
          <w:szCs w:val="24"/>
          <w:lang w:val="ru-RU" w:eastAsia="ru-RU"/>
        </w:rPr>
        <w:t>Рыбаловского</w:t>
      </w:r>
      <w:r>
        <w:rPr>
          <w:rFonts w:ascii="Times New Roman" w:hAnsi="Times New Roman" w:cs="Times New Roman"/>
          <w:sz w:val="24"/>
          <w:szCs w:val="24"/>
          <w:lang w:val="ru-RU" w:eastAsia="ru-RU"/>
        </w:rPr>
        <w:t xml:space="preserve"> СП Томского района не выявлено. </w:t>
      </w:r>
    </w:p>
    <w:p w14:paraId="57716278" w14:textId="77777777" w:rsidR="00BA1050" w:rsidRPr="005E0AB5" w:rsidRDefault="00BA1050" w:rsidP="00BA1050">
      <w:pPr>
        <w:pStyle w:val="af3"/>
        <w:rPr>
          <w:rFonts w:eastAsia="Times New Roman"/>
          <w:lang w:eastAsia="ru-RU" w:bidi="ar-SA"/>
        </w:rPr>
      </w:pPr>
    </w:p>
    <w:p w14:paraId="33DB70C8" w14:textId="77777777" w:rsidR="00BA1050" w:rsidRPr="005E0AB5" w:rsidRDefault="00BA1050" w:rsidP="00BA1050">
      <w:pPr>
        <w:pStyle w:val="2"/>
        <w:spacing w:before="0" w:line="360" w:lineRule="auto"/>
        <w:jc w:val="center"/>
        <w:rPr>
          <w:rFonts w:ascii="Times New Roman" w:hAnsi="Times New Roman" w:cs="Times New Roman"/>
          <w:color w:val="auto"/>
          <w:sz w:val="24"/>
          <w:szCs w:val="24"/>
          <w:lang w:val="ru-RU" w:eastAsia="ru-RU"/>
        </w:rPr>
      </w:pPr>
      <w:bookmarkStart w:id="466" w:name="_Toc403692924"/>
      <w:bookmarkStart w:id="467" w:name="_Toc403722186"/>
      <w:bookmarkStart w:id="468" w:name="_Toc403722302"/>
      <w:bookmarkStart w:id="469" w:name="_Toc405414650"/>
      <w:bookmarkStart w:id="470" w:name="_Toc405414788"/>
      <w:bookmarkStart w:id="471" w:name="_Toc405457513"/>
      <w:bookmarkStart w:id="472" w:name="_Toc413098799"/>
      <w:bookmarkStart w:id="473" w:name="_Toc413098953"/>
      <w:r w:rsidRPr="005472EB">
        <w:rPr>
          <w:rFonts w:ascii="Times New Roman" w:hAnsi="Times New Roman" w:cs="Times New Roman"/>
          <w:color w:val="auto"/>
          <w:sz w:val="24"/>
          <w:szCs w:val="24"/>
          <w:lang w:val="ru-RU" w:eastAsia="ru-RU"/>
        </w:rPr>
        <w:t>Часть 4. Зоны действия источников тепловой энергии</w:t>
      </w:r>
      <w:bookmarkEnd w:id="466"/>
      <w:bookmarkEnd w:id="467"/>
      <w:bookmarkEnd w:id="468"/>
      <w:bookmarkEnd w:id="469"/>
      <w:bookmarkEnd w:id="470"/>
      <w:bookmarkEnd w:id="471"/>
      <w:bookmarkEnd w:id="472"/>
      <w:bookmarkEnd w:id="473"/>
    </w:p>
    <w:p w14:paraId="048284AC" w14:textId="77777777" w:rsidR="00BA1050" w:rsidRDefault="00BA1050" w:rsidP="00BA1050">
      <w:pPr>
        <w:pStyle w:val="af3"/>
        <w:rPr>
          <w:rFonts w:eastAsia="Times New Roman"/>
          <w:lang w:eastAsia="ru-RU" w:bidi="ar-SA"/>
        </w:rPr>
      </w:pPr>
    </w:p>
    <w:p w14:paraId="1E28700F" w14:textId="420BEFE6" w:rsidR="00BA1050" w:rsidRDefault="00BA1050" w:rsidP="00BA1050">
      <w:pPr>
        <w:pStyle w:val="af3"/>
        <w:rPr>
          <w:rFonts w:eastAsia="Times New Roman"/>
          <w:lang w:eastAsia="ru-RU" w:bidi="ar-SA"/>
        </w:rPr>
      </w:pPr>
      <w:r>
        <w:rPr>
          <w:rFonts w:eastAsia="Times New Roman"/>
          <w:lang w:eastAsia="ru-RU" w:bidi="ar-SA"/>
        </w:rPr>
        <w:t>Зона действия котельной ООО «</w:t>
      </w:r>
      <w:r w:rsidR="005472EB">
        <w:rPr>
          <w:rFonts w:eastAsia="Times New Roman"/>
          <w:lang w:eastAsia="ru-RU" w:bidi="ar-SA"/>
        </w:rPr>
        <w:t>ЖКХ Рыбаловское</w:t>
      </w:r>
      <w:r>
        <w:rPr>
          <w:rFonts w:eastAsia="Times New Roman"/>
          <w:lang w:eastAsia="ru-RU" w:bidi="ar-SA"/>
        </w:rPr>
        <w:t>» показана на рис. 1.</w:t>
      </w:r>
      <w:r w:rsidR="00031911">
        <w:rPr>
          <w:rFonts w:eastAsia="Times New Roman"/>
          <w:lang w:eastAsia="ru-RU" w:bidi="ar-SA"/>
        </w:rPr>
        <w:t>8</w:t>
      </w:r>
      <w:r>
        <w:rPr>
          <w:rFonts w:eastAsia="Times New Roman"/>
          <w:lang w:eastAsia="ru-RU" w:bidi="ar-SA"/>
        </w:rPr>
        <w:t>.</w:t>
      </w:r>
    </w:p>
    <w:p w14:paraId="105FC46C" w14:textId="77777777" w:rsidR="00BA1050" w:rsidRDefault="00BA1050" w:rsidP="00BA1050">
      <w:pPr>
        <w:pStyle w:val="af3"/>
        <w:rPr>
          <w:rFonts w:eastAsia="Times New Roman"/>
          <w:lang w:eastAsia="ru-RU" w:bidi="ar-SA"/>
        </w:rPr>
      </w:pPr>
    </w:p>
    <w:p w14:paraId="44FF15F6" w14:textId="3805EFFA" w:rsidR="00BA1050" w:rsidRDefault="00DE3D54" w:rsidP="00BA1050">
      <w:pPr>
        <w:pStyle w:val="af3"/>
        <w:ind w:firstLine="0"/>
        <w:jc w:val="center"/>
        <w:rPr>
          <w:rFonts w:eastAsia="Times New Roman"/>
          <w:lang w:eastAsia="ru-RU" w:bidi="ar-SA"/>
        </w:rPr>
      </w:pPr>
      <w:r>
        <w:rPr>
          <w:noProof/>
          <w:lang w:eastAsia="ru-RU" w:bidi="ar-SA"/>
        </w:rPr>
        <w:drawing>
          <wp:inline distT="0" distB="0" distL="0" distR="0" wp14:anchorId="56D42754" wp14:editId="0B61E2E1">
            <wp:extent cx="6120130" cy="5770823"/>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5770823"/>
                    </a:xfrm>
                    <a:prstGeom prst="rect">
                      <a:avLst/>
                    </a:prstGeom>
                  </pic:spPr>
                </pic:pic>
              </a:graphicData>
            </a:graphic>
          </wp:inline>
        </w:drawing>
      </w:r>
    </w:p>
    <w:p w14:paraId="08FA5716" w14:textId="7A04EC50" w:rsidR="00BA1050" w:rsidRPr="004D3C3D" w:rsidRDefault="00BA1050" w:rsidP="00BA1050">
      <w:pPr>
        <w:pStyle w:val="2"/>
        <w:spacing w:before="0"/>
        <w:jc w:val="center"/>
        <w:rPr>
          <w:rFonts w:ascii="Times New Roman" w:hAnsi="Times New Roman" w:cs="Times New Roman"/>
          <w:b w:val="0"/>
          <w:color w:val="auto"/>
          <w:sz w:val="24"/>
          <w:lang w:val="ru-RU" w:eastAsia="ru-RU"/>
        </w:rPr>
      </w:pPr>
      <w:bookmarkStart w:id="474" w:name="_Toc403691737"/>
      <w:bookmarkStart w:id="475" w:name="_Toc403692530"/>
      <w:bookmarkStart w:id="476" w:name="_Toc403692925"/>
      <w:bookmarkStart w:id="477" w:name="_Toc403722187"/>
      <w:bookmarkStart w:id="478" w:name="_Toc403722303"/>
      <w:bookmarkStart w:id="479" w:name="_Toc405414651"/>
      <w:bookmarkStart w:id="480" w:name="_Toc405414789"/>
      <w:bookmarkStart w:id="481" w:name="_Toc405456873"/>
      <w:bookmarkStart w:id="482" w:name="_Toc405457514"/>
      <w:bookmarkStart w:id="483" w:name="_Toc413098800"/>
      <w:bookmarkStart w:id="484" w:name="_Toc413098954"/>
      <w:r w:rsidRPr="004D3C3D">
        <w:rPr>
          <w:rFonts w:ascii="Times New Roman" w:hAnsi="Times New Roman" w:cs="Times New Roman"/>
          <w:b w:val="0"/>
          <w:color w:val="auto"/>
          <w:sz w:val="24"/>
          <w:lang w:val="ru-RU" w:eastAsia="ru-RU"/>
        </w:rPr>
        <w:t>Рис. 1.</w:t>
      </w:r>
      <w:r w:rsidR="00031911">
        <w:rPr>
          <w:rFonts w:ascii="Times New Roman" w:hAnsi="Times New Roman" w:cs="Times New Roman"/>
          <w:b w:val="0"/>
          <w:color w:val="auto"/>
          <w:sz w:val="24"/>
          <w:lang w:val="ru-RU" w:eastAsia="ru-RU"/>
        </w:rPr>
        <w:t>8</w:t>
      </w:r>
      <w:r w:rsidRPr="004D3C3D">
        <w:rPr>
          <w:rFonts w:ascii="Times New Roman" w:hAnsi="Times New Roman" w:cs="Times New Roman"/>
          <w:b w:val="0"/>
          <w:color w:val="auto"/>
          <w:sz w:val="24"/>
          <w:lang w:val="ru-RU" w:eastAsia="ru-RU"/>
        </w:rPr>
        <w:t xml:space="preserve">. Зона действия котельной </w:t>
      </w:r>
      <w:bookmarkEnd w:id="474"/>
      <w:bookmarkEnd w:id="475"/>
      <w:bookmarkEnd w:id="476"/>
      <w:bookmarkEnd w:id="477"/>
      <w:bookmarkEnd w:id="478"/>
      <w:r w:rsidR="005472EB">
        <w:rPr>
          <w:rFonts w:ascii="Times New Roman" w:hAnsi="Times New Roman" w:cs="Times New Roman"/>
          <w:b w:val="0"/>
          <w:color w:val="auto"/>
          <w:sz w:val="24"/>
          <w:lang w:val="ru-RU" w:eastAsia="ru-RU"/>
        </w:rPr>
        <w:t>ООО «ЖКХ Рыбаловское»</w:t>
      </w:r>
      <w:bookmarkEnd w:id="479"/>
      <w:bookmarkEnd w:id="480"/>
      <w:bookmarkEnd w:id="481"/>
      <w:bookmarkEnd w:id="482"/>
      <w:bookmarkEnd w:id="483"/>
      <w:bookmarkEnd w:id="484"/>
    </w:p>
    <w:p w14:paraId="06EB9CDF" w14:textId="77777777" w:rsidR="00BA1050" w:rsidRDefault="00BA1050" w:rsidP="00BA1050">
      <w:pPr>
        <w:pStyle w:val="af3"/>
        <w:ind w:firstLine="0"/>
        <w:jc w:val="center"/>
        <w:rPr>
          <w:rFonts w:eastAsia="Times New Roman"/>
          <w:lang w:eastAsia="ru-RU" w:bidi="ar-SA"/>
        </w:rPr>
      </w:pPr>
    </w:p>
    <w:p w14:paraId="17EDBB21" w14:textId="5931577D" w:rsidR="00BA1050" w:rsidRDefault="00BA1050" w:rsidP="00BA1050">
      <w:pPr>
        <w:pStyle w:val="af3"/>
        <w:rPr>
          <w:rFonts w:eastAsia="Times New Roman"/>
          <w:lang w:eastAsia="ru-RU" w:bidi="ar-SA"/>
        </w:rPr>
      </w:pPr>
      <w:r>
        <w:rPr>
          <w:rFonts w:eastAsia="Times New Roman"/>
          <w:lang w:eastAsia="ru-RU" w:bidi="ar-SA"/>
        </w:rPr>
        <w:t xml:space="preserve">Зона действия котельной </w:t>
      </w:r>
      <w:r w:rsidR="005472EB">
        <w:rPr>
          <w:rFonts w:eastAsia="Times New Roman"/>
          <w:lang w:eastAsia="ru-RU" w:bidi="ar-SA"/>
        </w:rPr>
        <w:t>ООО «ЖКХ Рыбаловское»</w:t>
      </w:r>
      <w:r>
        <w:rPr>
          <w:rFonts w:eastAsia="Times New Roman"/>
          <w:lang w:eastAsia="ru-RU" w:bidi="ar-SA"/>
        </w:rPr>
        <w:t xml:space="preserve"> распространяется на жилые и общественно-деловые строения, производственных объектов, находящихся в зоне действия котельной, нет.</w:t>
      </w:r>
    </w:p>
    <w:p w14:paraId="1630A999" w14:textId="06E60386" w:rsidR="00BA1050" w:rsidRDefault="00BA1050" w:rsidP="00BA1050">
      <w:pPr>
        <w:pStyle w:val="af3"/>
        <w:ind w:firstLine="708"/>
        <w:rPr>
          <w:rFonts w:eastAsia="Times New Roman"/>
          <w:lang w:eastAsia="ru-RU" w:bidi="ar-SA"/>
        </w:rPr>
      </w:pPr>
      <w:r>
        <w:rPr>
          <w:rFonts w:eastAsia="Times New Roman"/>
          <w:lang w:eastAsia="ru-RU" w:bidi="ar-SA"/>
        </w:rPr>
        <w:lastRenderedPageBreak/>
        <w:t>Показателем эффективности теплоснабжения в зоне действия источника является удельная материальная характеристика тепловых сетей. Материальная характеристика тепловых сетей приведена в таблице 1.1</w:t>
      </w:r>
      <w:r w:rsidR="005472EB">
        <w:rPr>
          <w:rFonts w:eastAsia="Times New Roman"/>
          <w:lang w:eastAsia="ru-RU" w:bidi="ar-SA"/>
        </w:rPr>
        <w:t>0</w:t>
      </w:r>
      <w:r>
        <w:rPr>
          <w:rFonts w:eastAsia="Times New Roman"/>
          <w:lang w:eastAsia="ru-RU" w:bidi="ar-SA"/>
        </w:rPr>
        <w:t>.</w:t>
      </w:r>
    </w:p>
    <w:p w14:paraId="63E7066E" w14:textId="77777777" w:rsidR="00BA1050" w:rsidRDefault="00BA1050" w:rsidP="00BA1050">
      <w:pPr>
        <w:pStyle w:val="af3"/>
        <w:ind w:firstLine="0"/>
        <w:rPr>
          <w:rFonts w:eastAsia="Times New Roman"/>
          <w:lang w:eastAsia="ru-RU" w:bidi="ar-SA"/>
        </w:rPr>
      </w:pPr>
    </w:p>
    <w:p w14:paraId="30EE9E7A" w14:textId="4B5E147F" w:rsidR="00BA1050" w:rsidRPr="00D267EC" w:rsidRDefault="00BA1050" w:rsidP="00BA1050">
      <w:pPr>
        <w:pStyle w:val="2"/>
        <w:spacing w:before="0"/>
        <w:rPr>
          <w:rFonts w:ascii="Times New Roman" w:hAnsi="Times New Roman" w:cs="Times New Roman"/>
          <w:b w:val="0"/>
          <w:color w:val="auto"/>
          <w:sz w:val="24"/>
          <w:lang w:val="ru-RU" w:eastAsia="ru-RU"/>
        </w:rPr>
      </w:pPr>
      <w:bookmarkStart w:id="485" w:name="_Toc403692904"/>
      <w:bookmarkStart w:id="486" w:name="_Toc403722166"/>
      <w:bookmarkStart w:id="487" w:name="_Toc403722282"/>
      <w:bookmarkStart w:id="488" w:name="_Toc405414652"/>
      <w:bookmarkStart w:id="489" w:name="_Toc405456874"/>
      <w:bookmarkStart w:id="490" w:name="_Toc413098801"/>
      <w:bookmarkStart w:id="491" w:name="_Toc413098955"/>
      <w:r w:rsidRPr="00D267EC">
        <w:rPr>
          <w:rFonts w:ascii="Times New Roman" w:hAnsi="Times New Roman" w:cs="Times New Roman"/>
          <w:b w:val="0"/>
          <w:color w:val="auto"/>
          <w:sz w:val="24"/>
          <w:lang w:val="ru-RU" w:eastAsia="ru-RU"/>
        </w:rPr>
        <w:t>Таблица 1.</w:t>
      </w:r>
      <w:r>
        <w:rPr>
          <w:rFonts w:ascii="Times New Roman" w:hAnsi="Times New Roman" w:cs="Times New Roman"/>
          <w:b w:val="0"/>
          <w:color w:val="auto"/>
          <w:sz w:val="24"/>
          <w:lang w:val="ru-RU" w:eastAsia="ru-RU"/>
        </w:rPr>
        <w:t>1</w:t>
      </w:r>
      <w:r w:rsidR="005472EB">
        <w:rPr>
          <w:rFonts w:ascii="Times New Roman" w:hAnsi="Times New Roman" w:cs="Times New Roman"/>
          <w:b w:val="0"/>
          <w:color w:val="auto"/>
          <w:sz w:val="24"/>
          <w:lang w:val="ru-RU" w:eastAsia="ru-RU"/>
        </w:rPr>
        <w:t>0</w:t>
      </w:r>
      <w:r w:rsidRPr="00D267EC">
        <w:rPr>
          <w:rFonts w:ascii="Times New Roman" w:hAnsi="Times New Roman" w:cs="Times New Roman"/>
          <w:b w:val="0"/>
          <w:color w:val="auto"/>
          <w:sz w:val="24"/>
          <w:lang w:val="ru-RU" w:eastAsia="ru-RU"/>
        </w:rPr>
        <w:t xml:space="preserve"> – </w:t>
      </w:r>
      <w:r>
        <w:rPr>
          <w:rFonts w:ascii="Times New Roman" w:hAnsi="Times New Roman" w:cs="Times New Roman"/>
          <w:b w:val="0"/>
          <w:color w:val="auto"/>
          <w:sz w:val="24"/>
          <w:lang w:val="ru-RU" w:eastAsia="ru-RU"/>
        </w:rPr>
        <w:t>Удельные м</w:t>
      </w:r>
      <w:r w:rsidRPr="00D267EC">
        <w:rPr>
          <w:rFonts w:ascii="Times New Roman" w:hAnsi="Times New Roman" w:cs="Times New Roman"/>
          <w:b w:val="0"/>
          <w:color w:val="auto"/>
          <w:sz w:val="24"/>
          <w:lang w:val="ru-RU" w:eastAsia="ru-RU"/>
        </w:rPr>
        <w:t>атериальные характеристики тепловых сетей</w:t>
      </w:r>
      <w:bookmarkEnd w:id="485"/>
      <w:bookmarkEnd w:id="486"/>
      <w:bookmarkEnd w:id="487"/>
      <w:bookmarkEnd w:id="488"/>
      <w:bookmarkEnd w:id="489"/>
      <w:bookmarkEnd w:id="490"/>
      <w:bookmarkEnd w:id="491"/>
    </w:p>
    <w:tbl>
      <w:tblPr>
        <w:tblW w:w="9351" w:type="dxa"/>
        <w:tblInd w:w="93" w:type="dxa"/>
        <w:tblLayout w:type="fixed"/>
        <w:tblLook w:val="04A0" w:firstRow="1" w:lastRow="0" w:firstColumn="1" w:lastColumn="0" w:noHBand="0" w:noVBand="1"/>
      </w:tblPr>
      <w:tblGrid>
        <w:gridCol w:w="1433"/>
        <w:gridCol w:w="2551"/>
        <w:gridCol w:w="1869"/>
        <w:gridCol w:w="1749"/>
        <w:gridCol w:w="1749"/>
      </w:tblGrid>
      <w:tr w:rsidR="00BA1050" w:rsidRPr="002051E5" w14:paraId="3C938E1F" w14:textId="77777777" w:rsidTr="00BA1050">
        <w:trPr>
          <w:trHeight w:val="900"/>
          <w:tblHead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2731B" w14:textId="77777777" w:rsidR="00BA1050" w:rsidRPr="000D04C3" w:rsidRDefault="00BA1050" w:rsidP="00BA1050">
            <w:pPr>
              <w:widowControl/>
              <w:jc w:val="center"/>
              <w:rPr>
                <w:rFonts w:ascii="Times New Roman" w:eastAsia="Times New Roman" w:hAnsi="Times New Roman" w:cs="Times New Roman"/>
                <w:color w:val="000000"/>
                <w:sz w:val="24"/>
                <w:szCs w:val="24"/>
                <w:lang w:val="ru-RU" w:eastAsia="ru-RU"/>
              </w:rPr>
            </w:pPr>
            <w:r w:rsidRPr="000D04C3">
              <w:rPr>
                <w:rFonts w:ascii="Times New Roman" w:eastAsia="Times New Roman" w:hAnsi="Times New Roman" w:cs="Times New Roman"/>
                <w:color w:val="000000"/>
                <w:sz w:val="24"/>
                <w:szCs w:val="24"/>
                <w:lang w:val="ru-RU" w:eastAsia="ru-RU"/>
              </w:rPr>
              <w:t>Условный диаметр труб, мм</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946A2E9" w14:textId="77777777" w:rsidR="00BA1050" w:rsidRPr="000D04C3" w:rsidRDefault="00BA1050" w:rsidP="00BA1050">
            <w:pPr>
              <w:widowControl/>
              <w:jc w:val="center"/>
              <w:rPr>
                <w:rFonts w:ascii="Times New Roman" w:eastAsia="Times New Roman" w:hAnsi="Times New Roman" w:cs="Times New Roman"/>
                <w:color w:val="000000"/>
                <w:sz w:val="24"/>
                <w:szCs w:val="24"/>
                <w:lang w:val="ru-RU" w:eastAsia="ru-RU"/>
              </w:rPr>
            </w:pPr>
            <w:r w:rsidRPr="000D04C3">
              <w:rPr>
                <w:rFonts w:ascii="Times New Roman" w:eastAsia="Times New Roman" w:hAnsi="Times New Roman" w:cs="Times New Roman"/>
                <w:color w:val="000000"/>
                <w:sz w:val="24"/>
                <w:szCs w:val="24"/>
                <w:lang w:val="ru-RU" w:eastAsia="ru-RU"/>
              </w:rPr>
              <w:t>Протяженность участка по трассе в 2-х трубном исполнении, м</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14:paraId="75E47EC9" w14:textId="77777777" w:rsidR="00BA1050" w:rsidRPr="000D04C3" w:rsidRDefault="00BA1050" w:rsidP="00BA1050">
            <w:pPr>
              <w:widowControl/>
              <w:jc w:val="center"/>
              <w:rPr>
                <w:rFonts w:ascii="Times New Roman" w:eastAsia="Times New Roman" w:hAnsi="Times New Roman" w:cs="Times New Roman"/>
                <w:color w:val="000000"/>
                <w:sz w:val="24"/>
                <w:szCs w:val="24"/>
                <w:lang w:val="ru-RU" w:eastAsia="ru-RU"/>
              </w:rPr>
            </w:pPr>
            <w:r w:rsidRPr="000D04C3">
              <w:rPr>
                <w:rFonts w:ascii="Times New Roman" w:eastAsia="Times New Roman" w:hAnsi="Times New Roman" w:cs="Times New Roman"/>
                <w:color w:val="000000"/>
                <w:sz w:val="24"/>
                <w:szCs w:val="24"/>
                <w:lang w:val="ru-RU" w:eastAsia="ru-RU"/>
              </w:rPr>
              <w:t>Материальная характеристика, м</w:t>
            </w:r>
            <w:r w:rsidRPr="000D04C3">
              <w:rPr>
                <w:rFonts w:ascii="Times New Roman" w:eastAsia="Times New Roman" w:hAnsi="Times New Roman" w:cs="Times New Roman"/>
                <w:color w:val="000000"/>
                <w:sz w:val="24"/>
                <w:szCs w:val="24"/>
                <w:vertAlign w:val="superscript"/>
                <w:lang w:val="ru-RU" w:eastAsia="ru-RU"/>
              </w:rPr>
              <w:t>2</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59E0E36C" w14:textId="77777777" w:rsidR="00BA1050" w:rsidRPr="000D04C3" w:rsidRDefault="00BA1050" w:rsidP="00BA1050">
            <w:pPr>
              <w:widowControl/>
              <w:jc w:val="center"/>
              <w:rPr>
                <w:rFonts w:ascii="Times New Roman" w:eastAsia="Times New Roman" w:hAnsi="Times New Roman" w:cs="Times New Roman"/>
                <w:color w:val="000000"/>
                <w:sz w:val="24"/>
                <w:szCs w:val="24"/>
                <w:lang w:val="ru-RU" w:eastAsia="ru-RU"/>
              </w:rPr>
            </w:pPr>
            <w:r w:rsidRPr="000D04C3">
              <w:rPr>
                <w:rFonts w:ascii="Times New Roman" w:eastAsia="Times New Roman" w:hAnsi="Times New Roman" w:cs="Times New Roman"/>
                <w:color w:val="000000"/>
                <w:sz w:val="24"/>
                <w:szCs w:val="24"/>
                <w:lang w:val="ru-RU" w:eastAsia="ru-RU"/>
              </w:rPr>
              <w:t>Подключенная тепловая нагрузка, Гкал/ч</w:t>
            </w:r>
          </w:p>
        </w:tc>
        <w:tc>
          <w:tcPr>
            <w:tcW w:w="1749" w:type="dxa"/>
            <w:tcBorders>
              <w:top w:val="single" w:sz="4" w:space="0" w:color="auto"/>
              <w:left w:val="nil"/>
              <w:bottom w:val="single" w:sz="4" w:space="0" w:color="auto"/>
              <w:right w:val="single" w:sz="4" w:space="0" w:color="auto"/>
            </w:tcBorders>
          </w:tcPr>
          <w:p w14:paraId="2381908F" w14:textId="77777777" w:rsidR="00BA1050" w:rsidRPr="000D04C3" w:rsidRDefault="00BA1050" w:rsidP="00BA1050">
            <w:pPr>
              <w:widowControl/>
              <w:jc w:val="center"/>
              <w:rPr>
                <w:rFonts w:ascii="Times New Roman" w:eastAsia="Times New Roman" w:hAnsi="Times New Roman" w:cs="Times New Roman"/>
                <w:color w:val="000000"/>
                <w:sz w:val="24"/>
                <w:szCs w:val="24"/>
                <w:lang w:val="ru-RU" w:eastAsia="ru-RU"/>
              </w:rPr>
            </w:pPr>
            <w:r w:rsidRPr="000D04C3">
              <w:rPr>
                <w:rFonts w:ascii="Times New Roman" w:eastAsia="Times New Roman" w:hAnsi="Times New Roman" w:cs="Times New Roman"/>
                <w:color w:val="000000"/>
                <w:sz w:val="24"/>
                <w:szCs w:val="24"/>
                <w:lang w:val="ru-RU" w:eastAsia="ru-RU"/>
              </w:rPr>
              <w:t>Удельная материальная характеристика, м</w:t>
            </w:r>
            <w:r w:rsidRPr="000D04C3">
              <w:rPr>
                <w:rFonts w:ascii="Times New Roman" w:eastAsia="Times New Roman" w:hAnsi="Times New Roman" w:cs="Times New Roman"/>
                <w:color w:val="000000"/>
                <w:sz w:val="24"/>
                <w:szCs w:val="24"/>
                <w:vertAlign w:val="superscript"/>
                <w:lang w:val="ru-RU" w:eastAsia="ru-RU"/>
              </w:rPr>
              <w:t>2</w:t>
            </w:r>
            <w:r w:rsidRPr="000D04C3">
              <w:rPr>
                <w:rFonts w:ascii="Times New Roman" w:eastAsia="Times New Roman" w:hAnsi="Times New Roman" w:cs="Times New Roman"/>
                <w:color w:val="000000"/>
                <w:sz w:val="24"/>
                <w:szCs w:val="24"/>
                <w:lang w:val="ru-RU" w:eastAsia="ru-RU"/>
              </w:rPr>
              <w:t>/Гкал/ч</w:t>
            </w:r>
          </w:p>
        </w:tc>
      </w:tr>
      <w:tr w:rsidR="005472EB" w:rsidRPr="000D04C3" w14:paraId="3E549117"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03C022BE" w14:textId="1EE4A64B"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32</w:t>
            </w:r>
          </w:p>
        </w:tc>
        <w:tc>
          <w:tcPr>
            <w:tcW w:w="2551" w:type="dxa"/>
            <w:tcBorders>
              <w:top w:val="nil"/>
              <w:left w:val="nil"/>
              <w:bottom w:val="single" w:sz="4" w:space="0" w:color="auto"/>
              <w:right w:val="single" w:sz="4" w:space="0" w:color="auto"/>
            </w:tcBorders>
            <w:shd w:val="clear" w:color="auto" w:fill="auto"/>
            <w:vAlign w:val="center"/>
            <w:hideMark/>
          </w:tcPr>
          <w:p w14:paraId="7D018094" w14:textId="6A94D09E"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329</w:t>
            </w:r>
          </w:p>
        </w:tc>
        <w:tc>
          <w:tcPr>
            <w:tcW w:w="1869" w:type="dxa"/>
            <w:tcBorders>
              <w:top w:val="nil"/>
              <w:left w:val="nil"/>
              <w:bottom w:val="single" w:sz="4" w:space="0" w:color="auto"/>
              <w:right w:val="single" w:sz="4" w:space="0" w:color="auto"/>
            </w:tcBorders>
            <w:shd w:val="clear" w:color="auto" w:fill="auto"/>
            <w:noWrap/>
            <w:vAlign w:val="center"/>
            <w:hideMark/>
          </w:tcPr>
          <w:p w14:paraId="3DAE9864" w14:textId="243E9D9F"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10,53</w:t>
            </w:r>
          </w:p>
        </w:tc>
        <w:tc>
          <w:tcPr>
            <w:tcW w:w="1749" w:type="dxa"/>
            <w:vMerge w:val="restart"/>
            <w:tcBorders>
              <w:top w:val="nil"/>
              <w:left w:val="nil"/>
              <w:right w:val="single" w:sz="4" w:space="0" w:color="auto"/>
            </w:tcBorders>
            <w:shd w:val="clear" w:color="auto" w:fill="auto"/>
            <w:noWrap/>
            <w:vAlign w:val="center"/>
          </w:tcPr>
          <w:p w14:paraId="6E18FA15" w14:textId="708D2008" w:rsidR="005472EB" w:rsidRPr="00685C6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rPr>
              <w:t>3,54</w:t>
            </w:r>
            <w:r w:rsidR="00685C6B">
              <w:rPr>
                <w:rFonts w:ascii="Times New Roman" w:hAnsi="Times New Roman" w:cs="Times New Roman"/>
                <w:color w:val="000000"/>
                <w:sz w:val="24"/>
                <w:lang w:val="ru-RU"/>
              </w:rPr>
              <w:t>0</w:t>
            </w:r>
          </w:p>
        </w:tc>
        <w:tc>
          <w:tcPr>
            <w:tcW w:w="1749" w:type="dxa"/>
            <w:vMerge w:val="restart"/>
            <w:tcBorders>
              <w:top w:val="nil"/>
              <w:left w:val="nil"/>
              <w:right w:val="single" w:sz="4" w:space="0" w:color="auto"/>
            </w:tcBorders>
            <w:vAlign w:val="center"/>
          </w:tcPr>
          <w:p w14:paraId="4F3EFBF4" w14:textId="77B187ED"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rPr>
              <w:t>134,2</w:t>
            </w:r>
            <w:r w:rsidRPr="005472EB">
              <w:rPr>
                <w:rFonts w:ascii="Times New Roman" w:hAnsi="Times New Roman" w:cs="Times New Roman"/>
                <w:color w:val="000000"/>
                <w:sz w:val="24"/>
                <w:lang w:val="ru-RU"/>
              </w:rPr>
              <w:t>7</w:t>
            </w:r>
          </w:p>
        </w:tc>
      </w:tr>
      <w:tr w:rsidR="005472EB" w:rsidRPr="000D04C3" w14:paraId="669FC3D4"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4D4EE3D7" w14:textId="380C6816"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32</w:t>
            </w:r>
          </w:p>
        </w:tc>
        <w:tc>
          <w:tcPr>
            <w:tcW w:w="2551" w:type="dxa"/>
            <w:tcBorders>
              <w:top w:val="nil"/>
              <w:left w:val="nil"/>
              <w:bottom w:val="single" w:sz="4" w:space="0" w:color="auto"/>
              <w:right w:val="single" w:sz="4" w:space="0" w:color="auto"/>
            </w:tcBorders>
            <w:shd w:val="clear" w:color="auto" w:fill="auto"/>
            <w:vAlign w:val="center"/>
            <w:hideMark/>
          </w:tcPr>
          <w:p w14:paraId="668789B1" w14:textId="19ABC36E"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44</w:t>
            </w:r>
          </w:p>
        </w:tc>
        <w:tc>
          <w:tcPr>
            <w:tcW w:w="1869" w:type="dxa"/>
            <w:tcBorders>
              <w:top w:val="nil"/>
              <w:left w:val="nil"/>
              <w:bottom w:val="single" w:sz="4" w:space="0" w:color="auto"/>
              <w:right w:val="single" w:sz="4" w:space="0" w:color="auto"/>
            </w:tcBorders>
            <w:shd w:val="clear" w:color="auto" w:fill="auto"/>
            <w:noWrap/>
            <w:vAlign w:val="center"/>
            <w:hideMark/>
          </w:tcPr>
          <w:p w14:paraId="78BA3C4A" w14:textId="408165F5"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1,41</w:t>
            </w:r>
          </w:p>
        </w:tc>
        <w:tc>
          <w:tcPr>
            <w:tcW w:w="1749" w:type="dxa"/>
            <w:vMerge/>
            <w:tcBorders>
              <w:left w:val="nil"/>
              <w:right w:val="single" w:sz="4" w:space="0" w:color="auto"/>
            </w:tcBorders>
            <w:shd w:val="clear" w:color="auto" w:fill="auto"/>
            <w:noWrap/>
            <w:vAlign w:val="bottom"/>
          </w:tcPr>
          <w:p w14:paraId="1BA7DFCA"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12411A6F"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31F95328"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A287C00" w14:textId="621931B9"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50</w:t>
            </w:r>
          </w:p>
        </w:tc>
        <w:tc>
          <w:tcPr>
            <w:tcW w:w="2551" w:type="dxa"/>
            <w:tcBorders>
              <w:top w:val="nil"/>
              <w:left w:val="nil"/>
              <w:bottom w:val="single" w:sz="4" w:space="0" w:color="auto"/>
              <w:right w:val="single" w:sz="4" w:space="0" w:color="auto"/>
            </w:tcBorders>
            <w:shd w:val="clear" w:color="auto" w:fill="auto"/>
            <w:vAlign w:val="center"/>
            <w:hideMark/>
          </w:tcPr>
          <w:p w14:paraId="1E29D9A1" w14:textId="2DCEAFCF"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240</w:t>
            </w:r>
          </w:p>
        </w:tc>
        <w:tc>
          <w:tcPr>
            <w:tcW w:w="1869" w:type="dxa"/>
            <w:tcBorders>
              <w:top w:val="nil"/>
              <w:left w:val="nil"/>
              <w:bottom w:val="single" w:sz="4" w:space="0" w:color="auto"/>
              <w:right w:val="single" w:sz="4" w:space="0" w:color="auto"/>
            </w:tcBorders>
            <w:shd w:val="clear" w:color="auto" w:fill="auto"/>
            <w:noWrap/>
            <w:vAlign w:val="center"/>
            <w:hideMark/>
          </w:tcPr>
          <w:p w14:paraId="468EAFDB" w14:textId="17CFF224"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12,00</w:t>
            </w:r>
          </w:p>
        </w:tc>
        <w:tc>
          <w:tcPr>
            <w:tcW w:w="1749" w:type="dxa"/>
            <w:vMerge/>
            <w:tcBorders>
              <w:left w:val="nil"/>
              <w:right w:val="single" w:sz="4" w:space="0" w:color="auto"/>
            </w:tcBorders>
            <w:shd w:val="clear" w:color="auto" w:fill="auto"/>
            <w:noWrap/>
            <w:vAlign w:val="bottom"/>
          </w:tcPr>
          <w:p w14:paraId="6AFD5181"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132C9FC0"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0B958CF5"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44F7E72B" w14:textId="694D2F90"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50</w:t>
            </w:r>
          </w:p>
        </w:tc>
        <w:tc>
          <w:tcPr>
            <w:tcW w:w="2551" w:type="dxa"/>
            <w:tcBorders>
              <w:top w:val="nil"/>
              <w:left w:val="nil"/>
              <w:bottom w:val="single" w:sz="4" w:space="0" w:color="auto"/>
              <w:right w:val="single" w:sz="4" w:space="0" w:color="auto"/>
            </w:tcBorders>
            <w:shd w:val="clear" w:color="auto" w:fill="auto"/>
            <w:vAlign w:val="center"/>
            <w:hideMark/>
          </w:tcPr>
          <w:p w14:paraId="756C3AF4" w14:textId="4F29B056"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82</w:t>
            </w:r>
          </w:p>
        </w:tc>
        <w:tc>
          <w:tcPr>
            <w:tcW w:w="1869" w:type="dxa"/>
            <w:tcBorders>
              <w:top w:val="nil"/>
              <w:left w:val="nil"/>
              <w:bottom w:val="single" w:sz="4" w:space="0" w:color="auto"/>
              <w:right w:val="single" w:sz="4" w:space="0" w:color="auto"/>
            </w:tcBorders>
            <w:shd w:val="clear" w:color="auto" w:fill="auto"/>
            <w:noWrap/>
            <w:vAlign w:val="center"/>
            <w:hideMark/>
          </w:tcPr>
          <w:p w14:paraId="541E96C7" w14:textId="05D7BCA6"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4,10</w:t>
            </w:r>
          </w:p>
        </w:tc>
        <w:tc>
          <w:tcPr>
            <w:tcW w:w="1749" w:type="dxa"/>
            <w:vMerge/>
            <w:tcBorders>
              <w:left w:val="nil"/>
              <w:right w:val="single" w:sz="4" w:space="0" w:color="auto"/>
            </w:tcBorders>
            <w:shd w:val="clear" w:color="auto" w:fill="auto"/>
            <w:noWrap/>
            <w:vAlign w:val="bottom"/>
          </w:tcPr>
          <w:p w14:paraId="348B3F1D"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5D0107D0"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0CFB47B6"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034D570B" w14:textId="29DDA3D5"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75</w:t>
            </w:r>
          </w:p>
        </w:tc>
        <w:tc>
          <w:tcPr>
            <w:tcW w:w="2551" w:type="dxa"/>
            <w:tcBorders>
              <w:top w:val="nil"/>
              <w:left w:val="nil"/>
              <w:bottom w:val="single" w:sz="4" w:space="0" w:color="auto"/>
              <w:right w:val="single" w:sz="4" w:space="0" w:color="auto"/>
            </w:tcBorders>
            <w:shd w:val="clear" w:color="auto" w:fill="auto"/>
            <w:vAlign w:val="center"/>
            <w:hideMark/>
          </w:tcPr>
          <w:p w14:paraId="4910F1C6" w14:textId="3B1B573A"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537</w:t>
            </w:r>
          </w:p>
        </w:tc>
        <w:tc>
          <w:tcPr>
            <w:tcW w:w="1869" w:type="dxa"/>
            <w:tcBorders>
              <w:top w:val="nil"/>
              <w:left w:val="nil"/>
              <w:bottom w:val="single" w:sz="4" w:space="0" w:color="auto"/>
              <w:right w:val="single" w:sz="4" w:space="0" w:color="auto"/>
            </w:tcBorders>
            <w:shd w:val="clear" w:color="auto" w:fill="auto"/>
            <w:noWrap/>
            <w:vAlign w:val="center"/>
            <w:hideMark/>
          </w:tcPr>
          <w:p w14:paraId="2A181C4A" w14:textId="22EC8771"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40,28</w:t>
            </w:r>
          </w:p>
        </w:tc>
        <w:tc>
          <w:tcPr>
            <w:tcW w:w="1749" w:type="dxa"/>
            <w:vMerge/>
            <w:tcBorders>
              <w:left w:val="nil"/>
              <w:right w:val="single" w:sz="4" w:space="0" w:color="auto"/>
            </w:tcBorders>
            <w:shd w:val="clear" w:color="auto" w:fill="auto"/>
            <w:noWrap/>
            <w:vAlign w:val="bottom"/>
          </w:tcPr>
          <w:p w14:paraId="7A0207D0"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3AF2BAF6"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42C51B34"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EFACA84" w14:textId="2345B832"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75</w:t>
            </w:r>
          </w:p>
        </w:tc>
        <w:tc>
          <w:tcPr>
            <w:tcW w:w="2551" w:type="dxa"/>
            <w:tcBorders>
              <w:top w:val="nil"/>
              <w:left w:val="nil"/>
              <w:bottom w:val="single" w:sz="4" w:space="0" w:color="auto"/>
              <w:right w:val="single" w:sz="4" w:space="0" w:color="auto"/>
            </w:tcBorders>
            <w:shd w:val="clear" w:color="auto" w:fill="auto"/>
            <w:vAlign w:val="center"/>
            <w:hideMark/>
          </w:tcPr>
          <w:p w14:paraId="1637E2AD" w14:textId="64595E9C"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132</w:t>
            </w:r>
          </w:p>
        </w:tc>
        <w:tc>
          <w:tcPr>
            <w:tcW w:w="1869" w:type="dxa"/>
            <w:tcBorders>
              <w:top w:val="nil"/>
              <w:left w:val="nil"/>
              <w:bottom w:val="single" w:sz="4" w:space="0" w:color="auto"/>
              <w:right w:val="single" w:sz="4" w:space="0" w:color="auto"/>
            </w:tcBorders>
            <w:shd w:val="clear" w:color="auto" w:fill="auto"/>
            <w:noWrap/>
            <w:vAlign w:val="center"/>
            <w:hideMark/>
          </w:tcPr>
          <w:p w14:paraId="78FFCD94" w14:textId="404DBE0D"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9,90</w:t>
            </w:r>
          </w:p>
        </w:tc>
        <w:tc>
          <w:tcPr>
            <w:tcW w:w="1749" w:type="dxa"/>
            <w:vMerge/>
            <w:tcBorders>
              <w:left w:val="nil"/>
              <w:right w:val="single" w:sz="4" w:space="0" w:color="auto"/>
            </w:tcBorders>
            <w:shd w:val="clear" w:color="auto" w:fill="auto"/>
            <w:noWrap/>
            <w:vAlign w:val="bottom"/>
          </w:tcPr>
          <w:p w14:paraId="087E9297"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7ACA6D04"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2FF3101F"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EB17156" w14:textId="483CD76A"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100</w:t>
            </w:r>
          </w:p>
        </w:tc>
        <w:tc>
          <w:tcPr>
            <w:tcW w:w="2551" w:type="dxa"/>
            <w:tcBorders>
              <w:top w:val="nil"/>
              <w:left w:val="nil"/>
              <w:bottom w:val="single" w:sz="4" w:space="0" w:color="auto"/>
              <w:right w:val="single" w:sz="4" w:space="0" w:color="auto"/>
            </w:tcBorders>
            <w:shd w:val="clear" w:color="auto" w:fill="auto"/>
            <w:vAlign w:val="center"/>
            <w:hideMark/>
          </w:tcPr>
          <w:p w14:paraId="1855A2BF" w14:textId="41856A67"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476</w:t>
            </w:r>
          </w:p>
        </w:tc>
        <w:tc>
          <w:tcPr>
            <w:tcW w:w="1869" w:type="dxa"/>
            <w:tcBorders>
              <w:top w:val="nil"/>
              <w:left w:val="nil"/>
              <w:bottom w:val="single" w:sz="4" w:space="0" w:color="auto"/>
              <w:right w:val="single" w:sz="4" w:space="0" w:color="auto"/>
            </w:tcBorders>
            <w:shd w:val="clear" w:color="auto" w:fill="auto"/>
            <w:noWrap/>
            <w:vAlign w:val="center"/>
            <w:hideMark/>
          </w:tcPr>
          <w:p w14:paraId="28513D33" w14:textId="2E1B95D0"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47,60</w:t>
            </w:r>
          </w:p>
        </w:tc>
        <w:tc>
          <w:tcPr>
            <w:tcW w:w="1749" w:type="dxa"/>
            <w:vMerge/>
            <w:tcBorders>
              <w:left w:val="nil"/>
              <w:right w:val="single" w:sz="4" w:space="0" w:color="auto"/>
            </w:tcBorders>
            <w:shd w:val="clear" w:color="auto" w:fill="auto"/>
            <w:noWrap/>
            <w:vAlign w:val="bottom"/>
          </w:tcPr>
          <w:p w14:paraId="4FA58FC3"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1D891B8F"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61CF944C"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1ABE4091" w14:textId="3E3EF211"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100</w:t>
            </w:r>
          </w:p>
        </w:tc>
        <w:tc>
          <w:tcPr>
            <w:tcW w:w="2551" w:type="dxa"/>
            <w:tcBorders>
              <w:top w:val="nil"/>
              <w:left w:val="nil"/>
              <w:bottom w:val="single" w:sz="4" w:space="0" w:color="auto"/>
              <w:right w:val="single" w:sz="4" w:space="0" w:color="auto"/>
            </w:tcBorders>
            <w:shd w:val="clear" w:color="auto" w:fill="auto"/>
            <w:vAlign w:val="center"/>
            <w:hideMark/>
          </w:tcPr>
          <w:p w14:paraId="0FBFC336" w14:textId="1BC61ED2"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91</w:t>
            </w:r>
          </w:p>
        </w:tc>
        <w:tc>
          <w:tcPr>
            <w:tcW w:w="1869" w:type="dxa"/>
            <w:tcBorders>
              <w:top w:val="nil"/>
              <w:left w:val="nil"/>
              <w:bottom w:val="single" w:sz="4" w:space="0" w:color="auto"/>
              <w:right w:val="single" w:sz="4" w:space="0" w:color="auto"/>
            </w:tcBorders>
            <w:shd w:val="clear" w:color="auto" w:fill="auto"/>
            <w:noWrap/>
            <w:vAlign w:val="center"/>
            <w:hideMark/>
          </w:tcPr>
          <w:p w14:paraId="4AB09B80" w14:textId="00F473B8"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9,10</w:t>
            </w:r>
          </w:p>
        </w:tc>
        <w:tc>
          <w:tcPr>
            <w:tcW w:w="1749" w:type="dxa"/>
            <w:vMerge/>
            <w:tcBorders>
              <w:left w:val="nil"/>
              <w:right w:val="single" w:sz="4" w:space="0" w:color="auto"/>
            </w:tcBorders>
            <w:shd w:val="clear" w:color="auto" w:fill="auto"/>
            <w:noWrap/>
            <w:vAlign w:val="bottom"/>
          </w:tcPr>
          <w:p w14:paraId="744A4FC5" w14:textId="77777777" w:rsidR="005472EB" w:rsidRPr="000D04C3" w:rsidRDefault="005472EB" w:rsidP="00BA1050">
            <w:pPr>
              <w:rPr>
                <w:rFonts w:ascii="Times New Roman" w:eastAsia="Times New Roman" w:hAnsi="Times New Roman" w:cs="Times New Roman"/>
                <w:color w:val="000000"/>
                <w:sz w:val="24"/>
                <w:szCs w:val="24"/>
                <w:lang w:val="ru-RU" w:eastAsia="ru-RU"/>
              </w:rPr>
            </w:pPr>
          </w:p>
        </w:tc>
        <w:tc>
          <w:tcPr>
            <w:tcW w:w="1749" w:type="dxa"/>
            <w:vMerge/>
            <w:tcBorders>
              <w:left w:val="nil"/>
              <w:right w:val="single" w:sz="4" w:space="0" w:color="auto"/>
            </w:tcBorders>
          </w:tcPr>
          <w:p w14:paraId="61E32356"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r w:rsidR="005472EB" w:rsidRPr="000D04C3" w14:paraId="127680EB" w14:textId="77777777" w:rsidTr="005472EB">
        <w:trPr>
          <w:trHeight w:val="315"/>
        </w:trPr>
        <w:tc>
          <w:tcPr>
            <w:tcW w:w="1433" w:type="dxa"/>
            <w:tcBorders>
              <w:top w:val="nil"/>
              <w:left w:val="single" w:sz="4" w:space="0" w:color="auto"/>
              <w:bottom w:val="single" w:sz="4" w:space="0" w:color="auto"/>
              <w:right w:val="single" w:sz="4" w:space="0" w:color="auto"/>
            </w:tcBorders>
            <w:shd w:val="clear" w:color="auto" w:fill="auto"/>
            <w:vAlign w:val="center"/>
            <w:hideMark/>
          </w:tcPr>
          <w:p w14:paraId="737923B0" w14:textId="78C5D687"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110</w:t>
            </w:r>
          </w:p>
        </w:tc>
        <w:tc>
          <w:tcPr>
            <w:tcW w:w="2551" w:type="dxa"/>
            <w:tcBorders>
              <w:top w:val="nil"/>
              <w:left w:val="nil"/>
              <w:bottom w:val="single" w:sz="4" w:space="0" w:color="auto"/>
              <w:right w:val="single" w:sz="4" w:space="0" w:color="auto"/>
            </w:tcBorders>
            <w:shd w:val="clear" w:color="auto" w:fill="auto"/>
            <w:vAlign w:val="center"/>
            <w:hideMark/>
          </w:tcPr>
          <w:p w14:paraId="095B0F5A" w14:textId="71465751"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sz w:val="24"/>
                <w:szCs w:val="24"/>
              </w:rPr>
              <w:t>280</w:t>
            </w:r>
          </w:p>
        </w:tc>
        <w:tc>
          <w:tcPr>
            <w:tcW w:w="1869" w:type="dxa"/>
            <w:tcBorders>
              <w:top w:val="nil"/>
              <w:left w:val="nil"/>
              <w:bottom w:val="single" w:sz="4" w:space="0" w:color="auto"/>
              <w:right w:val="single" w:sz="4" w:space="0" w:color="auto"/>
            </w:tcBorders>
            <w:shd w:val="clear" w:color="auto" w:fill="auto"/>
            <w:noWrap/>
            <w:vAlign w:val="center"/>
            <w:hideMark/>
          </w:tcPr>
          <w:p w14:paraId="05689F47" w14:textId="7619165E" w:rsidR="005472EB" w:rsidRPr="005472EB" w:rsidRDefault="005472EB" w:rsidP="005472EB">
            <w:pPr>
              <w:widowControl/>
              <w:jc w:val="center"/>
              <w:rPr>
                <w:rFonts w:ascii="Times New Roman" w:eastAsia="Times New Roman" w:hAnsi="Times New Roman" w:cs="Times New Roman"/>
                <w:color w:val="000000"/>
                <w:sz w:val="24"/>
                <w:szCs w:val="24"/>
                <w:lang w:val="ru-RU" w:eastAsia="ru-RU"/>
              </w:rPr>
            </w:pPr>
            <w:r w:rsidRPr="005472EB">
              <w:rPr>
                <w:rFonts w:ascii="Times New Roman" w:hAnsi="Times New Roman" w:cs="Times New Roman"/>
                <w:color w:val="000000"/>
                <w:sz w:val="24"/>
                <w:szCs w:val="24"/>
              </w:rPr>
              <w:t>30,80</w:t>
            </w:r>
          </w:p>
        </w:tc>
        <w:tc>
          <w:tcPr>
            <w:tcW w:w="1749" w:type="dxa"/>
            <w:vMerge/>
            <w:tcBorders>
              <w:left w:val="nil"/>
              <w:bottom w:val="single" w:sz="4" w:space="0" w:color="auto"/>
              <w:right w:val="single" w:sz="4" w:space="0" w:color="auto"/>
            </w:tcBorders>
            <w:shd w:val="clear" w:color="auto" w:fill="auto"/>
            <w:noWrap/>
            <w:vAlign w:val="bottom"/>
          </w:tcPr>
          <w:p w14:paraId="19B32762"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c>
          <w:tcPr>
            <w:tcW w:w="1749" w:type="dxa"/>
            <w:vMerge/>
            <w:tcBorders>
              <w:left w:val="nil"/>
              <w:bottom w:val="single" w:sz="4" w:space="0" w:color="auto"/>
              <w:right w:val="single" w:sz="4" w:space="0" w:color="auto"/>
            </w:tcBorders>
          </w:tcPr>
          <w:p w14:paraId="08FAA41C" w14:textId="77777777" w:rsidR="005472EB" w:rsidRPr="000D04C3" w:rsidRDefault="005472EB" w:rsidP="00BA1050">
            <w:pPr>
              <w:widowControl/>
              <w:rPr>
                <w:rFonts w:ascii="Times New Roman" w:eastAsia="Times New Roman" w:hAnsi="Times New Roman" w:cs="Times New Roman"/>
                <w:color w:val="000000"/>
                <w:sz w:val="24"/>
                <w:szCs w:val="24"/>
                <w:lang w:val="ru-RU" w:eastAsia="ru-RU"/>
              </w:rPr>
            </w:pPr>
          </w:p>
        </w:tc>
      </w:tr>
    </w:tbl>
    <w:p w14:paraId="673C7A6E" w14:textId="77777777" w:rsidR="00BA1050" w:rsidRPr="005E0AB5" w:rsidRDefault="00BA1050" w:rsidP="00BA1050">
      <w:pPr>
        <w:pStyle w:val="af3"/>
        <w:ind w:firstLine="0"/>
        <w:rPr>
          <w:rFonts w:eastAsia="Times New Roman"/>
          <w:lang w:eastAsia="ru-RU" w:bidi="ar-SA"/>
        </w:rPr>
      </w:pPr>
    </w:p>
    <w:p w14:paraId="1631BD9B" w14:textId="77777777" w:rsidR="00BA1050" w:rsidRPr="005472EB" w:rsidRDefault="00BA1050" w:rsidP="00BA1050">
      <w:pPr>
        <w:ind w:firstLine="708"/>
        <w:jc w:val="both"/>
        <w:rPr>
          <w:rFonts w:ascii="Times New Roman" w:eastAsia="Times New Roman" w:hAnsi="Times New Roman" w:cs="Times New Roman"/>
          <w:sz w:val="24"/>
          <w:szCs w:val="24"/>
          <w:lang w:val="ru-RU" w:eastAsia="ru-RU"/>
        </w:rPr>
      </w:pPr>
      <w:r w:rsidRPr="005472EB">
        <w:rPr>
          <w:rFonts w:ascii="Times New Roman" w:eastAsia="Times New Roman" w:hAnsi="Times New Roman" w:cs="Times New Roman"/>
          <w:sz w:val="24"/>
          <w:szCs w:val="24"/>
          <w:lang w:val="ru-RU" w:eastAsia="ru-RU"/>
        </w:rPr>
        <w:t xml:space="preserve">С учетом того, что </w:t>
      </w:r>
      <w:r w:rsidRPr="005472EB">
        <w:rPr>
          <w:rStyle w:val="ArialNarrow"/>
          <w:rFonts w:ascii="Times New Roman" w:hAnsi="Times New Roman" w:cs="Times New Roman"/>
          <w:sz w:val="24"/>
          <w:szCs w:val="24"/>
        </w:rPr>
        <w:t>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w:t>
      </w:r>
      <w:r w:rsidRPr="005472EB">
        <w:rPr>
          <w:rFonts w:ascii="Times New Roman" w:hAnsi="Times New Roman" w:cs="Times New Roman"/>
          <w:sz w:val="24"/>
          <w:szCs w:val="24"/>
          <w:lang w:val="ru-RU"/>
        </w:rPr>
        <w:t xml:space="preserve"> </w:t>
      </w:r>
      <w:r w:rsidRPr="005472EB">
        <w:rPr>
          <w:rStyle w:val="ArialNarrow"/>
          <w:rFonts w:ascii="Times New Roman" w:hAnsi="Times New Roman" w:cs="Times New Roman"/>
          <w:sz w:val="24"/>
          <w:szCs w:val="24"/>
        </w:rPr>
        <w:t>100 м</w:t>
      </w:r>
      <w:r w:rsidRPr="005472EB">
        <w:rPr>
          <w:rStyle w:val="ArialNarrow"/>
          <w:rFonts w:ascii="Times New Roman" w:hAnsi="Times New Roman" w:cs="Times New Roman"/>
          <w:sz w:val="24"/>
          <w:szCs w:val="24"/>
          <w:vertAlign w:val="superscript"/>
        </w:rPr>
        <w:t>2</w:t>
      </w:r>
      <w:r w:rsidRPr="005472EB">
        <w:rPr>
          <w:rStyle w:val="ArialNarrow"/>
          <w:rFonts w:ascii="Times New Roman" w:hAnsi="Times New Roman" w:cs="Times New Roman"/>
          <w:sz w:val="24"/>
          <w:szCs w:val="24"/>
        </w:rPr>
        <w:t>/Гкал/час, а зона предельной эффективности ограничена 200 м</w:t>
      </w:r>
      <w:r w:rsidRPr="005472EB">
        <w:rPr>
          <w:rStyle w:val="ArialNarrow"/>
          <w:rFonts w:ascii="Times New Roman" w:hAnsi="Times New Roman" w:cs="Times New Roman"/>
          <w:sz w:val="24"/>
          <w:szCs w:val="24"/>
          <w:vertAlign w:val="superscript"/>
        </w:rPr>
        <w:t>2</w:t>
      </w:r>
      <w:r w:rsidRPr="005472EB">
        <w:rPr>
          <w:rStyle w:val="ArialNarrow"/>
          <w:rFonts w:ascii="Times New Roman" w:hAnsi="Times New Roman" w:cs="Times New Roman"/>
          <w:sz w:val="24"/>
          <w:szCs w:val="24"/>
        </w:rPr>
        <w:t xml:space="preserve">/Гкал/ч, </w:t>
      </w:r>
      <w:r w:rsidRPr="005472EB">
        <w:rPr>
          <w:rFonts w:ascii="Times New Roman" w:eastAsia="Times New Roman" w:hAnsi="Times New Roman" w:cs="Times New Roman"/>
          <w:sz w:val="24"/>
          <w:szCs w:val="24"/>
          <w:lang w:val="ru-RU" w:eastAsia="ru-RU"/>
        </w:rPr>
        <w:t>можно сделать вывод о том, что зона действия котельной удовлетворяет этому требованию.</w:t>
      </w:r>
    </w:p>
    <w:p w14:paraId="0D43AF84" w14:textId="77777777" w:rsidR="00BA1050" w:rsidRDefault="00BA1050" w:rsidP="00BA1050">
      <w:pPr>
        <w:pStyle w:val="af3"/>
        <w:rPr>
          <w:rFonts w:eastAsia="Times New Roman"/>
          <w:lang w:eastAsia="ru-RU" w:bidi="ar-SA"/>
        </w:rPr>
      </w:pPr>
    </w:p>
    <w:p w14:paraId="78B10403" w14:textId="77777777" w:rsidR="00BA1050" w:rsidRPr="005E0AB5" w:rsidRDefault="00BA1050" w:rsidP="00BA1050">
      <w:pPr>
        <w:pStyle w:val="2"/>
        <w:spacing w:before="0" w:line="360" w:lineRule="auto"/>
        <w:jc w:val="center"/>
        <w:rPr>
          <w:rFonts w:ascii="Times New Roman" w:hAnsi="Times New Roman" w:cs="Times New Roman"/>
          <w:color w:val="auto"/>
          <w:sz w:val="24"/>
          <w:szCs w:val="24"/>
          <w:lang w:val="ru-RU" w:eastAsia="ru-RU"/>
        </w:rPr>
      </w:pPr>
      <w:bookmarkStart w:id="492" w:name="_Toc403692926"/>
      <w:bookmarkStart w:id="493" w:name="_Toc403722188"/>
      <w:bookmarkStart w:id="494" w:name="_Toc403722304"/>
      <w:bookmarkStart w:id="495" w:name="_Toc405414653"/>
      <w:bookmarkStart w:id="496" w:name="_Toc405414791"/>
      <w:bookmarkStart w:id="497" w:name="_Toc405457516"/>
      <w:bookmarkStart w:id="498" w:name="_Toc413098802"/>
      <w:bookmarkStart w:id="499" w:name="_Toc413098956"/>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5</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Тепловые нагрузки потребителей тепловой энергии</w:t>
      </w:r>
      <w:bookmarkEnd w:id="492"/>
      <w:bookmarkEnd w:id="493"/>
      <w:bookmarkEnd w:id="494"/>
      <w:bookmarkEnd w:id="495"/>
      <w:bookmarkEnd w:id="496"/>
      <w:bookmarkEnd w:id="497"/>
      <w:bookmarkEnd w:id="498"/>
      <w:bookmarkEnd w:id="499"/>
    </w:p>
    <w:p w14:paraId="39F3D59C" w14:textId="77777777" w:rsidR="00BA1050" w:rsidRPr="004138FE" w:rsidRDefault="00BA1050" w:rsidP="00BA1050">
      <w:pPr>
        <w:pStyle w:val="3"/>
        <w:spacing w:before="0"/>
        <w:jc w:val="center"/>
        <w:rPr>
          <w:rFonts w:ascii="Times New Roman" w:hAnsi="Times New Roman" w:cs="Times New Roman"/>
          <w:color w:val="auto"/>
          <w:sz w:val="24"/>
          <w:szCs w:val="24"/>
          <w:lang w:val="ru-RU"/>
        </w:rPr>
      </w:pPr>
      <w:bookmarkStart w:id="500" w:name="_Toc403692927"/>
      <w:bookmarkStart w:id="501" w:name="_Toc403722189"/>
      <w:bookmarkStart w:id="502" w:name="_Toc403722305"/>
      <w:bookmarkStart w:id="503" w:name="_Toc405414654"/>
      <w:bookmarkStart w:id="504" w:name="_Toc405414792"/>
      <w:bookmarkStart w:id="505" w:name="_Toc405457517"/>
      <w:bookmarkStart w:id="506" w:name="_Toc413098803"/>
      <w:bookmarkStart w:id="507" w:name="_Toc413098957"/>
      <w:r w:rsidRPr="004138FE">
        <w:rPr>
          <w:rFonts w:ascii="Times New Roman" w:hAnsi="Times New Roman" w:cs="Times New Roman"/>
          <w:color w:val="auto"/>
          <w:sz w:val="24"/>
          <w:szCs w:val="24"/>
          <w:lang w:val="ru-RU"/>
        </w:rPr>
        <w:t>1.5.1. Описание значений потребления тепловой энергии при расчетных температурах наружного воздуха</w:t>
      </w:r>
      <w:r>
        <w:rPr>
          <w:rFonts w:ascii="Times New Roman" w:hAnsi="Times New Roman" w:cs="Times New Roman"/>
          <w:color w:val="auto"/>
          <w:sz w:val="24"/>
          <w:szCs w:val="24"/>
          <w:lang w:val="ru-RU"/>
        </w:rPr>
        <w:t xml:space="preserve"> и за отопительный период в зонах действия источника тепловой энергии</w:t>
      </w:r>
      <w:bookmarkEnd w:id="500"/>
      <w:bookmarkEnd w:id="501"/>
      <w:bookmarkEnd w:id="502"/>
      <w:bookmarkEnd w:id="503"/>
      <w:bookmarkEnd w:id="504"/>
      <w:bookmarkEnd w:id="505"/>
      <w:bookmarkEnd w:id="506"/>
      <w:bookmarkEnd w:id="507"/>
    </w:p>
    <w:p w14:paraId="5A569883" w14:textId="77777777" w:rsidR="00BA1050" w:rsidRDefault="00BA1050" w:rsidP="00BA1050">
      <w:pPr>
        <w:pStyle w:val="Default"/>
        <w:jc w:val="center"/>
        <w:rPr>
          <w:rFonts w:ascii="Times New Roman" w:hAnsi="Times New Roman" w:cs="Times New Roman"/>
          <w:b/>
          <w:bCs/>
          <w:color w:val="auto"/>
        </w:rPr>
      </w:pPr>
    </w:p>
    <w:p w14:paraId="4725C76F" w14:textId="05C19E17" w:rsidR="00BA1050" w:rsidRDefault="00BA1050" w:rsidP="00BA1050">
      <w:pPr>
        <w:pStyle w:val="Default"/>
        <w:jc w:val="both"/>
        <w:rPr>
          <w:rFonts w:ascii="Times New Roman" w:hAnsi="Times New Roman" w:cs="Times New Roman"/>
          <w:bCs/>
          <w:color w:val="auto"/>
        </w:rPr>
      </w:pPr>
      <w:r w:rsidRPr="00DC09FC">
        <w:rPr>
          <w:rFonts w:ascii="Times New Roman" w:hAnsi="Times New Roman" w:cs="Times New Roman"/>
          <w:bCs/>
          <w:color w:val="auto"/>
        </w:rPr>
        <w:tab/>
        <w:t>Значения</w:t>
      </w:r>
      <w:r>
        <w:rPr>
          <w:rFonts w:ascii="Times New Roman" w:hAnsi="Times New Roman" w:cs="Times New Roman"/>
          <w:bCs/>
          <w:color w:val="auto"/>
        </w:rPr>
        <w:t xml:space="preserve"> тепловой нагрузки потребителей котельной ООО «</w:t>
      </w:r>
      <w:r w:rsidR="005472EB">
        <w:rPr>
          <w:rFonts w:ascii="Times New Roman" w:hAnsi="Times New Roman" w:cs="Times New Roman"/>
          <w:bCs/>
          <w:color w:val="auto"/>
        </w:rPr>
        <w:t>ЖКХ Рыбаловское</w:t>
      </w:r>
      <w:r>
        <w:rPr>
          <w:rFonts w:ascii="Times New Roman" w:hAnsi="Times New Roman" w:cs="Times New Roman"/>
          <w:bCs/>
          <w:color w:val="auto"/>
        </w:rPr>
        <w:t xml:space="preserve">» с. </w:t>
      </w:r>
      <w:r w:rsidR="005472EB">
        <w:rPr>
          <w:rFonts w:ascii="Times New Roman" w:hAnsi="Times New Roman" w:cs="Times New Roman"/>
          <w:bCs/>
          <w:color w:val="auto"/>
        </w:rPr>
        <w:t>Рыбалово</w:t>
      </w:r>
      <w:r w:rsidR="00533887">
        <w:rPr>
          <w:rFonts w:ascii="Times New Roman" w:hAnsi="Times New Roman" w:cs="Times New Roman"/>
          <w:bCs/>
          <w:color w:val="auto"/>
        </w:rPr>
        <w:t xml:space="preserve"> на 1.12.14 г.</w:t>
      </w:r>
      <w:r w:rsidR="005472EB">
        <w:rPr>
          <w:rFonts w:ascii="Times New Roman" w:hAnsi="Times New Roman" w:cs="Times New Roman"/>
          <w:bCs/>
          <w:color w:val="auto"/>
        </w:rPr>
        <w:t xml:space="preserve"> </w:t>
      </w:r>
      <w:r>
        <w:rPr>
          <w:rFonts w:ascii="Times New Roman" w:hAnsi="Times New Roman" w:cs="Times New Roman"/>
          <w:bCs/>
          <w:color w:val="auto"/>
        </w:rPr>
        <w:t>при расчетных температурах наружного воздуха приведены в таблице 1.1</w:t>
      </w:r>
      <w:r w:rsidR="00031911">
        <w:rPr>
          <w:rFonts w:ascii="Times New Roman" w:hAnsi="Times New Roman" w:cs="Times New Roman"/>
          <w:bCs/>
          <w:color w:val="auto"/>
        </w:rPr>
        <w:t>1</w:t>
      </w:r>
      <w:r>
        <w:rPr>
          <w:rFonts w:ascii="Times New Roman" w:hAnsi="Times New Roman" w:cs="Times New Roman"/>
          <w:bCs/>
          <w:color w:val="auto"/>
        </w:rPr>
        <w:t>.</w:t>
      </w:r>
    </w:p>
    <w:p w14:paraId="0F60D21B" w14:textId="77777777" w:rsidR="00BA1050" w:rsidRDefault="00BA1050" w:rsidP="00BA1050">
      <w:pPr>
        <w:pStyle w:val="Default"/>
        <w:jc w:val="both"/>
        <w:rPr>
          <w:rFonts w:ascii="Times New Roman" w:hAnsi="Times New Roman" w:cs="Times New Roman"/>
          <w:bCs/>
          <w:color w:val="auto"/>
        </w:rPr>
      </w:pPr>
    </w:p>
    <w:p w14:paraId="1069150D" w14:textId="2E10BD9B" w:rsidR="00BA1050" w:rsidRPr="00685C6B" w:rsidRDefault="00BA1050" w:rsidP="00BA1050">
      <w:pPr>
        <w:pStyle w:val="2"/>
        <w:spacing w:before="0"/>
        <w:rPr>
          <w:rFonts w:ascii="Times New Roman" w:hAnsi="Times New Roman" w:cs="Times New Roman"/>
          <w:b w:val="0"/>
          <w:color w:val="auto"/>
          <w:sz w:val="24"/>
          <w:szCs w:val="24"/>
          <w:lang w:val="ru-RU"/>
        </w:rPr>
      </w:pPr>
      <w:bookmarkStart w:id="508" w:name="_Toc403691740"/>
      <w:bookmarkStart w:id="509" w:name="_Toc403692928"/>
      <w:bookmarkStart w:id="510" w:name="_Toc403722190"/>
      <w:bookmarkStart w:id="511" w:name="_Toc403722306"/>
      <w:bookmarkStart w:id="512" w:name="_Toc405414655"/>
      <w:bookmarkStart w:id="513" w:name="_Toc405456877"/>
      <w:bookmarkStart w:id="514" w:name="_Toc413098804"/>
      <w:bookmarkStart w:id="515" w:name="_Toc413098958"/>
      <w:r w:rsidRPr="003B5C55">
        <w:rPr>
          <w:rFonts w:ascii="Times New Roman" w:hAnsi="Times New Roman" w:cs="Times New Roman"/>
          <w:b w:val="0"/>
          <w:color w:val="auto"/>
          <w:sz w:val="24"/>
          <w:szCs w:val="24"/>
          <w:lang w:val="ru-RU"/>
        </w:rPr>
        <w:t>Таблица 1.1</w:t>
      </w:r>
      <w:r w:rsidR="00031911">
        <w:rPr>
          <w:rFonts w:ascii="Times New Roman" w:hAnsi="Times New Roman" w:cs="Times New Roman"/>
          <w:b w:val="0"/>
          <w:color w:val="auto"/>
          <w:sz w:val="24"/>
          <w:szCs w:val="24"/>
          <w:lang w:val="ru-RU"/>
        </w:rPr>
        <w:t>1</w:t>
      </w:r>
      <w:r w:rsidRPr="003B5C55">
        <w:rPr>
          <w:rFonts w:ascii="Times New Roman" w:hAnsi="Times New Roman" w:cs="Times New Roman"/>
          <w:b w:val="0"/>
          <w:color w:val="auto"/>
          <w:sz w:val="24"/>
          <w:szCs w:val="24"/>
          <w:lang w:val="ru-RU"/>
        </w:rPr>
        <w:t xml:space="preserve"> – Значения тепловой нагрузки абонентов котельной </w:t>
      </w:r>
      <w:r w:rsidR="00685C6B" w:rsidRPr="00685C6B">
        <w:rPr>
          <w:rFonts w:ascii="Times New Roman" w:hAnsi="Times New Roman" w:cs="Times New Roman"/>
          <w:b w:val="0"/>
          <w:bCs w:val="0"/>
          <w:color w:val="auto"/>
          <w:lang w:val="ru-RU"/>
        </w:rPr>
        <w:t>ООО «ЖКХ Рыбаловское»</w:t>
      </w:r>
      <w:r w:rsidRPr="00685C6B">
        <w:rPr>
          <w:rFonts w:ascii="Times New Roman" w:hAnsi="Times New Roman" w:cs="Times New Roman"/>
          <w:b w:val="0"/>
          <w:color w:val="auto"/>
          <w:sz w:val="24"/>
          <w:szCs w:val="24"/>
          <w:lang w:val="ru-RU"/>
        </w:rPr>
        <w:t>, Гкал/ч</w:t>
      </w:r>
      <w:bookmarkEnd w:id="508"/>
      <w:bookmarkEnd w:id="509"/>
      <w:bookmarkEnd w:id="510"/>
      <w:bookmarkEnd w:id="511"/>
      <w:bookmarkEnd w:id="512"/>
      <w:bookmarkEnd w:id="513"/>
      <w:bookmarkEnd w:id="514"/>
      <w:bookmarkEnd w:id="515"/>
    </w:p>
    <w:tbl>
      <w:tblPr>
        <w:tblW w:w="9654" w:type="dxa"/>
        <w:tblInd w:w="93" w:type="dxa"/>
        <w:tblLayout w:type="fixed"/>
        <w:tblLook w:val="04A0" w:firstRow="1" w:lastRow="0" w:firstColumn="1" w:lastColumn="0" w:noHBand="0" w:noVBand="1"/>
      </w:tblPr>
      <w:tblGrid>
        <w:gridCol w:w="2425"/>
        <w:gridCol w:w="1445"/>
        <w:gridCol w:w="1446"/>
        <w:gridCol w:w="1446"/>
        <w:gridCol w:w="1446"/>
        <w:gridCol w:w="1446"/>
      </w:tblGrid>
      <w:tr w:rsidR="00BA1050" w:rsidRPr="00B468EF" w14:paraId="7A8B6444" w14:textId="77777777" w:rsidTr="00DE3D54">
        <w:trPr>
          <w:trHeight w:val="300"/>
          <w:tblHead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A5952E4" w14:textId="77777777" w:rsidR="00BA1050" w:rsidRPr="00B468EF" w:rsidRDefault="00BA1050"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Тип абонента</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3FCDAD06"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отопления</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5073A1DC"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вентиляции</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7F155739"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ГВС</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70C031E5"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технологию</w:t>
            </w:r>
          </w:p>
        </w:tc>
        <w:tc>
          <w:tcPr>
            <w:tcW w:w="1446" w:type="dxa"/>
            <w:tcBorders>
              <w:top w:val="single" w:sz="4" w:space="0" w:color="auto"/>
              <w:left w:val="nil"/>
              <w:bottom w:val="single" w:sz="4" w:space="0" w:color="auto"/>
              <w:right w:val="single" w:sz="4" w:space="0" w:color="auto"/>
            </w:tcBorders>
            <w:vAlign w:val="center"/>
          </w:tcPr>
          <w:p w14:paraId="184718B4" w14:textId="77777777" w:rsidR="00BA1050"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Итого</w:t>
            </w:r>
          </w:p>
        </w:tc>
      </w:tr>
      <w:tr w:rsidR="00533887" w:rsidRPr="00B468EF" w14:paraId="20CF140C" w14:textId="77777777" w:rsidTr="00DE3D54">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0926B5B"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Всего по котельной</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1C2D5635" w14:textId="18C42538"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2,8660</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1250E20F" w14:textId="37D48EF7"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43FD12C5" w14:textId="707D675B"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0,4780</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5EC5E7AE" w14:textId="15F2EECB"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single" w:sz="4" w:space="0" w:color="auto"/>
              <w:left w:val="nil"/>
              <w:bottom w:val="single" w:sz="4" w:space="0" w:color="auto"/>
              <w:right w:val="single" w:sz="4" w:space="0" w:color="auto"/>
            </w:tcBorders>
            <w:vAlign w:val="center"/>
          </w:tcPr>
          <w:p w14:paraId="6955EF6D" w14:textId="23BFA868"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3,3440</w:t>
            </w:r>
          </w:p>
        </w:tc>
      </w:tr>
      <w:tr w:rsidR="00533887" w:rsidRPr="00B468EF" w14:paraId="589C814E" w14:textId="77777777" w:rsidTr="00DE3D5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340D5F8"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Жилые строения, в т.ч.</w:t>
            </w:r>
          </w:p>
        </w:tc>
        <w:tc>
          <w:tcPr>
            <w:tcW w:w="1445" w:type="dxa"/>
            <w:tcBorders>
              <w:top w:val="nil"/>
              <w:left w:val="nil"/>
              <w:bottom w:val="single" w:sz="4" w:space="0" w:color="auto"/>
              <w:right w:val="single" w:sz="4" w:space="0" w:color="auto"/>
            </w:tcBorders>
            <w:shd w:val="clear" w:color="auto" w:fill="auto"/>
            <w:noWrap/>
            <w:vAlign w:val="center"/>
          </w:tcPr>
          <w:p w14:paraId="295D5B1E" w14:textId="0AAC5C46"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1,8840</w:t>
            </w:r>
          </w:p>
        </w:tc>
        <w:tc>
          <w:tcPr>
            <w:tcW w:w="1446" w:type="dxa"/>
            <w:tcBorders>
              <w:top w:val="nil"/>
              <w:left w:val="nil"/>
              <w:bottom w:val="single" w:sz="4" w:space="0" w:color="auto"/>
              <w:right w:val="single" w:sz="4" w:space="0" w:color="auto"/>
            </w:tcBorders>
            <w:shd w:val="clear" w:color="auto" w:fill="auto"/>
            <w:noWrap/>
            <w:vAlign w:val="center"/>
          </w:tcPr>
          <w:p w14:paraId="7D7D676F" w14:textId="115CAFA4"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4EF60FD9" w14:textId="2BCAE1A0"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0,4780</w:t>
            </w:r>
          </w:p>
        </w:tc>
        <w:tc>
          <w:tcPr>
            <w:tcW w:w="1446" w:type="dxa"/>
            <w:tcBorders>
              <w:top w:val="nil"/>
              <w:left w:val="nil"/>
              <w:bottom w:val="single" w:sz="4" w:space="0" w:color="auto"/>
              <w:right w:val="single" w:sz="4" w:space="0" w:color="auto"/>
            </w:tcBorders>
            <w:shd w:val="clear" w:color="auto" w:fill="auto"/>
            <w:noWrap/>
            <w:vAlign w:val="center"/>
          </w:tcPr>
          <w:p w14:paraId="50CAE1DB" w14:textId="213E6FB3"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1247693A" w14:textId="734FDED2"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2,3620</w:t>
            </w:r>
          </w:p>
        </w:tc>
      </w:tr>
      <w:tr w:rsidR="00533887" w:rsidRPr="00B468EF" w14:paraId="6515FCC1" w14:textId="77777777" w:rsidTr="00DE3D54">
        <w:trPr>
          <w:trHeight w:val="88"/>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07195FC3" w14:textId="77777777" w:rsidR="00533887" w:rsidRPr="00B468EF" w:rsidRDefault="00533887"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Pr="00B468EF">
              <w:rPr>
                <w:rFonts w:ascii="Times New Roman" w:eastAsia="Times New Roman" w:hAnsi="Times New Roman" w:cs="Times New Roman"/>
                <w:sz w:val="24"/>
                <w:szCs w:val="24"/>
                <w:lang w:val="ru-RU" w:eastAsia="ru-RU"/>
              </w:rPr>
              <w:t>Многоквартирные жилые дома</w:t>
            </w:r>
          </w:p>
        </w:tc>
        <w:tc>
          <w:tcPr>
            <w:tcW w:w="1445" w:type="dxa"/>
            <w:tcBorders>
              <w:top w:val="nil"/>
              <w:left w:val="nil"/>
              <w:bottom w:val="single" w:sz="4" w:space="0" w:color="auto"/>
              <w:right w:val="single" w:sz="4" w:space="0" w:color="auto"/>
            </w:tcBorders>
            <w:shd w:val="clear" w:color="auto" w:fill="auto"/>
            <w:noWrap/>
            <w:vAlign w:val="center"/>
          </w:tcPr>
          <w:p w14:paraId="737B67D2" w14:textId="5A24125A"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1,8840</w:t>
            </w:r>
          </w:p>
        </w:tc>
        <w:tc>
          <w:tcPr>
            <w:tcW w:w="1446" w:type="dxa"/>
            <w:tcBorders>
              <w:top w:val="nil"/>
              <w:left w:val="nil"/>
              <w:bottom w:val="single" w:sz="4" w:space="0" w:color="auto"/>
              <w:right w:val="single" w:sz="4" w:space="0" w:color="auto"/>
            </w:tcBorders>
            <w:shd w:val="clear" w:color="auto" w:fill="auto"/>
            <w:noWrap/>
            <w:vAlign w:val="center"/>
          </w:tcPr>
          <w:p w14:paraId="604AD507" w14:textId="34E0EE79"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31DB638E" w14:textId="34296163"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0,4780</w:t>
            </w:r>
          </w:p>
        </w:tc>
        <w:tc>
          <w:tcPr>
            <w:tcW w:w="1446" w:type="dxa"/>
            <w:tcBorders>
              <w:top w:val="nil"/>
              <w:left w:val="nil"/>
              <w:bottom w:val="single" w:sz="4" w:space="0" w:color="auto"/>
              <w:right w:val="single" w:sz="4" w:space="0" w:color="auto"/>
            </w:tcBorders>
            <w:shd w:val="clear" w:color="auto" w:fill="auto"/>
            <w:noWrap/>
            <w:vAlign w:val="center"/>
          </w:tcPr>
          <w:p w14:paraId="48871BA6" w14:textId="3289ED1B"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023C79B6" w14:textId="7059EBFD"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2,3620</w:t>
            </w:r>
          </w:p>
        </w:tc>
      </w:tr>
      <w:tr w:rsidR="00533887" w:rsidRPr="00B468EF" w14:paraId="4A984E5C" w14:textId="77777777" w:rsidTr="00DE3D54">
        <w:trPr>
          <w:trHeight w:val="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78E5674" w14:textId="77777777" w:rsidR="00533887" w:rsidRPr="00B468EF" w:rsidRDefault="00533887"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Pr="00B468EF">
              <w:rPr>
                <w:rFonts w:ascii="Times New Roman" w:eastAsia="Times New Roman" w:hAnsi="Times New Roman" w:cs="Times New Roman"/>
                <w:sz w:val="24"/>
                <w:szCs w:val="24"/>
                <w:lang w:val="ru-RU" w:eastAsia="ru-RU"/>
              </w:rPr>
              <w:t>Индивидуальная жилая застройка</w:t>
            </w:r>
          </w:p>
        </w:tc>
        <w:tc>
          <w:tcPr>
            <w:tcW w:w="1445" w:type="dxa"/>
            <w:tcBorders>
              <w:top w:val="nil"/>
              <w:left w:val="nil"/>
              <w:bottom w:val="single" w:sz="4" w:space="0" w:color="auto"/>
              <w:right w:val="single" w:sz="4" w:space="0" w:color="auto"/>
            </w:tcBorders>
            <w:shd w:val="clear" w:color="auto" w:fill="auto"/>
            <w:noWrap/>
            <w:vAlign w:val="center"/>
          </w:tcPr>
          <w:p w14:paraId="4A975E8E" w14:textId="44BF382E" w:rsidR="00533887" w:rsidRPr="00533887" w:rsidRDefault="00533887" w:rsidP="00685C6B">
            <w:pPr>
              <w:jc w:val="center"/>
              <w:rPr>
                <w:rFonts w:ascii="Times New Roman" w:hAnsi="Times New Roman" w:cs="Times New Roman"/>
                <w:sz w:val="24"/>
                <w:szCs w:val="24"/>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2C135331" w14:textId="76DB0C82" w:rsidR="00533887" w:rsidRPr="00533887" w:rsidRDefault="00533887" w:rsidP="00685C6B">
            <w:pPr>
              <w:jc w:val="center"/>
              <w:rPr>
                <w:rFonts w:ascii="Times New Roman" w:hAnsi="Times New Roman" w:cs="Times New Roman"/>
                <w:sz w:val="24"/>
                <w:szCs w:val="24"/>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7C6B3DF6" w14:textId="4C7BC239" w:rsidR="00533887" w:rsidRPr="00533887" w:rsidRDefault="00533887" w:rsidP="00685C6B">
            <w:pPr>
              <w:jc w:val="center"/>
              <w:rPr>
                <w:rFonts w:ascii="Times New Roman" w:hAnsi="Times New Roman" w:cs="Times New Roman"/>
                <w:sz w:val="24"/>
                <w:szCs w:val="24"/>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39350B4A" w14:textId="42D6ED3B" w:rsidR="00533887" w:rsidRPr="00533887" w:rsidRDefault="00533887" w:rsidP="00685C6B">
            <w:pPr>
              <w:jc w:val="center"/>
              <w:rPr>
                <w:rFonts w:ascii="Times New Roman" w:hAnsi="Times New Roman" w:cs="Times New Roman"/>
                <w:sz w:val="24"/>
                <w:szCs w:val="24"/>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42FEF8B7" w14:textId="4A57D92F"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r>
      <w:tr w:rsidR="00533887" w:rsidRPr="00B468EF" w14:paraId="54833762" w14:textId="77777777" w:rsidTr="00DE3D54">
        <w:trPr>
          <w:trHeight w:val="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002FD02"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 xml:space="preserve">Общественно-деловые строения, в </w:t>
            </w:r>
            <w:r w:rsidRPr="00B468EF">
              <w:rPr>
                <w:rFonts w:ascii="Times New Roman" w:eastAsia="Times New Roman" w:hAnsi="Times New Roman" w:cs="Times New Roman"/>
                <w:sz w:val="24"/>
                <w:szCs w:val="24"/>
                <w:lang w:val="ru-RU" w:eastAsia="ru-RU"/>
              </w:rPr>
              <w:lastRenderedPageBreak/>
              <w:t>т.ч.</w:t>
            </w:r>
          </w:p>
        </w:tc>
        <w:tc>
          <w:tcPr>
            <w:tcW w:w="1445" w:type="dxa"/>
            <w:tcBorders>
              <w:top w:val="nil"/>
              <w:left w:val="nil"/>
              <w:bottom w:val="single" w:sz="4" w:space="0" w:color="auto"/>
              <w:right w:val="single" w:sz="4" w:space="0" w:color="auto"/>
            </w:tcBorders>
            <w:shd w:val="clear" w:color="auto" w:fill="auto"/>
            <w:noWrap/>
            <w:vAlign w:val="center"/>
          </w:tcPr>
          <w:p w14:paraId="1DB10A8C" w14:textId="2733B75E"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lastRenderedPageBreak/>
              <w:t>0,9820</w:t>
            </w:r>
          </w:p>
        </w:tc>
        <w:tc>
          <w:tcPr>
            <w:tcW w:w="1446" w:type="dxa"/>
            <w:tcBorders>
              <w:top w:val="nil"/>
              <w:left w:val="nil"/>
              <w:bottom w:val="single" w:sz="4" w:space="0" w:color="auto"/>
              <w:right w:val="single" w:sz="4" w:space="0" w:color="auto"/>
            </w:tcBorders>
            <w:shd w:val="clear" w:color="auto" w:fill="auto"/>
            <w:noWrap/>
            <w:vAlign w:val="center"/>
          </w:tcPr>
          <w:p w14:paraId="2BEE6804" w14:textId="060E5C15"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74191C0B" w14:textId="6FEF3751"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0255D3DA" w14:textId="472A0647"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31ACFD6E" w14:textId="323FA258"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0,9820</w:t>
            </w:r>
          </w:p>
        </w:tc>
      </w:tr>
      <w:tr w:rsidR="00533887" w:rsidRPr="00B468EF" w14:paraId="17682742" w14:textId="77777777" w:rsidTr="00DE3D5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8F093F3" w14:textId="77777777" w:rsidR="00533887" w:rsidRPr="00B468EF" w:rsidRDefault="00533887"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 </w:t>
            </w:r>
            <w:r w:rsidRPr="00B468EF">
              <w:rPr>
                <w:rFonts w:ascii="Times New Roman" w:eastAsia="Times New Roman" w:hAnsi="Times New Roman" w:cs="Times New Roman"/>
                <w:sz w:val="24"/>
                <w:szCs w:val="24"/>
                <w:lang w:val="ru-RU" w:eastAsia="ru-RU"/>
              </w:rPr>
              <w:t>Бюджетные организации</w:t>
            </w:r>
          </w:p>
        </w:tc>
        <w:tc>
          <w:tcPr>
            <w:tcW w:w="1445" w:type="dxa"/>
            <w:tcBorders>
              <w:top w:val="nil"/>
              <w:left w:val="nil"/>
              <w:bottom w:val="single" w:sz="4" w:space="0" w:color="auto"/>
              <w:right w:val="single" w:sz="4" w:space="0" w:color="auto"/>
            </w:tcBorders>
            <w:shd w:val="clear" w:color="auto" w:fill="auto"/>
            <w:noWrap/>
            <w:vAlign w:val="center"/>
          </w:tcPr>
          <w:p w14:paraId="5068B9F4" w14:textId="4E43C78F"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0,6900</w:t>
            </w:r>
          </w:p>
        </w:tc>
        <w:tc>
          <w:tcPr>
            <w:tcW w:w="1446" w:type="dxa"/>
            <w:tcBorders>
              <w:top w:val="nil"/>
              <w:left w:val="nil"/>
              <w:bottom w:val="single" w:sz="4" w:space="0" w:color="auto"/>
              <w:right w:val="single" w:sz="4" w:space="0" w:color="auto"/>
            </w:tcBorders>
            <w:shd w:val="clear" w:color="auto" w:fill="auto"/>
            <w:noWrap/>
            <w:vAlign w:val="center"/>
          </w:tcPr>
          <w:p w14:paraId="5CB295F6" w14:textId="194B9EA1"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4A2FF3C8" w14:textId="05114CA0"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2CA80B56" w14:textId="03B54A34"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45C7A740" w14:textId="5CEC6995"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0,6900</w:t>
            </w:r>
          </w:p>
        </w:tc>
      </w:tr>
      <w:tr w:rsidR="00533887" w:rsidRPr="00B468EF" w14:paraId="50C539D6" w14:textId="77777777" w:rsidTr="00DE3D54">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1B6BCC3" w14:textId="77777777" w:rsidR="00533887" w:rsidRPr="00B468EF" w:rsidRDefault="00533887"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Pr="00B468EF">
              <w:rPr>
                <w:rFonts w:ascii="Times New Roman" w:eastAsia="Times New Roman" w:hAnsi="Times New Roman" w:cs="Times New Roman"/>
                <w:sz w:val="24"/>
                <w:szCs w:val="24"/>
                <w:lang w:val="ru-RU" w:eastAsia="ru-RU"/>
              </w:rPr>
              <w:t>Прочие организации</w:t>
            </w:r>
          </w:p>
        </w:tc>
        <w:tc>
          <w:tcPr>
            <w:tcW w:w="1445" w:type="dxa"/>
            <w:tcBorders>
              <w:top w:val="nil"/>
              <w:left w:val="nil"/>
              <w:bottom w:val="single" w:sz="4" w:space="0" w:color="auto"/>
              <w:right w:val="single" w:sz="4" w:space="0" w:color="auto"/>
            </w:tcBorders>
            <w:shd w:val="clear" w:color="auto" w:fill="auto"/>
            <w:noWrap/>
            <w:vAlign w:val="center"/>
          </w:tcPr>
          <w:p w14:paraId="2A7437A5" w14:textId="749B57E9"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0,2920</w:t>
            </w:r>
          </w:p>
        </w:tc>
        <w:tc>
          <w:tcPr>
            <w:tcW w:w="1446" w:type="dxa"/>
            <w:tcBorders>
              <w:top w:val="nil"/>
              <w:left w:val="nil"/>
              <w:bottom w:val="single" w:sz="4" w:space="0" w:color="auto"/>
              <w:right w:val="single" w:sz="4" w:space="0" w:color="auto"/>
            </w:tcBorders>
            <w:shd w:val="clear" w:color="auto" w:fill="auto"/>
            <w:noWrap/>
            <w:vAlign w:val="center"/>
          </w:tcPr>
          <w:p w14:paraId="47876E43" w14:textId="06887D3C"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319DD875" w14:textId="3D391660"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shd w:val="clear" w:color="auto" w:fill="auto"/>
            <w:noWrap/>
            <w:vAlign w:val="center"/>
          </w:tcPr>
          <w:p w14:paraId="0F85CB5C" w14:textId="521C47D3" w:rsidR="00533887" w:rsidRPr="00533887" w:rsidRDefault="00533887" w:rsidP="00685C6B">
            <w:pPr>
              <w:widowControl/>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0,0000</w:t>
            </w:r>
          </w:p>
        </w:tc>
        <w:tc>
          <w:tcPr>
            <w:tcW w:w="1446" w:type="dxa"/>
            <w:tcBorders>
              <w:top w:val="nil"/>
              <w:left w:val="nil"/>
              <w:bottom w:val="single" w:sz="4" w:space="0" w:color="auto"/>
              <w:right w:val="single" w:sz="4" w:space="0" w:color="auto"/>
            </w:tcBorders>
            <w:vAlign w:val="center"/>
          </w:tcPr>
          <w:p w14:paraId="1AD74D82" w14:textId="21FC5986" w:rsidR="00533887" w:rsidRPr="00533887" w:rsidRDefault="00533887" w:rsidP="00685C6B">
            <w:pPr>
              <w:jc w:val="center"/>
              <w:rPr>
                <w:rFonts w:ascii="Times New Roman" w:eastAsia="Times New Roman" w:hAnsi="Times New Roman" w:cs="Times New Roman"/>
                <w:color w:val="000000"/>
                <w:sz w:val="24"/>
                <w:szCs w:val="24"/>
                <w:lang w:val="ru-RU" w:eastAsia="ru-RU"/>
              </w:rPr>
            </w:pPr>
            <w:r w:rsidRPr="00533887">
              <w:rPr>
                <w:rFonts w:ascii="Times New Roman" w:hAnsi="Times New Roman" w:cs="Times New Roman"/>
                <w:color w:val="000000"/>
              </w:rPr>
              <w:t>0,2920</w:t>
            </w:r>
          </w:p>
        </w:tc>
      </w:tr>
    </w:tbl>
    <w:p w14:paraId="394896C4" w14:textId="77777777" w:rsidR="00BA1050" w:rsidRDefault="00BA1050" w:rsidP="00BA1050">
      <w:pPr>
        <w:pStyle w:val="Default"/>
        <w:jc w:val="both"/>
        <w:rPr>
          <w:rFonts w:ascii="Times New Roman" w:hAnsi="Times New Roman" w:cs="Times New Roman"/>
          <w:bCs/>
          <w:color w:val="auto"/>
        </w:rPr>
      </w:pPr>
    </w:p>
    <w:p w14:paraId="30CCB6BE" w14:textId="36E34718" w:rsidR="00BA1050" w:rsidRPr="00DC09FC" w:rsidRDefault="00BA1050" w:rsidP="00BA1050">
      <w:pPr>
        <w:pStyle w:val="Default"/>
        <w:jc w:val="both"/>
        <w:rPr>
          <w:rFonts w:ascii="Times New Roman" w:hAnsi="Times New Roman" w:cs="Times New Roman"/>
          <w:bCs/>
          <w:color w:val="auto"/>
        </w:rPr>
      </w:pPr>
      <w:r>
        <w:rPr>
          <w:rFonts w:ascii="Times New Roman" w:hAnsi="Times New Roman" w:cs="Times New Roman"/>
          <w:bCs/>
          <w:color w:val="auto"/>
        </w:rPr>
        <w:tab/>
        <w:t xml:space="preserve">Суммарная тепловая нагрузка всех потребителей, находящихся в зоне деятельности котельной </w:t>
      </w:r>
      <w:r w:rsidR="00685C6B">
        <w:rPr>
          <w:rFonts w:ascii="Times New Roman" w:hAnsi="Times New Roman" w:cs="Times New Roman"/>
          <w:bCs/>
          <w:color w:val="auto"/>
        </w:rPr>
        <w:t>ООО «ЖКХ Рыбаловское»</w:t>
      </w:r>
      <w:r>
        <w:rPr>
          <w:rFonts w:ascii="Times New Roman" w:hAnsi="Times New Roman" w:cs="Times New Roman"/>
          <w:bCs/>
          <w:color w:val="auto"/>
        </w:rPr>
        <w:t xml:space="preserve">, составляет </w:t>
      </w:r>
      <w:r w:rsidR="00685C6B">
        <w:rPr>
          <w:rFonts w:ascii="Times New Roman" w:hAnsi="Times New Roman" w:cs="Times New Roman"/>
          <w:bCs/>
          <w:color w:val="auto"/>
        </w:rPr>
        <w:t>3</w:t>
      </w:r>
      <w:r>
        <w:rPr>
          <w:rFonts w:ascii="Times New Roman" w:hAnsi="Times New Roman" w:cs="Times New Roman"/>
          <w:bCs/>
          <w:color w:val="auto"/>
        </w:rPr>
        <w:t>,</w:t>
      </w:r>
      <w:r w:rsidR="00685C6B">
        <w:rPr>
          <w:rFonts w:ascii="Times New Roman" w:hAnsi="Times New Roman" w:cs="Times New Roman"/>
          <w:bCs/>
          <w:color w:val="auto"/>
        </w:rPr>
        <w:t>54 Гкал/ч, в том числе 13</w:t>
      </w:r>
      <w:r>
        <w:rPr>
          <w:rFonts w:ascii="Times New Roman" w:hAnsi="Times New Roman" w:cs="Times New Roman"/>
          <w:bCs/>
          <w:color w:val="auto"/>
        </w:rPr>
        <w:t>,</w:t>
      </w:r>
      <w:r w:rsidR="00685C6B">
        <w:rPr>
          <w:rFonts w:ascii="Times New Roman" w:hAnsi="Times New Roman" w:cs="Times New Roman"/>
          <w:bCs/>
          <w:color w:val="auto"/>
        </w:rPr>
        <w:t>9</w:t>
      </w:r>
      <w:r>
        <w:rPr>
          <w:rFonts w:ascii="Times New Roman" w:hAnsi="Times New Roman" w:cs="Times New Roman"/>
          <w:bCs/>
          <w:color w:val="auto"/>
        </w:rPr>
        <w:t xml:space="preserve"> % на нужды ГВС, причем среди административно-деловых строений потребители ГВС отсутствуют. Перечень всех абонентов котельной ООО «</w:t>
      </w:r>
      <w:r w:rsidR="00685C6B">
        <w:rPr>
          <w:rFonts w:ascii="Times New Roman" w:hAnsi="Times New Roman" w:cs="Times New Roman"/>
          <w:bCs/>
          <w:color w:val="auto"/>
        </w:rPr>
        <w:t>ЖКХ Рыбаловское</w:t>
      </w:r>
      <w:r>
        <w:rPr>
          <w:rFonts w:ascii="Times New Roman" w:hAnsi="Times New Roman" w:cs="Times New Roman"/>
          <w:bCs/>
          <w:color w:val="auto"/>
        </w:rPr>
        <w:t>» приведены в Приложении 1.</w:t>
      </w:r>
    </w:p>
    <w:p w14:paraId="388B7330" w14:textId="7FCF9F14" w:rsidR="00BA1050" w:rsidRDefault="00BA1050" w:rsidP="00BA1050">
      <w:pPr>
        <w:spacing w:line="276" w:lineRule="auto"/>
        <w:jc w:val="both"/>
        <w:rPr>
          <w:rFonts w:ascii="Times New Roman" w:hAnsi="Times New Roman" w:cs="Times New Roman"/>
          <w:bCs/>
          <w:sz w:val="24"/>
          <w:szCs w:val="24"/>
          <w:lang w:val="ru-RU"/>
        </w:rPr>
      </w:pPr>
      <w:r>
        <w:rPr>
          <w:lang w:val="ru-RU"/>
        </w:rPr>
        <w:tab/>
      </w:r>
      <w:r>
        <w:rPr>
          <w:rFonts w:ascii="Times New Roman" w:hAnsi="Times New Roman" w:cs="Times New Roman"/>
          <w:bCs/>
          <w:sz w:val="24"/>
          <w:szCs w:val="24"/>
          <w:lang w:val="ru-RU"/>
        </w:rPr>
        <w:t>Значения годового потребления тепловой энергии приведены в таблице 1.1</w:t>
      </w:r>
      <w:r w:rsidR="00685C6B">
        <w:rPr>
          <w:rFonts w:ascii="Times New Roman" w:hAnsi="Times New Roman" w:cs="Times New Roman"/>
          <w:bCs/>
          <w:sz w:val="24"/>
          <w:szCs w:val="24"/>
          <w:lang w:val="ru-RU"/>
        </w:rPr>
        <w:t>2</w:t>
      </w:r>
      <w:r>
        <w:rPr>
          <w:rFonts w:ascii="Times New Roman" w:hAnsi="Times New Roman" w:cs="Times New Roman"/>
          <w:bCs/>
          <w:sz w:val="24"/>
          <w:szCs w:val="24"/>
          <w:lang w:val="ru-RU"/>
        </w:rPr>
        <w:t>.</w:t>
      </w:r>
    </w:p>
    <w:p w14:paraId="58CEBBF2" w14:textId="77777777" w:rsidR="00BA1050" w:rsidRDefault="00BA1050" w:rsidP="00BA1050">
      <w:pPr>
        <w:spacing w:line="276" w:lineRule="auto"/>
        <w:jc w:val="both"/>
        <w:rPr>
          <w:rFonts w:ascii="Times New Roman" w:hAnsi="Times New Roman" w:cs="Times New Roman"/>
          <w:bCs/>
          <w:sz w:val="24"/>
          <w:szCs w:val="24"/>
          <w:lang w:val="ru-RU"/>
        </w:rPr>
      </w:pPr>
    </w:p>
    <w:p w14:paraId="0E0D2602" w14:textId="38F04DFD" w:rsidR="00BA1050" w:rsidRPr="004D3C3D" w:rsidRDefault="00BA1050" w:rsidP="00BA1050">
      <w:pPr>
        <w:pStyle w:val="2"/>
        <w:spacing w:before="0"/>
        <w:rPr>
          <w:rFonts w:ascii="Times New Roman" w:hAnsi="Times New Roman" w:cs="Times New Roman"/>
          <w:b w:val="0"/>
          <w:color w:val="auto"/>
          <w:sz w:val="24"/>
          <w:szCs w:val="24"/>
          <w:lang w:val="ru-RU"/>
        </w:rPr>
      </w:pPr>
      <w:bookmarkStart w:id="516" w:name="_Toc403691741"/>
      <w:bookmarkStart w:id="517" w:name="_Toc403692929"/>
      <w:bookmarkStart w:id="518" w:name="_Toc403722191"/>
      <w:bookmarkStart w:id="519" w:name="_Toc403722307"/>
      <w:bookmarkStart w:id="520" w:name="_Toc405414656"/>
      <w:bookmarkStart w:id="521" w:name="_Toc405456878"/>
      <w:bookmarkStart w:id="522" w:name="_Toc413098805"/>
      <w:bookmarkStart w:id="523" w:name="_Toc413098959"/>
      <w:r w:rsidRPr="004D3C3D">
        <w:rPr>
          <w:rFonts w:ascii="Times New Roman" w:hAnsi="Times New Roman" w:cs="Times New Roman"/>
          <w:b w:val="0"/>
          <w:color w:val="auto"/>
          <w:sz w:val="24"/>
          <w:szCs w:val="24"/>
          <w:lang w:val="ru-RU"/>
        </w:rPr>
        <w:t>Таблица 1.1</w:t>
      </w:r>
      <w:r w:rsidR="00685C6B">
        <w:rPr>
          <w:rFonts w:ascii="Times New Roman" w:hAnsi="Times New Roman" w:cs="Times New Roman"/>
          <w:b w:val="0"/>
          <w:color w:val="auto"/>
          <w:sz w:val="24"/>
          <w:szCs w:val="24"/>
          <w:lang w:val="ru-RU"/>
        </w:rPr>
        <w:t>2</w:t>
      </w:r>
      <w:r w:rsidRPr="004D3C3D">
        <w:rPr>
          <w:rFonts w:ascii="Times New Roman" w:hAnsi="Times New Roman" w:cs="Times New Roman"/>
          <w:b w:val="0"/>
          <w:color w:val="auto"/>
          <w:sz w:val="24"/>
          <w:szCs w:val="24"/>
          <w:lang w:val="ru-RU"/>
        </w:rPr>
        <w:t xml:space="preserve"> – Значения тепловой нагрузки абонентов котельной </w:t>
      </w:r>
      <w:r w:rsidR="00685C6B">
        <w:rPr>
          <w:rFonts w:ascii="Times New Roman" w:hAnsi="Times New Roman" w:cs="Times New Roman"/>
          <w:b w:val="0"/>
          <w:color w:val="auto"/>
          <w:sz w:val="24"/>
          <w:szCs w:val="24"/>
          <w:lang w:val="ru-RU"/>
        </w:rPr>
        <w:t>ООО «ЖКХ Рыбаловское»</w:t>
      </w:r>
      <w:r w:rsidRPr="004D3C3D">
        <w:rPr>
          <w:rFonts w:ascii="Times New Roman" w:hAnsi="Times New Roman" w:cs="Times New Roman"/>
          <w:b w:val="0"/>
          <w:color w:val="auto"/>
          <w:sz w:val="24"/>
          <w:szCs w:val="24"/>
          <w:lang w:val="ru-RU"/>
        </w:rPr>
        <w:t>, Гкал/год</w:t>
      </w:r>
      <w:bookmarkEnd w:id="516"/>
      <w:bookmarkEnd w:id="517"/>
      <w:bookmarkEnd w:id="518"/>
      <w:bookmarkEnd w:id="519"/>
      <w:bookmarkEnd w:id="520"/>
      <w:bookmarkEnd w:id="521"/>
      <w:bookmarkEnd w:id="522"/>
      <w:bookmarkEnd w:id="523"/>
    </w:p>
    <w:tbl>
      <w:tblPr>
        <w:tblW w:w="9654" w:type="dxa"/>
        <w:tblInd w:w="93" w:type="dxa"/>
        <w:tblLayout w:type="fixed"/>
        <w:tblLook w:val="04A0" w:firstRow="1" w:lastRow="0" w:firstColumn="1" w:lastColumn="0" w:noHBand="0" w:noVBand="1"/>
      </w:tblPr>
      <w:tblGrid>
        <w:gridCol w:w="2425"/>
        <w:gridCol w:w="1445"/>
        <w:gridCol w:w="1446"/>
        <w:gridCol w:w="1446"/>
        <w:gridCol w:w="1446"/>
        <w:gridCol w:w="1446"/>
      </w:tblGrid>
      <w:tr w:rsidR="00BA1050" w:rsidRPr="00B468EF" w14:paraId="2460BB9A" w14:textId="77777777" w:rsidTr="00D95E01">
        <w:trPr>
          <w:trHeight w:val="300"/>
          <w:tblHead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977CE34" w14:textId="77777777" w:rsidR="00BA1050" w:rsidRPr="00B468EF" w:rsidRDefault="00BA1050" w:rsidP="00BA105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Тип абонента</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742E728F"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отопления</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34EDD7B4"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вентиляции</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2378E2B1"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нужды ГВС</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6F9D7305" w14:textId="77777777" w:rsidR="00BA1050" w:rsidRPr="00B468EF"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На технологию</w:t>
            </w:r>
          </w:p>
        </w:tc>
        <w:tc>
          <w:tcPr>
            <w:tcW w:w="1446" w:type="dxa"/>
            <w:tcBorders>
              <w:top w:val="single" w:sz="4" w:space="0" w:color="auto"/>
              <w:left w:val="nil"/>
              <w:bottom w:val="single" w:sz="4" w:space="0" w:color="auto"/>
              <w:right w:val="single" w:sz="4" w:space="0" w:color="auto"/>
            </w:tcBorders>
            <w:vAlign w:val="center"/>
          </w:tcPr>
          <w:p w14:paraId="0652750A" w14:textId="77777777" w:rsidR="00BA1050" w:rsidRDefault="00BA1050"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Итого</w:t>
            </w:r>
          </w:p>
        </w:tc>
      </w:tr>
      <w:tr w:rsidR="00533887" w:rsidRPr="00B468EF" w14:paraId="09932404" w14:textId="77777777" w:rsidTr="00D95E01">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E09DAEA"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Всего по котельной</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4B1FFFED" w14:textId="67D50168"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7542,86</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25A9F46D" w14:textId="71A3E99D"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0412BE76" w14:textId="38462F63"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1359,17</w:t>
            </w:r>
          </w:p>
        </w:tc>
        <w:tc>
          <w:tcPr>
            <w:tcW w:w="1446" w:type="dxa"/>
            <w:tcBorders>
              <w:top w:val="single" w:sz="4" w:space="0" w:color="auto"/>
              <w:left w:val="nil"/>
              <w:bottom w:val="single" w:sz="4" w:space="0" w:color="auto"/>
              <w:right w:val="single" w:sz="4" w:space="0" w:color="auto"/>
            </w:tcBorders>
            <w:shd w:val="clear" w:color="auto" w:fill="auto"/>
            <w:noWrap/>
            <w:vAlign w:val="center"/>
          </w:tcPr>
          <w:p w14:paraId="5E216592" w14:textId="7794AC79"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single" w:sz="4" w:space="0" w:color="auto"/>
              <w:left w:val="nil"/>
              <w:bottom w:val="single" w:sz="4" w:space="0" w:color="auto"/>
              <w:right w:val="single" w:sz="4" w:space="0" w:color="auto"/>
            </w:tcBorders>
            <w:vAlign w:val="center"/>
          </w:tcPr>
          <w:p w14:paraId="42426E6D" w14:textId="1DA9910D"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8902,03</w:t>
            </w:r>
          </w:p>
        </w:tc>
      </w:tr>
      <w:tr w:rsidR="00533887" w:rsidRPr="00B468EF" w14:paraId="31F3F8FF" w14:textId="77777777" w:rsidTr="00D95E01">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CD96DD0"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Жилые строения, в т.ч.</w:t>
            </w:r>
          </w:p>
        </w:tc>
        <w:tc>
          <w:tcPr>
            <w:tcW w:w="1445" w:type="dxa"/>
            <w:tcBorders>
              <w:top w:val="nil"/>
              <w:left w:val="nil"/>
              <w:bottom w:val="single" w:sz="4" w:space="0" w:color="auto"/>
              <w:right w:val="single" w:sz="4" w:space="0" w:color="auto"/>
            </w:tcBorders>
            <w:shd w:val="clear" w:color="auto" w:fill="auto"/>
            <w:noWrap/>
            <w:vAlign w:val="center"/>
          </w:tcPr>
          <w:p w14:paraId="6C56C5E3" w14:textId="0D2E5334"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5079,20</w:t>
            </w:r>
          </w:p>
        </w:tc>
        <w:tc>
          <w:tcPr>
            <w:tcW w:w="1446" w:type="dxa"/>
            <w:tcBorders>
              <w:top w:val="nil"/>
              <w:left w:val="nil"/>
              <w:bottom w:val="single" w:sz="4" w:space="0" w:color="auto"/>
              <w:right w:val="single" w:sz="4" w:space="0" w:color="auto"/>
            </w:tcBorders>
            <w:shd w:val="clear" w:color="auto" w:fill="auto"/>
            <w:noWrap/>
            <w:vAlign w:val="center"/>
          </w:tcPr>
          <w:p w14:paraId="57F28315" w14:textId="453A9D33"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0D9BB2F2" w14:textId="74AD86EA"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1359,17</w:t>
            </w:r>
          </w:p>
        </w:tc>
        <w:tc>
          <w:tcPr>
            <w:tcW w:w="1446" w:type="dxa"/>
            <w:tcBorders>
              <w:top w:val="nil"/>
              <w:left w:val="nil"/>
              <w:bottom w:val="single" w:sz="4" w:space="0" w:color="auto"/>
              <w:right w:val="single" w:sz="4" w:space="0" w:color="auto"/>
            </w:tcBorders>
            <w:shd w:val="clear" w:color="auto" w:fill="auto"/>
            <w:noWrap/>
            <w:vAlign w:val="center"/>
          </w:tcPr>
          <w:p w14:paraId="292C9A20" w14:textId="401DB399"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2F21778C" w14:textId="4E7FC055"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6438,37</w:t>
            </w:r>
          </w:p>
        </w:tc>
      </w:tr>
      <w:tr w:rsidR="00533887" w:rsidRPr="00B468EF" w14:paraId="014E0756" w14:textId="77777777" w:rsidTr="00D95E01">
        <w:trPr>
          <w:trHeight w:val="88"/>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7A41EE2"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Многоквартирные жилые дома</w:t>
            </w:r>
          </w:p>
        </w:tc>
        <w:tc>
          <w:tcPr>
            <w:tcW w:w="1445" w:type="dxa"/>
            <w:tcBorders>
              <w:top w:val="nil"/>
              <w:left w:val="nil"/>
              <w:bottom w:val="single" w:sz="4" w:space="0" w:color="auto"/>
              <w:right w:val="single" w:sz="4" w:space="0" w:color="auto"/>
            </w:tcBorders>
            <w:shd w:val="clear" w:color="auto" w:fill="auto"/>
            <w:noWrap/>
            <w:vAlign w:val="center"/>
          </w:tcPr>
          <w:p w14:paraId="6E41B28B" w14:textId="16026F39"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5079,20</w:t>
            </w:r>
          </w:p>
        </w:tc>
        <w:tc>
          <w:tcPr>
            <w:tcW w:w="1446" w:type="dxa"/>
            <w:tcBorders>
              <w:top w:val="nil"/>
              <w:left w:val="nil"/>
              <w:bottom w:val="single" w:sz="4" w:space="0" w:color="auto"/>
              <w:right w:val="single" w:sz="4" w:space="0" w:color="auto"/>
            </w:tcBorders>
            <w:shd w:val="clear" w:color="auto" w:fill="auto"/>
            <w:noWrap/>
            <w:vAlign w:val="center"/>
          </w:tcPr>
          <w:p w14:paraId="696B74CE" w14:textId="76719839"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5A6CFBD8" w14:textId="7EE9BD96"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1359,17</w:t>
            </w:r>
          </w:p>
        </w:tc>
        <w:tc>
          <w:tcPr>
            <w:tcW w:w="1446" w:type="dxa"/>
            <w:tcBorders>
              <w:top w:val="nil"/>
              <w:left w:val="nil"/>
              <w:bottom w:val="single" w:sz="4" w:space="0" w:color="auto"/>
              <w:right w:val="single" w:sz="4" w:space="0" w:color="auto"/>
            </w:tcBorders>
            <w:shd w:val="clear" w:color="auto" w:fill="auto"/>
            <w:noWrap/>
            <w:vAlign w:val="center"/>
          </w:tcPr>
          <w:p w14:paraId="220674B9" w14:textId="681B1F7F"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6CB89C38" w14:textId="73943CA6"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6438,37</w:t>
            </w:r>
          </w:p>
        </w:tc>
      </w:tr>
      <w:tr w:rsidR="00533887" w:rsidRPr="00B468EF" w14:paraId="5E7EFF6F" w14:textId="77777777" w:rsidTr="00D95E01">
        <w:trPr>
          <w:trHeight w:val="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97C0C71"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Индивидуальная жилая застройка</w:t>
            </w:r>
          </w:p>
        </w:tc>
        <w:tc>
          <w:tcPr>
            <w:tcW w:w="1445" w:type="dxa"/>
            <w:tcBorders>
              <w:top w:val="nil"/>
              <w:left w:val="nil"/>
              <w:bottom w:val="single" w:sz="4" w:space="0" w:color="auto"/>
              <w:right w:val="single" w:sz="4" w:space="0" w:color="auto"/>
            </w:tcBorders>
            <w:shd w:val="clear" w:color="auto" w:fill="auto"/>
            <w:noWrap/>
            <w:vAlign w:val="center"/>
          </w:tcPr>
          <w:p w14:paraId="16F60640" w14:textId="18E7B3A1"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775A70E5" w14:textId="0BE2DCC4"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63A9E6C1" w14:textId="193C044D"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08066F61" w14:textId="2E7DC12F"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79EB99FA" w14:textId="2968FF4B"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r>
      <w:tr w:rsidR="00533887" w:rsidRPr="00B468EF" w14:paraId="00DD48FA" w14:textId="77777777" w:rsidTr="00D95E01">
        <w:trPr>
          <w:trHeight w:val="7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91A29A7"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Общественно-деловые строения, в т.ч.</w:t>
            </w:r>
          </w:p>
        </w:tc>
        <w:tc>
          <w:tcPr>
            <w:tcW w:w="1445" w:type="dxa"/>
            <w:tcBorders>
              <w:top w:val="nil"/>
              <w:left w:val="nil"/>
              <w:bottom w:val="single" w:sz="4" w:space="0" w:color="auto"/>
              <w:right w:val="single" w:sz="4" w:space="0" w:color="auto"/>
            </w:tcBorders>
            <w:shd w:val="clear" w:color="auto" w:fill="auto"/>
            <w:noWrap/>
            <w:vAlign w:val="center"/>
          </w:tcPr>
          <w:p w14:paraId="0BBCCDD4" w14:textId="3C16A435"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2463,66</w:t>
            </w:r>
          </w:p>
        </w:tc>
        <w:tc>
          <w:tcPr>
            <w:tcW w:w="1446" w:type="dxa"/>
            <w:tcBorders>
              <w:top w:val="nil"/>
              <w:left w:val="nil"/>
              <w:bottom w:val="single" w:sz="4" w:space="0" w:color="auto"/>
              <w:right w:val="single" w:sz="4" w:space="0" w:color="auto"/>
            </w:tcBorders>
            <w:shd w:val="clear" w:color="auto" w:fill="auto"/>
            <w:noWrap/>
            <w:vAlign w:val="center"/>
          </w:tcPr>
          <w:p w14:paraId="6530EF8B" w14:textId="4BA6556D"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216283CF" w14:textId="47281E13"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5B676DA5" w14:textId="691692D2"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29E63DCA" w14:textId="220B6CEA"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2463,66</w:t>
            </w:r>
          </w:p>
        </w:tc>
      </w:tr>
      <w:tr w:rsidR="00533887" w:rsidRPr="00B468EF" w14:paraId="579E29C5" w14:textId="77777777" w:rsidTr="00D95E01">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4454316"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Бюджетные организации</w:t>
            </w:r>
          </w:p>
        </w:tc>
        <w:tc>
          <w:tcPr>
            <w:tcW w:w="1445" w:type="dxa"/>
            <w:tcBorders>
              <w:top w:val="nil"/>
              <w:left w:val="nil"/>
              <w:bottom w:val="single" w:sz="4" w:space="0" w:color="auto"/>
              <w:right w:val="single" w:sz="4" w:space="0" w:color="auto"/>
            </w:tcBorders>
            <w:shd w:val="clear" w:color="auto" w:fill="auto"/>
            <w:noWrap/>
            <w:vAlign w:val="center"/>
          </w:tcPr>
          <w:p w14:paraId="302B7989" w14:textId="2B5E12B1"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1819,11</w:t>
            </w:r>
          </w:p>
        </w:tc>
        <w:tc>
          <w:tcPr>
            <w:tcW w:w="1446" w:type="dxa"/>
            <w:tcBorders>
              <w:top w:val="nil"/>
              <w:left w:val="nil"/>
              <w:bottom w:val="single" w:sz="4" w:space="0" w:color="auto"/>
              <w:right w:val="single" w:sz="4" w:space="0" w:color="auto"/>
            </w:tcBorders>
            <w:shd w:val="clear" w:color="auto" w:fill="auto"/>
            <w:noWrap/>
            <w:vAlign w:val="center"/>
          </w:tcPr>
          <w:p w14:paraId="0EE25A35" w14:textId="52FFE74B"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1CAB6A23" w14:textId="3E58FDAA"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7713941B" w14:textId="77083F4B"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4525D661" w14:textId="1271069A"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1819,11</w:t>
            </w:r>
          </w:p>
        </w:tc>
      </w:tr>
      <w:tr w:rsidR="00533887" w:rsidRPr="00B468EF" w14:paraId="17386B34" w14:textId="77777777" w:rsidTr="00D95E01">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9B53EEF" w14:textId="77777777" w:rsidR="00533887" w:rsidRPr="00B468EF" w:rsidRDefault="00533887" w:rsidP="00BA1050">
            <w:pPr>
              <w:widowControl/>
              <w:rPr>
                <w:rFonts w:ascii="Times New Roman" w:eastAsia="Times New Roman" w:hAnsi="Times New Roman" w:cs="Times New Roman"/>
                <w:sz w:val="24"/>
                <w:szCs w:val="24"/>
                <w:lang w:val="ru-RU" w:eastAsia="ru-RU"/>
              </w:rPr>
            </w:pPr>
            <w:r w:rsidRPr="00B468EF">
              <w:rPr>
                <w:rFonts w:ascii="Times New Roman" w:eastAsia="Times New Roman" w:hAnsi="Times New Roman" w:cs="Times New Roman"/>
                <w:sz w:val="24"/>
                <w:szCs w:val="24"/>
                <w:lang w:val="ru-RU" w:eastAsia="ru-RU"/>
              </w:rPr>
              <w:t>Прочие организации</w:t>
            </w:r>
          </w:p>
        </w:tc>
        <w:tc>
          <w:tcPr>
            <w:tcW w:w="1445" w:type="dxa"/>
            <w:tcBorders>
              <w:top w:val="nil"/>
              <w:left w:val="nil"/>
              <w:bottom w:val="single" w:sz="4" w:space="0" w:color="auto"/>
              <w:right w:val="single" w:sz="4" w:space="0" w:color="auto"/>
            </w:tcBorders>
            <w:shd w:val="clear" w:color="auto" w:fill="auto"/>
            <w:noWrap/>
            <w:vAlign w:val="center"/>
          </w:tcPr>
          <w:p w14:paraId="693C44E4" w14:textId="1516FA38"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644,55</w:t>
            </w:r>
          </w:p>
        </w:tc>
        <w:tc>
          <w:tcPr>
            <w:tcW w:w="1446" w:type="dxa"/>
            <w:tcBorders>
              <w:top w:val="nil"/>
              <w:left w:val="nil"/>
              <w:bottom w:val="single" w:sz="4" w:space="0" w:color="auto"/>
              <w:right w:val="single" w:sz="4" w:space="0" w:color="auto"/>
            </w:tcBorders>
            <w:shd w:val="clear" w:color="auto" w:fill="auto"/>
            <w:noWrap/>
            <w:vAlign w:val="center"/>
          </w:tcPr>
          <w:p w14:paraId="482BD883" w14:textId="2D89F9A1"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551DF2D4" w14:textId="213A73AD"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shd w:val="clear" w:color="auto" w:fill="auto"/>
            <w:noWrap/>
            <w:vAlign w:val="center"/>
          </w:tcPr>
          <w:p w14:paraId="78F995AA" w14:textId="5A7473AF"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0,00</w:t>
            </w:r>
          </w:p>
        </w:tc>
        <w:tc>
          <w:tcPr>
            <w:tcW w:w="1446" w:type="dxa"/>
            <w:tcBorders>
              <w:top w:val="nil"/>
              <w:left w:val="nil"/>
              <w:bottom w:val="single" w:sz="4" w:space="0" w:color="auto"/>
              <w:right w:val="single" w:sz="4" w:space="0" w:color="auto"/>
            </w:tcBorders>
            <w:vAlign w:val="center"/>
          </w:tcPr>
          <w:p w14:paraId="19EF951E" w14:textId="4086F77C" w:rsidR="00533887" w:rsidRPr="00533887" w:rsidRDefault="00533887" w:rsidP="00BA1050">
            <w:pPr>
              <w:jc w:val="center"/>
              <w:rPr>
                <w:rFonts w:ascii="Times New Roman" w:eastAsia="Times New Roman" w:hAnsi="Times New Roman" w:cs="Times New Roman"/>
                <w:sz w:val="24"/>
                <w:szCs w:val="24"/>
                <w:lang w:val="ru-RU" w:eastAsia="ru-RU"/>
              </w:rPr>
            </w:pPr>
            <w:r w:rsidRPr="00533887">
              <w:rPr>
                <w:rFonts w:ascii="Times New Roman" w:hAnsi="Times New Roman" w:cs="Times New Roman"/>
                <w:color w:val="000000"/>
              </w:rPr>
              <w:t>644,55</w:t>
            </w:r>
          </w:p>
        </w:tc>
      </w:tr>
    </w:tbl>
    <w:p w14:paraId="6A75726B" w14:textId="77777777" w:rsidR="00BA1050" w:rsidRPr="00D27042" w:rsidRDefault="00BA1050" w:rsidP="00BA1050">
      <w:pPr>
        <w:pStyle w:val="af3"/>
        <w:spacing w:line="276" w:lineRule="auto"/>
        <w:rPr>
          <w:rFonts w:eastAsia="Times New Roman"/>
          <w:lang w:eastAsia="ru-RU" w:bidi="ar-SA"/>
        </w:rPr>
      </w:pPr>
    </w:p>
    <w:p w14:paraId="36B36C7B" w14:textId="7818DAF5" w:rsidR="00BA1050" w:rsidRPr="00175B60" w:rsidRDefault="00BA1050" w:rsidP="00BA1050">
      <w:pPr>
        <w:ind w:firstLine="708"/>
        <w:jc w:val="both"/>
        <w:rPr>
          <w:rFonts w:ascii="Times New Roman" w:hAnsi="Times New Roman" w:cs="Times New Roman"/>
          <w:sz w:val="24"/>
          <w:szCs w:val="24"/>
          <w:lang w:val="ru-RU"/>
        </w:rPr>
      </w:pPr>
      <w:r w:rsidRPr="00175B60">
        <w:rPr>
          <w:rFonts w:ascii="Times New Roman" w:hAnsi="Times New Roman" w:cs="Times New Roman"/>
          <w:sz w:val="24"/>
          <w:szCs w:val="24"/>
          <w:lang w:val="ru-RU"/>
        </w:rPr>
        <w:t>Из таблицы 1.</w:t>
      </w:r>
      <w:r>
        <w:rPr>
          <w:rFonts w:ascii="Times New Roman" w:hAnsi="Times New Roman" w:cs="Times New Roman"/>
          <w:sz w:val="24"/>
          <w:szCs w:val="24"/>
          <w:lang w:val="ru-RU"/>
        </w:rPr>
        <w:t>13</w:t>
      </w:r>
      <w:r w:rsidRPr="00175B60">
        <w:rPr>
          <w:rFonts w:ascii="Times New Roman" w:hAnsi="Times New Roman" w:cs="Times New Roman"/>
          <w:sz w:val="24"/>
          <w:szCs w:val="24"/>
          <w:lang w:val="ru-RU"/>
        </w:rPr>
        <w:t xml:space="preserve"> следует, что годовой полезный отпуск тепловой энергии составил </w:t>
      </w:r>
      <w:r w:rsidR="006D1533">
        <w:rPr>
          <w:rFonts w:ascii="Times New Roman" w:hAnsi="Times New Roman" w:cs="Times New Roman"/>
          <w:sz w:val="24"/>
          <w:szCs w:val="24"/>
          <w:lang w:val="ru-RU"/>
        </w:rPr>
        <w:t>9434,7</w:t>
      </w:r>
      <w:r w:rsidRPr="00175B60">
        <w:rPr>
          <w:rFonts w:ascii="Times New Roman" w:hAnsi="Times New Roman" w:cs="Times New Roman"/>
          <w:sz w:val="24"/>
          <w:szCs w:val="24"/>
          <w:lang w:val="ru-RU"/>
        </w:rPr>
        <w:t xml:space="preserve"> Гкал, в том числе на нужды отопления </w:t>
      </w:r>
      <w:r w:rsidR="006D1533">
        <w:rPr>
          <w:rFonts w:ascii="Times New Roman" w:hAnsi="Times New Roman" w:cs="Times New Roman"/>
          <w:sz w:val="24"/>
          <w:szCs w:val="24"/>
          <w:lang w:val="ru-RU"/>
        </w:rPr>
        <w:t>8027,82</w:t>
      </w:r>
      <w:r w:rsidRPr="00175B60">
        <w:rPr>
          <w:rFonts w:ascii="Times New Roman" w:hAnsi="Times New Roman" w:cs="Times New Roman"/>
          <w:sz w:val="24"/>
          <w:szCs w:val="24"/>
          <w:lang w:val="ru-RU"/>
        </w:rPr>
        <w:t xml:space="preserve"> Гкал (</w:t>
      </w:r>
      <w:r w:rsidR="006D1533">
        <w:rPr>
          <w:rFonts w:ascii="Times New Roman" w:hAnsi="Times New Roman" w:cs="Times New Roman"/>
          <w:sz w:val="24"/>
          <w:szCs w:val="24"/>
          <w:lang w:val="ru-RU"/>
        </w:rPr>
        <w:t>85</w:t>
      </w:r>
      <w:r w:rsidRPr="00175B60">
        <w:rPr>
          <w:rFonts w:ascii="Times New Roman" w:hAnsi="Times New Roman" w:cs="Times New Roman"/>
          <w:sz w:val="24"/>
          <w:szCs w:val="24"/>
          <w:lang w:val="ru-RU"/>
        </w:rPr>
        <w:t xml:space="preserve"> %) и на нужды ГВС – </w:t>
      </w:r>
      <w:r w:rsidR="006D1533">
        <w:rPr>
          <w:rFonts w:ascii="Times New Roman" w:hAnsi="Times New Roman" w:cs="Times New Roman"/>
          <w:sz w:val="24"/>
          <w:szCs w:val="24"/>
          <w:lang w:val="ru-RU"/>
        </w:rPr>
        <w:t>1406,88</w:t>
      </w:r>
      <w:r w:rsidRPr="00175B60">
        <w:rPr>
          <w:rFonts w:ascii="Times New Roman" w:hAnsi="Times New Roman" w:cs="Times New Roman"/>
          <w:sz w:val="24"/>
          <w:szCs w:val="24"/>
          <w:lang w:val="ru-RU"/>
        </w:rPr>
        <w:t xml:space="preserve"> Гкал (</w:t>
      </w:r>
      <w:r w:rsidR="006D1533">
        <w:rPr>
          <w:rFonts w:ascii="Times New Roman" w:hAnsi="Times New Roman" w:cs="Times New Roman"/>
          <w:sz w:val="24"/>
          <w:szCs w:val="24"/>
          <w:lang w:val="ru-RU"/>
        </w:rPr>
        <w:t>15</w:t>
      </w:r>
      <w:r w:rsidRPr="00175B6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Полный перечень абонентов котельной ООО «</w:t>
      </w:r>
      <w:r w:rsidR="006D1533">
        <w:rPr>
          <w:rFonts w:ascii="Times New Roman" w:hAnsi="Times New Roman" w:cs="Times New Roman"/>
          <w:sz w:val="24"/>
          <w:szCs w:val="24"/>
          <w:lang w:val="ru-RU"/>
        </w:rPr>
        <w:t>ЖКХ Рыбаловское</w:t>
      </w:r>
      <w:r>
        <w:rPr>
          <w:rFonts w:ascii="Times New Roman" w:hAnsi="Times New Roman" w:cs="Times New Roman"/>
          <w:sz w:val="24"/>
          <w:szCs w:val="24"/>
          <w:lang w:val="ru-RU"/>
        </w:rPr>
        <w:t>» приведены в Приложении 1.</w:t>
      </w:r>
    </w:p>
    <w:p w14:paraId="1C557CF5" w14:textId="77777777" w:rsidR="00BA1050" w:rsidRPr="00175B60" w:rsidRDefault="00BA1050" w:rsidP="00BA1050">
      <w:pPr>
        <w:rPr>
          <w:lang w:val="ru-RU"/>
        </w:rPr>
      </w:pPr>
    </w:p>
    <w:p w14:paraId="16A7876B" w14:textId="77777777" w:rsidR="00BA1050" w:rsidRPr="004138FE" w:rsidRDefault="00BA1050" w:rsidP="00BA1050">
      <w:pPr>
        <w:pStyle w:val="3"/>
        <w:spacing w:before="0"/>
        <w:jc w:val="center"/>
        <w:rPr>
          <w:rFonts w:ascii="Times New Roman" w:hAnsi="Times New Roman" w:cs="Times New Roman"/>
          <w:b w:val="0"/>
          <w:color w:val="auto"/>
          <w:sz w:val="24"/>
          <w:szCs w:val="24"/>
          <w:lang w:val="ru-RU"/>
        </w:rPr>
      </w:pPr>
      <w:bookmarkStart w:id="524" w:name="_Toc403692930"/>
      <w:bookmarkStart w:id="525" w:name="_Toc403722192"/>
      <w:bookmarkStart w:id="526" w:name="_Toc403722308"/>
      <w:bookmarkStart w:id="527" w:name="_Toc405414657"/>
      <w:bookmarkStart w:id="528" w:name="_Toc405414795"/>
      <w:bookmarkStart w:id="529" w:name="_Toc405457520"/>
      <w:bookmarkStart w:id="530" w:name="_Toc413098806"/>
      <w:bookmarkStart w:id="531" w:name="_Toc413098960"/>
      <w:r w:rsidRPr="00D27042">
        <w:rPr>
          <w:rFonts w:ascii="Times New Roman" w:hAnsi="Times New Roman" w:cs="Times New Roman"/>
          <w:color w:val="auto"/>
          <w:sz w:val="24"/>
          <w:szCs w:val="24"/>
          <w:lang w:val="ru-RU"/>
        </w:rPr>
        <w:t>1.5.</w:t>
      </w:r>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 xml:space="preserve">. Описание существующих нормативов потребления тепловой энергии для населения </w:t>
      </w:r>
      <w:r w:rsidRPr="00D27042">
        <w:rPr>
          <w:rFonts w:ascii="Times New Roman" w:hAnsi="Times New Roman" w:cs="Times New Roman"/>
          <w:b w:val="0"/>
          <w:color w:val="auto"/>
          <w:sz w:val="24"/>
          <w:szCs w:val="24"/>
          <w:lang w:val="ru-RU"/>
        </w:rPr>
        <w:t>на отопление и горячее водосн</w:t>
      </w:r>
      <w:r w:rsidRPr="004138FE">
        <w:rPr>
          <w:rFonts w:ascii="Times New Roman" w:hAnsi="Times New Roman" w:cs="Times New Roman"/>
          <w:b w:val="0"/>
          <w:color w:val="auto"/>
          <w:sz w:val="24"/>
          <w:szCs w:val="24"/>
          <w:lang w:val="ru-RU"/>
        </w:rPr>
        <w:t>абжение</w:t>
      </w:r>
      <w:bookmarkEnd w:id="524"/>
      <w:bookmarkEnd w:id="525"/>
      <w:bookmarkEnd w:id="526"/>
      <w:bookmarkEnd w:id="527"/>
      <w:bookmarkEnd w:id="528"/>
      <w:bookmarkEnd w:id="529"/>
      <w:bookmarkEnd w:id="530"/>
      <w:bookmarkEnd w:id="531"/>
    </w:p>
    <w:p w14:paraId="3402C121" w14:textId="77777777" w:rsidR="00BA1050" w:rsidRDefault="00BA1050" w:rsidP="00BA1050">
      <w:pPr>
        <w:pStyle w:val="Default"/>
        <w:rPr>
          <w:sz w:val="20"/>
          <w:szCs w:val="20"/>
        </w:rPr>
      </w:pPr>
    </w:p>
    <w:p w14:paraId="68B7DDBC" w14:textId="25AFB6EE" w:rsidR="00BA1050" w:rsidRDefault="00BA1050" w:rsidP="00BA1050">
      <w:pPr>
        <w:pStyle w:val="af3"/>
      </w:pPr>
      <w:r w:rsidRPr="008D09FD">
        <w:t>Нормативы потребления коммунальных услуг, в том числе на нужды отопления и горячего водоснабжения утверждены Приказом Департамента ЖКХ и государственного жилищного надзора Томской области № 11 от 05.06.2013 г. Значения нормативов потребления коммунальных услуг по горячему водоснабжению в жилых помещениях приведены в таблице 1.</w:t>
      </w:r>
      <w:r>
        <w:t>1</w:t>
      </w:r>
      <w:r w:rsidR="006D1533">
        <w:t>3</w:t>
      </w:r>
      <w:r>
        <w:t>.</w:t>
      </w:r>
    </w:p>
    <w:p w14:paraId="70C271D3" w14:textId="77777777" w:rsidR="00BA1050" w:rsidRDefault="00BA1050" w:rsidP="00BA1050">
      <w:pPr>
        <w:pStyle w:val="af3"/>
      </w:pPr>
    </w:p>
    <w:p w14:paraId="6E95A782" w14:textId="488A8251" w:rsidR="00BA1050" w:rsidRPr="003B5C55" w:rsidRDefault="00BA1050" w:rsidP="00BA1050">
      <w:pPr>
        <w:pStyle w:val="2"/>
        <w:spacing w:before="0"/>
        <w:rPr>
          <w:rFonts w:ascii="Times New Roman" w:hAnsi="Times New Roman" w:cs="Times New Roman"/>
          <w:b w:val="0"/>
          <w:color w:val="auto"/>
          <w:sz w:val="24"/>
        </w:rPr>
      </w:pPr>
      <w:bookmarkStart w:id="532" w:name="_Toc403691743"/>
      <w:bookmarkStart w:id="533" w:name="_Toc403692931"/>
      <w:bookmarkStart w:id="534" w:name="_Toc403722193"/>
      <w:bookmarkStart w:id="535" w:name="_Toc403722309"/>
      <w:bookmarkStart w:id="536" w:name="_Toc405414658"/>
      <w:bookmarkStart w:id="537" w:name="_Toc405456880"/>
      <w:bookmarkStart w:id="538" w:name="_Toc413098807"/>
      <w:bookmarkStart w:id="539" w:name="_Toc413098961"/>
      <w:r w:rsidRPr="003B5C55">
        <w:rPr>
          <w:rFonts w:ascii="Times New Roman" w:hAnsi="Times New Roman" w:cs="Times New Roman"/>
          <w:b w:val="0"/>
          <w:color w:val="auto"/>
          <w:sz w:val="24"/>
        </w:rPr>
        <w:lastRenderedPageBreak/>
        <w:t>Таблица 1.1</w:t>
      </w:r>
      <w:r w:rsidR="006D1533">
        <w:rPr>
          <w:rFonts w:ascii="Times New Roman" w:hAnsi="Times New Roman" w:cs="Times New Roman"/>
          <w:b w:val="0"/>
          <w:color w:val="auto"/>
          <w:sz w:val="24"/>
          <w:lang w:val="ru-RU"/>
        </w:rPr>
        <w:t>3</w:t>
      </w:r>
      <w:r w:rsidRPr="003B5C55">
        <w:rPr>
          <w:rFonts w:ascii="Times New Roman" w:hAnsi="Times New Roman" w:cs="Times New Roman"/>
          <w:b w:val="0"/>
          <w:color w:val="auto"/>
          <w:sz w:val="24"/>
        </w:rPr>
        <w:t xml:space="preserve"> – Нормативы потребления ГВС</w:t>
      </w:r>
      <w:bookmarkEnd w:id="532"/>
      <w:bookmarkEnd w:id="533"/>
      <w:bookmarkEnd w:id="534"/>
      <w:bookmarkEnd w:id="535"/>
      <w:bookmarkEnd w:id="536"/>
      <w:bookmarkEnd w:id="537"/>
      <w:bookmarkEnd w:id="538"/>
      <w:bookmarkEnd w:id="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354"/>
        <w:gridCol w:w="2800"/>
      </w:tblGrid>
      <w:tr w:rsidR="00BA1050" w:rsidRPr="00CA56C0" w14:paraId="02AF880F" w14:textId="77777777" w:rsidTr="006D1533">
        <w:trPr>
          <w:tblHeader/>
        </w:trPr>
        <w:tc>
          <w:tcPr>
            <w:tcW w:w="0" w:type="auto"/>
            <w:vAlign w:val="center"/>
          </w:tcPr>
          <w:p w14:paraId="7E4809CE" w14:textId="77777777" w:rsidR="00BA1050" w:rsidRPr="000B0962" w:rsidRDefault="00BA1050" w:rsidP="00BA1050">
            <w:pPr>
              <w:pStyle w:val="af3"/>
              <w:ind w:firstLine="0"/>
              <w:jc w:val="center"/>
            </w:pPr>
            <w:r w:rsidRPr="000B0962">
              <w:t>№ п/п</w:t>
            </w:r>
          </w:p>
        </w:tc>
        <w:tc>
          <w:tcPr>
            <w:tcW w:w="6354" w:type="dxa"/>
            <w:vAlign w:val="center"/>
          </w:tcPr>
          <w:p w14:paraId="2CAD0D1D" w14:textId="77777777" w:rsidR="00BA1050" w:rsidRPr="000B0962" w:rsidRDefault="00BA1050" w:rsidP="00BA1050">
            <w:pPr>
              <w:pStyle w:val="af3"/>
              <w:ind w:firstLine="0"/>
              <w:jc w:val="center"/>
            </w:pPr>
            <w:r w:rsidRPr="000B0962">
              <w:t>Степень благоустройства жилых помещений</w:t>
            </w:r>
          </w:p>
        </w:tc>
        <w:tc>
          <w:tcPr>
            <w:tcW w:w="2800" w:type="dxa"/>
          </w:tcPr>
          <w:p w14:paraId="05DCCCF5"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Норматив потребления коммунальной услуги (куб. метр в месяц на 1 человека)</w:t>
            </w:r>
          </w:p>
        </w:tc>
      </w:tr>
      <w:tr w:rsidR="00BA1050" w:rsidRPr="000B0962" w14:paraId="1440B92A" w14:textId="77777777" w:rsidTr="006D1533">
        <w:tc>
          <w:tcPr>
            <w:tcW w:w="0" w:type="auto"/>
          </w:tcPr>
          <w:p w14:paraId="23034BA4" w14:textId="77777777" w:rsidR="00BA1050" w:rsidRPr="000B0962" w:rsidRDefault="00BA1050" w:rsidP="00BA1050">
            <w:pPr>
              <w:pStyle w:val="af3"/>
              <w:ind w:firstLine="0"/>
              <w:rPr>
                <w:lang w:val="en-US"/>
              </w:rPr>
            </w:pPr>
            <w:r w:rsidRPr="000B0962">
              <w:rPr>
                <w:lang w:val="en-US"/>
              </w:rPr>
              <w:t>1</w:t>
            </w:r>
          </w:p>
        </w:tc>
        <w:tc>
          <w:tcPr>
            <w:tcW w:w="6354" w:type="dxa"/>
          </w:tcPr>
          <w:p w14:paraId="5079A227" w14:textId="77777777" w:rsidR="00BA1050" w:rsidRPr="000B0962" w:rsidRDefault="00BA1050" w:rsidP="00BA1050">
            <w:pPr>
              <w:pStyle w:val="Default"/>
              <w:jc w:val="both"/>
              <w:rPr>
                <w:rFonts w:ascii="Times New Roman" w:hAnsi="Times New Roman" w:cs="Times New Roman"/>
              </w:rPr>
            </w:pPr>
            <w:r w:rsidRPr="004138FE">
              <w:rPr>
                <w:rFonts w:ascii="Times New Roman" w:hAnsi="Times New Roman" w:cs="Times New Roman"/>
              </w:rPr>
              <w:t>Жилые помещения с централизованным водоснабжением, водоотведением и горячим водоснабжением</w:t>
            </w:r>
          </w:p>
        </w:tc>
        <w:tc>
          <w:tcPr>
            <w:tcW w:w="2800" w:type="dxa"/>
            <w:vAlign w:val="center"/>
          </w:tcPr>
          <w:p w14:paraId="654E9F43"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1,16</w:t>
            </w:r>
          </w:p>
        </w:tc>
      </w:tr>
      <w:tr w:rsidR="00BA1050" w:rsidRPr="000B0962" w14:paraId="2FEA35D0" w14:textId="77777777" w:rsidTr="006D1533">
        <w:tc>
          <w:tcPr>
            <w:tcW w:w="0" w:type="auto"/>
          </w:tcPr>
          <w:p w14:paraId="120C4259" w14:textId="77777777" w:rsidR="00BA1050" w:rsidRPr="000B0962" w:rsidRDefault="00BA1050" w:rsidP="00BA1050">
            <w:pPr>
              <w:pStyle w:val="af3"/>
              <w:ind w:firstLine="0"/>
              <w:rPr>
                <w:lang w:val="en-US"/>
              </w:rPr>
            </w:pPr>
            <w:r w:rsidRPr="000B0962">
              <w:rPr>
                <w:lang w:val="en-US"/>
              </w:rPr>
              <w:t>2</w:t>
            </w:r>
          </w:p>
        </w:tc>
        <w:tc>
          <w:tcPr>
            <w:tcW w:w="6354" w:type="dxa"/>
          </w:tcPr>
          <w:p w14:paraId="7B5A0BBF" w14:textId="77777777" w:rsidR="00BA1050" w:rsidRPr="004138FE" w:rsidRDefault="00BA1050" w:rsidP="00BA1050">
            <w:pPr>
              <w:pStyle w:val="Default"/>
              <w:jc w:val="both"/>
              <w:rPr>
                <w:rFonts w:ascii="Times New Roman" w:hAnsi="Times New Roman" w:cs="Times New Roman"/>
              </w:rPr>
            </w:pPr>
            <w:r w:rsidRPr="004138FE">
              <w:rPr>
                <w:rFonts w:ascii="Times New Roman" w:hAnsi="Times New Roman" w:cs="Times New Roman"/>
              </w:rPr>
              <w:t xml:space="preserve">Жилые помещения с централизованным водоснабжением, горячим водоснабжением и без централизованного водоотведения </w:t>
            </w:r>
          </w:p>
        </w:tc>
        <w:tc>
          <w:tcPr>
            <w:tcW w:w="2800" w:type="dxa"/>
            <w:vAlign w:val="center"/>
          </w:tcPr>
          <w:p w14:paraId="4881A02A"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0,91</w:t>
            </w:r>
          </w:p>
        </w:tc>
      </w:tr>
      <w:tr w:rsidR="00BA1050" w:rsidRPr="000B0962" w14:paraId="3FD827D5" w14:textId="77777777" w:rsidTr="006D1533">
        <w:tc>
          <w:tcPr>
            <w:tcW w:w="0" w:type="auto"/>
          </w:tcPr>
          <w:p w14:paraId="471F3C23" w14:textId="77777777" w:rsidR="00BA1050" w:rsidRPr="000B0962" w:rsidRDefault="00BA1050" w:rsidP="00BA1050">
            <w:pPr>
              <w:pStyle w:val="af3"/>
              <w:ind w:firstLine="0"/>
              <w:rPr>
                <w:lang w:val="en-US"/>
              </w:rPr>
            </w:pPr>
            <w:r w:rsidRPr="000B0962">
              <w:rPr>
                <w:lang w:val="en-US"/>
              </w:rPr>
              <w:t>3</w:t>
            </w:r>
          </w:p>
        </w:tc>
        <w:tc>
          <w:tcPr>
            <w:tcW w:w="6354" w:type="dxa"/>
          </w:tcPr>
          <w:p w14:paraId="1452E0CF" w14:textId="77777777" w:rsidR="00BA1050" w:rsidRPr="004138FE" w:rsidRDefault="00BA1050" w:rsidP="00BA1050">
            <w:pPr>
              <w:pStyle w:val="Default"/>
              <w:jc w:val="both"/>
              <w:rPr>
                <w:rFonts w:ascii="Times New Roman" w:hAnsi="Times New Roman" w:cs="Times New Roman"/>
              </w:rPr>
            </w:pPr>
            <w:r w:rsidRPr="004138FE">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раковинами, мойками кухонными, душами </w:t>
            </w:r>
          </w:p>
        </w:tc>
        <w:tc>
          <w:tcPr>
            <w:tcW w:w="2800" w:type="dxa"/>
            <w:vAlign w:val="center"/>
          </w:tcPr>
          <w:p w14:paraId="4A8733B9"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2,51</w:t>
            </w:r>
          </w:p>
        </w:tc>
      </w:tr>
      <w:tr w:rsidR="00BA1050" w:rsidRPr="000B0962" w14:paraId="5D573263" w14:textId="77777777" w:rsidTr="006D1533">
        <w:tc>
          <w:tcPr>
            <w:tcW w:w="0" w:type="auto"/>
          </w:tcPr>
          <w:p w14:paraId="627CF83C" w14:textId="77777777" w:rsidR="00BA1050" w:rsidRPr="000B0962" w:rsidRDefault="00BA1050" w:rsidP="00BA1050">
            <w:pPr>
              <w:pStyle w:val="af3"/>
              <w:ind w:firstLine="0"/>
              <w:rPr>
                <w:lang w:val="en-US"/>
              </w:rPr>
            </w:pPr>
            <w:r w:rsidRPr="000B0962">
              <w:rPr>
                <w:lang w:val="en-US"/>
              </w:rPr>
              <w:t>4</w:t>
            </w:r>
          </w:p>
        </w:tc>
        <w:tc>
          <w:tcPr>
            <w:tcW w:w="6354" w:type="dxa"/>
          </w:tcPr>
          <w:p w14:paraId="6F4BF82D" w14:textId="77777777" w:rsidR="00BA1050" w:rsidRPr="004138FE" w:rsidRDefault="00BA1050" w:rsidP="00BA1050">
            <w:pPr>
              <w:pStyle w:val="Default"/>
              <w:jc w:val="both"/>
              <w:rPr>
                <w:rFonts w:ascii="Times New Roman" w:hAnsi="Times New Roman" w:cs="Times New Roman"/>
              </w:rPr>
            </w:pPr>
            <w:r w:rsidRPr="004138FE">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сидячими ваннами, раковинами и душем </w:t>
            </w:r>
          </w:p>
        </w:tc>
        <w:tc>
          <w:tcPr>
            <w:tcW w:w="2800" w:type="dxa"/>
            <w:vAlign w:val="center"/>
          </w:tcPr>
          <w:p w14:paraId="507CC325"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3,02</w:t>
            </w:r>
          </w:p>
        </w:tc>
      </w:tr>
      <w:tr w:rsidR="00BA1050" w:rsidRPr="000B0962" w14:paraId="31DF8DE7" w14:textId="77777777" w:rsidTr="006D1533">
        <w:tc>
          <w:tcPr>
            <w:tcW w:w="0" w:type="auto"/>
          </w:tcPr>
          <w:p w14:paraId="7534F8E5" w14:textId="77777777" w:rsidR="00BA1050" w:rsidRPr="000B0962" w:rsidRDefault="00BA1050" w:rsidP="00BA1050">
            <w:pPr>
              <w:pStyle w:val="af3"/>
              <w:ind w:firstLine="0"/>
              <w:rPr>
                <w:lang w:val="en-US"/>
              </w:rPr>
            </w:pPr>
            <w:r w:rsidRPr="000B0962">
              <w:rPr>
                <w:lang w:val="en-US"/>
              </w:rPr>
              <w:t>5</w:t>
            </w:r>
          </w:p>
        </w:tc>
        <w:tc>
          <w:tcPr>
            <w:tcW w:w="6354" w:type="dxa"/>
          </w:tcPr>
          <w:p w14:paraId="0C3D6FD7" w14:textId="77777777" w:rsidR="00BA1050" w:rsidRPr="004138FE" w:rsidRDefault="00BA1050" w:rsidP="00BA1050">
            <w:pPr>
              <w:pStyle w:val="Default"/>
              <w:jc w:val="both"/>
              <w:rPr>
                <w:rFonts w:ascii="Times New Roman" w:hAnsi="Times New Roman" w:cs="Times New Roman"/>
              </w:rPr>
            </w:pPr>
            <w:r w:rsidRPr="004138FE">
              <w:rPr>
                <w:rFonts w:ascii="Times New Roman" w:hAnsi="Times New Roman" w:cs="Times New Roman"/>
              </w:rPr>
              <w:t xml:space="preserve">Жилые помещения с централизованным водоснабжением, водоотведением и горячим водоснабжением, оборудованные ваннами длиной 1500-1700 мм, раковинами и душем </w:t>
            </w:r>
          </w:p>
        </w:tc>
        <w:tc>
          <w:tcPr>
            <w:tcW w:w="2800" w:type="dxa"/>
            <w:vAlign w:val="center"/>
          </w:tcPr>
          <w:p w14:paraId="2BF84E51" w14:textId="77777777" w:rsidR="00BA1050" w:rsidRPr="000B0962" w:rsidRDefault="00BA1050" w:rsidP="00BA1050">
            <w:pPr>
              <w:pStyle w:val="Default"/>
              <w:jc w:val="center"/>
              <w:rPr>
                <w:rFonts w:ascii="Times New Roman" w:hAnsi="Times New Roman" w:cs="Times New Roman"/>
              </w:rPr>
            </w:pPr>
            <w:r w:rsidRPr="000B0962">
              <w:rPr>
                <w:rFonts w:ascii="Times New Roman" w:hAnsi="Times New Roman" w:cs="Times New Roman"/>
              </w:rPr>
              <w:t>3,11</w:t>
            </w:r>
          </w:p>
          <w:p w14:paraId="6FE150A4" w14:textId="77777777" w:rsidR="00BA1050" w:rsidRPr="000B0962" w:rsidRDefault="00BA1050" w:rsidP="00BA1050">
            <w:pPr>
              <w:pStyle w:val="af3"/>
              <w:ind w:firstLine="0"/>
              <w:jc w:val="center"/>
            </w:pPr>
          </w:p>
        </w:tc>
      </w:tr>
    </w:tbl>
    <w:p w14:paraId="6853A72A" w14:textId="77777777" w:rsidR="00BA1050" w:rsidRPr="008D09FD" w:rsidRDefault="00BA1050" w:rsidP="00BA1050">
      <w:pPr>
        <w:pStyle w:val="af3"/>
        <w:ind w:firstLine="0"/>
        <w:rPr>
          <w:lang w:val="en-US"/>
        </w:rPr>
      </w:pPr>
    </w:p>
    <w:p w14:paraId="6C40E4B3" w14:textId="6069DB3B" w:rsidR="00BA1050" w:rsidRDefault="00BA1050" w:rsidP="00BA1050">
      <w:pPr>
        <w:pStyle w:val="af3"/>
      </w:pPr>
      <w:r w:rsidRPr="008D09FD">
        <w:t xml:space="preserve">Значения нормативов потребления коммунальных услуг по </w:t>
      </w:r>
      <w:r>
        <w:t xml:space="preserve">отоплению </w:t>
      </w:r>
      <w:r w:rsidRPr="008D09FD">
        <w:t>в жилых помещениях приведены в таблице 1.</w:t>
      </w:r>
      <w:r>
        <w:t>1</w:t>
      </w:r>
      <w:r w:rsidR="006D1533">
        <w:t>4</w:t>
      </w:r>
      <w:r w:rsidRPr="008D09FD">
        <w:t>.</w:t>
      </w:r>
    </w:p>
    <w:p w14:paraId="10929D31" w14:textId="77777777" w:rsidR="00BA1050" w:rsidRDefault="00BA1050" w:rsidP="00BA1050">
      <w:pPr>
        <w:pStyle w:val="af3"/>
        <w:rPr>
          <w:sz w:val="20"/>
          <w:szCs w:val="20"/>
        </w:rPr>
      </w:pPr>
    </w:p>
    <w:p w14:paraId="63A52582" w14:textId="6CA82575" w:rsidR="00BA1050" w:rsidRPr="004D3C3D" w:rsidRDefault="00BA1050" w:rsidP="00BA1050">
      <w:pPr>
        <w:pStyle w:val="2"/>
        <w:spacing w:before="0"/>
        <w:rPr>
          <w:rFonts w:ascii="Times New Roman" w:hAnsi="Times New Roman" w:cs="Times New Roman"/>
          <w:b w:val="0"/>
          <w:color w:val="auto"/>
          <w:sz w:val="24"/>
          <w:szCs w:val="24"/>
          <w:lang w:val="ru-RU" w:eastAsia="ru-RU"/>
        </w:rPr>
      </w:pPr>
      <w:bookmarkStart w:id="540" w:name="_Toc403691744"/>
      <w:bookmarkStart w:id="541" w:name="_Toc403692932"/>
      <w:bookmarkStart w:id="542" w:name="_Toc403722194"/>
      <w:bookmarkStart w:id="543" w:name="_Toc403722310"/>
      <w:bookmarkStart w:id="544" w:name="_Toc405414659"/>
      <w:bookmarkStart w:id="545" w:name="_Toc405456881"/>
      <w:bookmarkStart w:id="546" w:name="_Toc413098808"/>
      <w:bookmarkStart w:id="547" w:name="_Toc413098962"/>
      <w:r w:rsidRPr="004D3C3D">
        <w:rPr>
          <w:rFonts w:ascii="Times New Roman" w:hAnsi="Times New Roman" w:cs="Times New Roman"/>
          <w:b w:val="0"/>
          <w:color w:val="auto"/>
          <w:sz w:val="24"/>
          <w:szCs w:val="24"/>
          <w:lang w:val="ru-RU" w:eastAsia="ru-RU"/>
        </w:rPr>
        <w:t>Таблица 1.1</w:t>
      </w:r>
      <w:r w:rsidR="006D1533">
        <w:rPr>
          <w:rFonts w:ascii="Times New Roman" w:hAnsi="Times New Roman" w:cs="Times New Roman"/>
          <w:b w:val="0"/>
          <w:color w:val="auto"/>
          <w:sz w:val="24"/>
          <w:szCs w:val="24"/>
          <w:lang w:val="ru-RU" w:eastAsia="ru-RU"/>
        </w:rPr>
        <w:t>4</w:t>
      </w:r>
      <w:r w:rsidRPr="004D3C3D">
        <w:rPr>
          <w:rFonts w:ascii="Times New Roman" w:hAnsi="Times New Roman" w:cs="Times New Roman"/>
          <w:b w:val="0"/>
          <w:color w:val="auto"/>
          <w:sz w:val="24"/>
          <w:szCs w:val="24"/>
          <w:lang w:val="ru-RU" w:eastAsia="ru-RU"/>
        </w:rPr>
        <w:t xml:space="preserve"> – нормативы потребление коммунальной услуги по отоплению в жилых и нежилых помещениях Томской области в отопительный период</w:t>
      </w:r>
      <w:bookmarkEnd w:id="540"/>
      <w:bookmarkEnd w:id="541"/>
      <w:bookmarkEnd w:id="542"/>
      <w:bookmarkEnd w:id="543"/>
      <w:bookmarkEnd w:id="544"/>
      <w:bookmarkEnd w:id="545"/>
      <w:bookmarkEnd w:id="546"/>
      <w:bookmarkEnd w:id="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35"/>
        <w:gridCol w:w="4235"/>
      </w:tblGrid>
      <w:tr w:rsidR="00BA1050" w:rsidRPr="00CA56C0" w14:paraId="415327A0" w14:textId="77777777" w:rsidTr="00BA1050">
        <w:tc>
          <w:tcPr>
            <w:tcW w:w="1384" w:type="dxa"/>
            <w:vMerge w:val="restart"/>
            <w:vAlign w:val="center"/>
          </w:tcPr>
          <w:p w14:paraId="519CDBB8"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Этажность здания</w:t>
            </w:r>
          </w:p>
        </w:tc>
        <w:tc>
          <w:tcPr>
            <w:tcW w:w="8470" w:type="dxa"/>
            <w:gridSpan w:val="2"/>
          </w:tcPr>
          <w:p w14:paraId="09A6067A" w14:textId="77777777" w:rsidR="00BA1050" w:rsidRPr="0020769F" w:rsidRDefault="00BA1050" w:rsidP="00BA1050">
            <w:pPr>
              <w:pStyle w:val="Default"/>
              <w:jc w:val="center"/>
              <w:rPr>
                <w:rFonts w:ascii="Times New Roman" w:hAnsi="Times New Roman" w:cs="Times New Roman"/>
              </w:rPr>
            </w:pPr>
            <w:r w:rsidRPr="004138FE">
              <w:rPr>
                <w:rFonts w:ascii="Times New Roman" w:hAnsi="Times New Roman" w:cs="Times New Roman"/>
              </w:rPr>
              <w:t>Гкал на 1 кв. м общей площади помещений в месяц</w:t>
            </w:r>
          </w:p>
        </w:tc>
      </w:tr>
      <w:tr w:rsidR="00BA1050" w:rsidRPr="00CA56C0" w14:paraId="6A521C8B" w14:textId="77777777" w:rsidTr="00BA1050">
        <w:tc>
          <w:tcPr>
            <w:tcW w:w="1384" w:type="dxa"/>
            <w:vMerge/>
            <w:vAlign w:val="center"/>
          </w:tcPr>
          <w:p w14:paraId="2E23EC88" w14:textId="77777777" w:rsidR="00BA1050" w:rsidRDefault="00BA1050" w:rsidP="00BA1050">
            <w:pPr>
              <w:pStyle w:val="af3"/>
              <w:ind w:firstLine="0"/>
              <w:jc w:val="center"/>
              <w:rPr>
                <w:rFonts w:eastAsia="Times New Roman"/>
                <w:lang w:eastAsia="ru-RU" w:bidi="ar-SA"/>
              </w:rPr>
            </w:pPr>
          </w:p>
        </w:tc>
        <w:tc>
          <w:tcPr>
            <w:tcW w:w="4235" w:type="dxa"/>
            <w:vAlign w:val="center"/>
          </w:tcPr>
          <w:p w14:paraId="3335FB38"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Жилые дома до 1999 г. постройки включительно</w:t>
            </w:r>
          </w:p>
        </w:tc>
        <w:tc>
          <w:tcPr>
            <w:tcW w:w="4235" w:type="dxa"/>
            <w:vAlign w:val="center"/>
          </w:tcPr>
          <w:p w14:paraId="38F356B4"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Жилые дома после 1999 г. постройки</w:t>
            </w:r>
          </w:p>
        </w:tc>
      </w:tr>
      <w:tr w:rsidR="00BA1050" w14:paraId="280225A9" w14:textId="77777777" w:rsidTr="00BA1050">
        <w:tc>
          <w:tcPr>
            <w:tcW w:w="1384" w:type="dxa"/>
          </w:tcPr>
          <w:p w14:paraId="6B1DE293"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1</w:t>
            </w:r>
          </w:p>
        </w:tc>
        <w:tc>
          <w:tcPr>
            <w:tcW w:w="4235" w:type="dxa"/>
          </w:tcPr>
          <w:p w14:paraId="748A18AF"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0,0462</w:t>
            </w:r>
          </w:p>
        </w:tc>
        <w:tc>
          <w:tcPr>
            <w:tcW w:w="4235" w:type="dxa"/>
          </w:tcPr>
          <w:p w14:paraId="70E1F85E"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0,0194</w:t>
            </w:r>
          </w:p>
        </w:tc>
      </w:tr>
      <w:tr w:rsidR="00BA1050" w14:paraId="1572D551" w14:textId="77777777" w:rsidTr="00BA1050">
        <w:tc>
          <w:tcPr>
            <w:tcW w:w="1384" w:type="dxa"/>
          </w:tcPr>
          <w:p w14:paraId="756B9371"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2</w:t>
            </w:r>
          </w:p>
        </w:tc>
        <w:tc>
          <w:tcPr>
            <w:tcW w:w="4235" w:type="dxa"/>
          </w:tcPr>
          <w:p w14:paraId="3B044818"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0,0457</w:t>
            </w:r>
          </w:p>
        </w:tc>
        <w:tc>
          <w:tcPr>
            <w:tcW w:w="4235" w:type="dxa"/>
          </w:tcPr>
          <w:p w14:paraId="2E4E85E1"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0,0175</w:t>
            </w:r>
          </w:p>
        </w:tc>
      </w:tr>
      <w:tr w:rsidR="00BA1050" w14:paraId="4393ED37" w14:textId="77777777" w:rsidTr="00BA1050">
        <w:tc>
          <w:tcPr>
            <w:tcW w:w="1384" w:type="dxa"/>
          </w:tcPr>
          <w:p w14:paraId="716E5053"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3</w:t>
            </w:r>
          </w:p>
        </w:tc>
        <w:tc>
          <w:tcPr>
            <w:tcW w:w="4235" w:type="dxa"/>
          </w:tcPr>
          <w:p w14:paraId="300C806E"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0,0288</w:t>
            </w:r>
          </w:p>
        </w:tc>
        <w:tc>
          <w:tcPr>
            <w:tcW w:w="4235" w:type="dxa"/>
          </w:tcPr>
          <w:p w14:paraId="6AA7D499"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0,0177</w:t>
            </w:r>
          </w:p>
        </w:tc>
      </w:tr>
      <w:tr w:rsidR="00BA1050" w14:paraId="33B1414A" w14:textId="77777777" w:rsidTr="00BA1050">
        <w:tc>
          <w:tcPr>
            <w:tcW w:w="1384" w:type="dxa"/>
          </w:tcPr>
          <w:p w14:paraId="1D002595"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4</w:t>
            </w:r>
          </w:p>
        </w:tc>
        <w:tc>
          <w:tcPr>
            <w:tcW w:w="4235" w:type="dxa"/>
          </w:tcPr>
          <w:p w14:paraId="29AE8D5D"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0,0288</w:t>
            </w:r>
          </w:p>
        </w:tc>
        <w:tc>
          <w:tcPr>
            <w:tcW w:w="4235" w:type="dxa"/>
          </w:tcPr>
          <w:p w14:paraId="2871E029"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0,0155</w:t>
            </w:r>
          </w:p>
        </w:tc>
      </w:tr>
      <w:tr w:rsidR="00BA1050" w14:paraId="59D5AA3E" w14:textId="77777777" w:rsidTr="00BA1050">
        <w:tc>
          <w:tcPr>
            <w:tcW w:w="1384" w:type="dxa"/>
          </w:tcPr>
          <w:p w14:paraId="322276CC"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5</w:t>
            </w:r>
          </w:p>
        </w:tc>
        <w:tc>
          <w:tcPr>
            <w:tcW w:w="4235" w:type="dxa"/>
          </w:tcPr>
          <w:p w14:paraId="6F342B73"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0,0247</w:t>
            </w:r>
          </w:p>
        </w:tc>
        <w:tc>
          <w:tcPr>
            <w:tcW w:w="4235" w:type="dxa"/>
          </w:tcPr>
          <w:p w14:paraId="3F73D596" w14:textId="77777777" w:rsidR="00BA1050" w:rsidRDefault="00BA1050" w:rsidP="00BA1050">
            <w:pPr>
              <w:pStyle w:val="af3"/>
              <w:ind w:firstLine="0"/>
              <w:jc w:val="center"/>
              <w:rPr>
                <w:rFonts w:eastAsia="Times New Roman"/>
                <w:lang w:eastAsia="ru-RU" w:bidi="ar-SA"/>
              </w:rPr>
            </w:pPr>
            <w:r>
              <w:rPr>
                <w:rFonts w:eastAsia="Times New Roman"/>
                <w:lang w:eastAsia="ru-RU" w:bidi="ar-SA"/>
              </w:rPr>
              <w:t>0,0155</w:t>
            </w:r>
          </w:p>
        </w:tc>
      </w:tr>
    </w:tbl>
    <w:p w14:paraId="74F0E2B0" w14:textId="77777777" w:rsidR="00BA1050" w:rsidRDefault="00BA1050" w:rsidP="00BA1050">
      <w:pPr>
        <w:pStyle w:val="af3"/>
        <w:ind w:firstLine="0"/>
        <w:rPr>
          <w:rFonts w:eastAsia="Times New Roman"/>
          <w:lang w:eastAsia="ru-RU" w:bidi="ar-SA"/>
        </w:rPr>
      </w:pPr>
    </w:p>
    <w:p w14:paraId="583575CB" w14:textId="77777777" w:rsidR="00BA1050" w:rsidRDefault="00BA1050" w:rsidP="00BA1050">
      <w:pPr>
        <w:pStyle w:val="af3"/>
        <w:rPr>
          <w:rFonts w:eastAsia="Times New Roman"/>
          <w:lang w:eastAsia="ru-RU" w:bidi="ar-SA"/>
        </w:rPr>
      </w:pPr>
      <w:r>
        <w:rPr>
          <w:rFonts w:eastAsia="Times New Roman"/>
          <w:lang w:eastAsia="ru-RU" w:bidi="ar-SA"/>
        </w:rPr>
        <w:t>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энергоэффективности новых строений (после 1999 г. постройки).</w:t>
      </w:r>
    </w:p>
    <w:p w14:paraId="09B1E2A2" w14:textId="77777777" w:rsidR="006D1533" w:rsidRDefault="006D1533" w:rsidP="00BA1050">
      <w:pPr>
        <w:pStyle w:val="af3"/>
        <w:rPr>
          <w:rFonts w:eastAsia="Times New Roman"/>
          <w:lang w:eastAsia="ru-RU" w:bidi="ar-SA"/>
        </w:rPr>
      </w:pPr>
    </w:p>
    <w:p w14:paraId="15F4D054" w14:textId="77777777" w:rsidR="00BA1050" w:rsidRPr="005E0AB5" w:rsidRDefault="00BA1050" w:rsidP="00BA1050">
      <w:pPr>
        <w:pStyle w:val="2"/>
        <w:spacing w:before="0"/>
        <w:jc w:val="center"/>
        <w:rPr>
          <w:rFonts w:ascii="Times New Roman" w:hAnsi="Times New Roman" w:cs="Times New Roman"/>
          <w:color w:val="auto"/>
          <w:sz w:val="24"/>
          <w:szCs w:val="24"/>
          <w:lang w:val="ru-RU" w:eastAsia="ru-RU"/>
        </w:rPr>
      </w:pPr>
      <w:bookmarkStart w:id="548" w:name="_Toc403692933"/>
      <w:bookmarkStart w:id="549" w:name="_Toc403722195"/>
      <w:bookmarkStart w:id="550" w:name="_Toc403722311"/>
      <w:bookmarkStart w:id="551" w:name="_Toc405414660"/>
      <w:bookmarkStart w:id="552" w:name="_Toc405414798"/>
      <w:bookmarkStart w:id="553" w:name="_Toc405457523"/>
      <w:bookmarkStart w:id="554" w:name="_Toc413098809"/>
      <w:bookmarkStart w:id="555" w:name="_Toc413098963"/>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6</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Балансы тепловой мощности и тепловой нагрузки в зонах действия источников тепловой энергии</w:t>
      </w:r>
      <w:bookmarkEnd w:id="548"/>
      <w:bookmarkEnd w:id="549"/>
      <w:bookmarkEnd w:id="550"/>
      <w:bookmarkEnd w:id="551"/>
      <w:bookmarkEnd w:id="552"/>
      <w:bookmarkEnd w:id="553"/>
      <w:bookmarkEnd w:id="554"/>
      <w:bookmarkEnd w:id="555"/>
    </w:p>
    <w:p w14:paraId="6BE8E959" w14:textId="77777777" w:rsidR="00BA1050" w:rsidRDefault="00BA1050" w:rsidP="00BA1050">
      <w:pPr>
        <w:pStyle w:val="af3"/>
        <w:rPr>
          <w:rFonts w:eastAsia="Times New Roman"/>
          <w:b/>
          <w:lang w:eastAsia="ru-RU" w:bidi="ar-SA"/>
        </w:rPr>
      </w:pPr>
    </w:p>
    <w:p w14:paraId="614CFC6F" w14:textId="77777777" w:rsidR="00BA1050" w:rsidRPr="00E82797" w:rsidRDefault="00BA1050" w:rsidP="00BA1050">
      <w:pPr>
        <w:pStyle w:val="af3"/>
        <w:rPr>
          <w:rFonts w:eastAsia="Times New Roman"/>
          <w:lang w:eastAsia="ru-RU" w:bidi="ar-SA"/>
        </w:rPr>
      </w:pPr>
      <w:r w:rsidRPr="00E82797">
        <w:rPr>
          <w:rFonts w:eastAsia="Times New Roman"/>
          <w:lang w:eastAsia="ru-RU" w:bidi="ar-SA"/>
        </w:rPr>
        <w:t>Постановление</w:t>
      </w:r>
      <w:r>
        <w:rPr>
          <w:rFonts w:eastAsia="Times New Roman"/>
          <w:lang w:eastAsia="ru-RU" w:bidi="ar-SA"/>
        </w:rPr>
        <w:t>м</w:t>
      </w:r>
      <w:r w:rsidRPr="00E82797">
        <w:rPr>
          <w:rFonts w:eastAsia="Times New Roman"/>
          <w:lang w:eastAsia="ru-RU" w:bidi="ar-SA"/>
        </w:rPr>
        <w:t xml:space="preserve"> Правительства РФ от 22.02.2012 г. №154 «О требованиях к схемам теплоснабжения, порядку их разработки и утверждения» </w:t>
      </w:r>
      <w:r>
        <w:rPr>
          <w:rFonts w:eastAsia="Times New Roman"/>
          <w:lang w:eastAsia="ru-RU" w:bidi="ar-SA"/>
        </w:rPr>
        <w:t>установлены</w:t>
      </w:r>
      <w:r w:rsidRPr="00E82797">
        <w:rPr>
          <w:rFonts w:eastAsia="Times New Roman"/>
          <w:lang w:eastAsia="ru-RU" w:bidi="ar-SA"/>
        </w:rPr>
        <w:t xml:space="preserve"> следующие </w:t>
      </w:r>
      <w:r>
        <w:rPr>
          <w:rFonts w:eastAsia="Times New Roman"/>
          <w:lang w:eastAsia="ru-RU" w:bidi="ar-SA"/>
        </w:rPr>
        <w:t>определения</w:t>
      </w:r>
      <w:r w:rsidRPr="00E82797">
        <w:rPr>
          <w:rFonts w:eastAsia="Times New Roman"/>
          <w:lang w:eastAsia="ru-RU" w:bidi="ar-SA"/>
        </w:rPr>
        <w:t>:</w:t>
      </w:r>
    </w:p>
    <w:p w14:paraId="617D06F6" w14:textId="77777777" w:rsidR="00BA1050" w:rsidRPr="00E82797" w:rsidRDefault="00BA1050" w:rsidP="00BA1050">
      <w:pPr>
        <w:pStyle w:val="af3"/>
        <w:rPr>
          <w:rFonts w:eastAsia="Times New Roman"/>
          <w:lang w:eastAsia="ru-RU" w:bidi="ar-SA"/>
        </w:rPr>
      </w:pPr>
      <w:r w:rsidRPr="00E82797">
        <w:rPr>
          <w:rFonts w:eastAsia="Times New Roman"/>
          <w:lang w:eastAsia="ru-RU" w:bidi="ar-SA"/>
        </w:rPr>
        <w:t xml:space="preserve">1) Установленная мощность источника тепловой энергии </w:t>
      </w:r>
      <w:r>
        <w:rPr>
          <w:rFonts w:eastAsia="Times New Roman"/>
          <w:lang w:eastAsia="ru-RU" w:bidi="ar-SA"/>
        </w:rPr>
        <w:t>–</w:t>
      </w:r>
      <w:r w:rsidRPr="00E82797">
        <w:rPr>
          <w:rFonts w:eastAsia="Times New Roman"/>
          <w:lang w:eastAsia="ru-RU" w:bidi="ar-SA"/>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4810700" w14:textId="77777777" w:rsidR="00BA1050" w:rsidRPr="00E82797" w:rsidRDefault="00BA1050" w:rsidP="00BA1050">
      <w:pPr>
        <w:pStyle w:val="af3"/>
        <w:rPr>
          <w:rFonts w:eastAsia="Times New Roman"/>
          <w:lang w:eastAsia="ru-RU" w:bidi="ar-SA"/>
        </w:rPr>
      </w:pPr>
      <w:r w:rsidRPr="00E82797">
        <w:rPr>
          <w:rFonts w:eastAsia="Times New Roman"/>
          <w:lang w:eastAsia="ru-RU" w:bidi="ar-SA"/>
        </w:rPr>
        <w:lastRenderedPageBreak/>
        <w:t xml:space="preserve">2) Располагаемая мощность источника тепловой энергии </w:t>
      </w:r>
      <w:r>
        <w:rPr>
          <w:rFonts w:eastAsia="Times New Roman"/>
          <w:lang w:eastAsia="ru-RU" w:bidi="ar-SA"/>
        </w:rPr>
        <w:t>–</w:t>
      </w:r>
      <w:r w:rsidRPr="00E82797">
        <w:rPr>
          <w:rFonts w:eastAsia="Times New Roman"/>
          <w:lang w:eastAsia="ru-RU" w:bidi="ar-SA"/>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4F6599A" w14:textId="77777777" w:rsidR="00BA1050" w:rsidRDefault="00BA1050" w:rsidP="00BA1050">
      <w:pPr>
        <w:pStyle w:val="af3"/>
        <w:rPr>
          <w:rFonts w:eastAsia="Times New Roman"/>
          <w:lang w:eastAsia="ru-RU" w:bidi="ar-SA"/>
        </w:rPr>
      </w:pPr>
      <w:r w:rsidRPr="00E82797">
        <w:rPr>
          <w:rFonts w:eastAsia="Times New Roman"/>
          <w:lang w:eastAsia="ru-RU" w:bidi="ar-SA"/>
        </w:rPr>
        <w:t xml:space="preserve">3) Мощность источника тепловой энергии нетто </w:t>
      </w:r>
      <w:r>
        <w:rPr>
          <w:rFonts w:eastAsia="Times New Roman"/>
          <w:lang w:eastAsia="ru-RU" w:bidi="ar-SA"/>
        </w:rPr>
        <w:t>–</w:t>
      </w:r>
      <w:r w:rsidRPr="00E82797">
        <w:rPr>
          <w:rFonts w:eastAsia="Times New Roman"/>
          <w:lang w:eastAsia="ru-RU" w:bidi="ar-SA"/>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r>
        <w:rPr>
          <w:rFonts w:eastAsia="Times New Roman"/>
          <w:lang w:eastAsia="ru-RU" w:bidi="ar-SA"/>
        </w:rPr>
        <w:t>.</w:t>
      </w:r>
    </w:p>
    <w:p w14:paraId="69D8312D" w14:textId="17E7D4F5" w:rsidR="00BA1050" w:rsidRDefault="00BA1050" w:rsidP="00BA1050">
      <w:pPr>
        <w:pStyle w:val="af3"/>
        <w:rPr>
          <w:rFonts w:eastAsia="Times New Roman"/>
          <w:lang w:eastAsia="ru-RU" w:bidi="ar-SA"/>
        </w:rPr>
      </w:pPr>
      <w:r>
        <w:rPr>
          <w:rFonts w:eastAsia="Times New Roman"/>
          <w:lang w:eastAsia="ru-RU" w:bidi="ar-SA"/>
        </w:rPr>
        <w:t xml:space="preserve">Баланс тепловой мощности и тепловой нагрузки в зоне действия котельной </w:t>
      </w:r>
      <w:r w:rsidR="006D1533">
        <w:rPr>
          <w:rFonts w:eastAsia="Times New Roman"/>
          <w:lang w:eastAsia="ru-RU" w:bidi="ar-SA"/>
        </w:rPr>
        <w:t>с.Рыбалово Рыбаловского</w:t>
      </w:r>
      <w:r>
        <w:rPr>
          <w:rFonts w:eastAsia="Times New Roman"/>
          <w:lang w:eastAsia="ru-RU" w:bidi="ar-SA"/>
        </w:rPr>
        <w:t xml:space="preserve"> СП приведены в таблице 1.1</w:t>
      </w:r>
      <w:r w:rsidR="006D1533">
        <w:rPr>
          <w:rFonts w:eastAsia="Times New Roman"/>
          <w:lang w:eastAsia="ru-RU" w:bidi="ar-SA"/>
        </w:rPr>
        <w:t>5</w:t>
      </w:r>
      <w:r>
        <w:rPr>
          <w:rFonts w:eastAsia="Times New Roman"/>
          <w:lang w:eastAsia="ru-RU" w:bidi="ar-SA"/>
        </w:rPr>
        <w:t>.</w:t>
      </w:r>
    </w:p>
    <w:p w14:paraId="25E36916" w14:textId="77777777" w:rsidR="00BA1050" w:rsidRDefault="00BA1050" w:rsidP="00BA1050">
      <w:pPr>
        <w:pStyle w:val="af3"/>
        <w:ind w:firstLine="0"/>
        <w:rPr>
          <w:rFonts w:eastAsia="Times New Roman"/>
          <w:lang w:eastAsia="ru-RU" w:bidi="ar-SA"/>
        </w:rPr>
      </w:pPr>
    </w:p>
    <w:p w14:paraId="20432D63" w14:textId="0D31D3C9" w:rsidR="00BA1050" w:rsidRPr="004D3C3D" w:rsidRDefault="00BA1050" w:rsidP="00BA1050">
      <w:pPr>
        <w:pStyle w:val="2"/>
        <w:spacing w:before="0"/>
        <w:rPr>
          <w:rFonts w:ascii="Times New Roman" w:hAnsi="Times New Roman" w:cs="Times New Roman"/>
          <w:b w:val="0"/>
          <w:color w:val="auto"/>
          <w:sz w:val="24"/>
          <w:szCs w:val="24"/>
          <w:lang w:val="ru-RU" w:eastAsia="ru-RU"/>
        </w:rPr>
      </w:pPr>
      <w:bookmarkStart w:id="556" w:name="_Toc403691746"/>
      <w:bookmarkStart w:id="557" w:name="_Toc403692934"/>
      <w:bookmarkStart w:id="558" w:name="_Toc403722196"/>
      <w:bookmarkStart w:id="559" w:name="_Toc403722312"/>
      <w:bookmarkStart w:id="560" w:name="_Toc405414661"/>
      <w:bookmarkStart w:id="561" w:name="_Toc405456883"/>
      <w:bookmarkStart w:id="562" w:name="_Toc413098810"/>
      <w:bookmarkStart w:id="563" w:name="_Toc413098964"/>
      <w:r w:rsidRPr="004D3C3D">
        <w:rPr>
          <w:rFonts w:ascii="Times New Roman" w:hAnsi="Times New Roman" w:cs="Times New Roman"/>
          <w:b w:val="0"/>
          <w:color w:val="auto"/>
          <w:sz w:val="24"/>
          <w:szCs w:val="24"/>
          <w:lang w:val="ru-RU" w:eastAsia="ru-RU"/>
        </w:rPr>
        <w:t>Таблица 1.1</w:t>
      </w:r>
      <w:r w:rsidR="006D1533">
        <w:rPr>
          <w:rFonts w:ascii="Times New Roman" w:hAnsi="Times New Roman" w:cs="Times New Roman"/>
          <w:b w:val="0"/>
          <w:color w:val="auto"/>
          <w:sz w:val="24"/>
          <w:szCs w:val="24"/>
          <w:lang w:val="ru-RU" w:eastAsia="ru-RU"/>
        </w:rPr>
        <w:t>5</w:t>
      </w:r>
      <w:r>
        <w:rPr>
          <w:rFonts w:ascii="Times New Roman" w:hAnsi="Times New Roman" w:cs="Times New Roman"/>
          <w:b w:val="0"/>
          <w:color w:val="auto"/>
          <w:sz w:val="24"/>
          <w:szCs w:val="24"/>
          <w:lang w:val="ru-RU" w:eastAsia="ru-RU"/>
        </w:rPr>
        <w:t xml:space="preserve"> </w:t>
      </w:r>
      <w:r w:rsidRPr="004D3C3D">
        <w:rPr>
          <w:rFonts w:ascii="Times New Roman" w:hAnsi="Times New Roman" w:cs="Times New Roman"/>
          <w:b w:val="0"/>
          <w:color w:val="auto"/>
          <w:sz w:val="24"/>
          <w:szCs w:val="24"/>
          <w:lang w:val="ru-RU" w:eastAsia="ru-RU"/>
        </w:rPr>
        <w:t>– Баланс тепловой мощности и тепловой энергии котельной</w:t>
      </w:r>
      <w:bookmarkEnd w:id="556"/>
      <w:bookmarkEnd w:id="557"/>
      <w:bookmarkEnd w:id="558"/>
      <w:bookmarkEnd w:id="559"/>
      <w:r>
        <w:rPr>
          <w:rFonts w:ascii="Times New Roman" w:hAnsi="Times New Roman" w:cs="Times New Roman"/>
          <w:b w:val="0"/>
          <w:color w:val="auto"/>
          <w:sz w:val="24"/>
          <w:szCs w:val="24"/>
          <w:lang w:val="ru-RU" w:eastAsia="ru-RU"/>
        </w:rPr>
        <w:t xml:space="preserve"> ООО «</w:t>
      </w:r>
      <w:r w:rsidR="006D1533">
        <w:rPr>
          <w:rFonts w:ascii="Times New Roman" w:hAnsi="Times New Roman" w:cs="Times New Roman"/>
          <w:b w:val="0"/>
          <w:color w:val="auto"/>
          <w:sz w:val="24"/>
          <w:szCs w:val="24"/>
          <w:lang w:val="ru-RU" w:eastAsia="ru-RU"/>
        </w:rPr>
        <w:t>ЖКХ Рыбаловское</w:t>
      </w:r>
      <w:r>
        <w:rPr>
          <w:rFonts w:ascii="Times New Roman" w:hAnsi="Times New Roman" w:cs="Times New Roman"/>
          <w:b w:val="0"/>
          <w:color w:val="auto"/>
          <w:sz w:val="24"/>
          <w:szCs w:val="24"/>
          <w:lang w:val="ru-RU" w:eastAsia="ru-RU"/>
        </w:rPr>
        <w:t xml:space="preserve">» (с. </w:t>
      </w:r>
      <w:r w:rsidR="006D1533">
        <w:rPr>
          <w:rFonts w:ascii="Times New Roman" w:hAnsi="Times New Roman" w:cs="Times New Roman"/>
          <w:b w:val="0"/>
          <w:color w:val="auto"/>
          <w:sz w:val="24"/>
          <w:szCs w:val="24"/>
          <w:lang w:val="ru-RU" w:eastAsia="ru-RU"/>
        </w:rPr>
        <w:t>Рыбалово</w:t>
      </w:r>
      <w:r>
        <w:rPr>
          <w:rFonts w:ascii="Times New Roman" w:hAnsi="Times New Roman" w:cs="Times New Roman"/>
          <w:b w:val="0"/>
          <w:color w:val="auto"/>
          <w:sz w:val="24"/>
          <w:szCs w:val="24"/>
          <w:lang w:val="ru-RU" w:eastAsia="ru-RU"/>
        </w:rPr>
        <w:t>)</w:t>
      </w:r>
      <w:bookmarkEnd w:id="560"/>
      <w:bookmarkEnd w:id="561"/>
      <w:bookmarkEnd w:id="562"/>
      <w:bookmarkEnd w:id="563"/>
    </w:p>
    <w:tbl>
      <w:tblPr>
        <w:tblW w:w="9761" w:type="dxa"/>
        <w:tblInd w:w="93" w:type="dxa"/>
        <w:tblLook w:val="04A0" w:firstRow="1" w:lastRow="0" w:firstColumn="1" w:lastColumn="0" w:noHBand="0" w:noVBand="1"/>
      </w:tblPr>
      <w:tblGrid>
        <w:gridCol w:w="5969"/>
        <w:gridCol w:w="1264"/>
        <w:gridCol w:w="1264"/>
        <w:gridCol w:w="1264"/>
      </w:tblGrid>
      <w:tr w:rsidR="00533887" w:rsidRPr="00515D7B" w14:paraId="1A957994" w14:textId="63F6FDF3" w:rsidTr="00533887">
        <w:trPr>
          <w:trHeight w:val="268"/>
          <w:tblHeader/>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0F1E0" w14:textId="77777777" w:rsidR="00533887" w:rsidRPr="00515D7B" w:rsidRDefault="00533887" w:rsidP="00BA1050">
            <w:pPr>
              <w:widowControl/>
              <w:jc w:val="center"/>
              <w:rPr>
                <w:rFonts w:ascii="Times New Roman" w:eastAsia="Times New Roman" w:hAnsi="Times New Roman" w:cs="Times New Roman"/>
                <w:b/>
                <w:bCs/>
                <w:color w:val="000000"/>
                <w:lang w:val="ru-RU" w:eastAsia="ru-RU"/>
              </w:rPr>
            </w:pPr>
            <w:r w:rsidRPr="00515D7B">
              <w:rPr>
                <w:rFonts w:ascii="Times New Roman" w:eastAsia="Times New Roman" w:hAnsi="Times New Roman" w:cs="Times New Roman"/>
                <w:b/>
                <w:bCs/>
                <w:color w:val="000000"/>
                <w:lang w:val="ru-RU" w:eastAsia="ru-RU"/>
              </w:rPr>
              <w:t>Наименование параметра</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14:paraId="0CBC0016" w14:textId="77777777" w:rsidR="00533887" w:rsidRPr="00515D7B" w:rsidRDefault="00533887" w:rsidP="00BA1050">
            <w:pPr>
              <w:widowControl/>
              <w:jc w:val="center"/>
              <w:rPr>
                <w:rFonts w:ascii="Times New Roman" w:eastAsia="Times New Roman" w:hAnsi="Times New Roman" w:cs="Times New Roman"/>
                <w:b/>
                <w:bCs/>
                <w:color w:val="000000"/>
                <w:lang w:val="ru-RU" w:eastAsia="ru-RU"/>
              </w:rPr>
            </w:pPr>
            <w:r w:rsidRPr="00515D7B">
              <w:rPr>
                <w:rFonts w:ascii="Times New Roman" w:eastAsia="Times New Roman" w:hAnsi="Times New Roman" w:cs="Times New Roman"/>
                <w:b/>
                <w:bCs/>
                <w:color w:val="000000"/>
                <w:lang w:val="ru-RU" w:eastAsia="ru-RU"/>
              </w:rPr>
              <w:t>Ед. изм.</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14:paraId="235BFA13" w14:textId="106C9026" w:rsidR="00533887" w:rsidRPr="00515D7B" w:rsidRDefault="00533887" w:rsidP="00BA1050">
            <w:pPr>
              <w:widowControl/>
              <w:jc w:val="center"/>
              <w:rPr>
                <w:rFonts w:ascii="Times New Roman" w:eastAsia="Times New Roman" w:hAnsi="Times New Roman" w:cs="Times New Roman"/>
                <w:b/>
                <w:bCs/>
                <w:color w:val="000000"/>
                <w:lang w:val="ru-RU" w:eastAsia="ru-RU"/>
              </w:rPr>
            </w:pPr>
            <w:r>
              <w:rPr>
                <w:rFonts w:ascii="Times New Roman" w:eastAsia="Times New Roman" w:hAnsi="Times New Roman" w:cs="Times New Roman"/>
                <w:b/>
                <w:bCs/>
                <w:color w:val="000000"/>
                <w:lang w:val="ru-RU" w:eastAsia="ru-RU"/>
              </w:rPr>
              <w:t>2013</w:t>
            </w:r>
          </w:p>
        </w:tc>
        <w:tc>
          <w:tcPr>
            <w:tcW w:w="1264" w:type="dxa"/>
            <w:tcBorders>
              <w:top w:val="single" w:sz="4" w:space="0" w:color="auto"/>
              <w:left w:val="nil"/>
              <w:bottom w:val="single" w:sz="4" w:space="0" w:color="auto"/>
              <w:right w:val="single" w:sz="4" w:space="0" w:color="auto"/>
            </w:tcBorders>
          </w:tcPr>
          <w:p w14:paraId="15793AC2" w14:textId="2FE2C6E4" w:rsidR="00533887" w:rsidRPr="00515D7B" w:rsidRDefault="00533887" w:rsidP="00BA1050">
            <w:pPr>
              <w:widowControl/>
              <w:jc w:val="center"/>
              <w:rPr>
                <w:rFonts w:ascii="Times New Roman" w:eastAsia="Times New Roman" w:hAnsi="Times New Roman" w:cs="Times New Roman"/>
                <w:b/>
                <w:bCs/>
                <w:color w:val="000000"/>
                <w:lang w:val="ru-RU" w:eastAsia="ru-RU"/>
              </w:rPr>
            </w:pPr>
            <w:r>
              <w:rPr>
                <w:rFonts w:ascii="Times New Roman" w:eastAsia="Times New Roman" w:hAnsi="Times New Roman" w:cs="Times New Roman"/>
                <w:b/>
                <w:bCs/>
                <w:color w:val="000000"/>
                <w:lang w:val="ru-RU" w:eastAsia="ru-RU"/>
              </w:rPr>
              <w:t>2014</w:t>
            </w:r>
          </w:p>
        </w:tc>
      </w:tr>
      <w:tr w:rsidR="00533887" w:rsidRPr="00515D7B" w14:paraId="67F0C5D5" w14:textId="66CFD208"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center"/>
          </w:tcPr>
          <w:p w14:paraId="7365F1F6"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Установленная тепловая мощность в горячей воде</w:t>
            </w:r>
          </w:p>
        </w:tc>
        <w:tc>
          <w:tcPr>
            <w:tcW w:w="1264" w:type="dxa"/>
            <w:tcBorders>
              <w:top w:val="nil"/>
              <w:left w:val="nil"/>
              <w:bottom w:val="single" w:sz="4" w:space="0" w:color="auto"/>
              <w:right w:val="single" w:sz="4" w:space="0" w:color="auto"/>
            </w:tcBorders>
            <w:shd w:val="clear" w:color="auto" w:fill="auto"/>
            <w:vAlign w:val="center"/>
          </w:tcPr>
          <w:p w14:paraId="29006A59"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0FFC951A" w14:textId="3790A72A"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5,1600</w:t>
            </w:r>
          </w:p>
        </w:tc>
        <w:tc>
          <w:tcPr>
            <w:tcW w:w="1264" w:type="dxa"/>
            <w:tcBorders>
              <w:top w:val="nil"/>
              <w:left w:val="nil"/>
              <w:bottom w:val="single" w:sz="4" w:space="0" w:color="auto"/>
              <w:right w:val="single" w:sz="4" w:space="0" w:color="auto"/>
            </w:tcBorders>
            <w:vAlign w:val="center"/>
          </w:tcPr>
          <w:p w14:paraId="4DB96787" w14:textId="4369C65B"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5,1600</w:t>
            </w:r>
          </w:p>
        </w:tc>
      </w:tr>
      <w:tr w:rsidR="00533887" w:rsidRPr="00515D7B" w14:paraId="480FD01D" w14:textId="5CC59217"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1AE26FD9"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Ограничения тепловой мощности</w:t>
            </w:r>
          </w:p>
        </w:tc>
        <w:tc>
          <w:tcPr>
            <w:tcW w:w="1264" w:type="dxa"/>
            <w:tcBorders>
              <w:top w:val="nil"/>
              <w:left w:val="nil"/>
              <w:bottom w:val="single" w:sz="4" w:space="0" w:color="auto"/>
              <w:right w:val="single" w:sz="4" w:space="0" w:color="auto"/>
            </w:tcBorders>
            <w:shd w:val="clear" w:color="auto" w:fill="auto"/>
            <w:vAlign w:val="center"/>
          </w:tcPr>
          <w:p w14:paraId="7BE987C8"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bottom"/>
          </w:tcPr>
          <w:p w14:paraId="490B0D73" w14:textId="22709FB8"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0,0000</w:t>
            </w:r>
          </w:p>
        </w:tc>
        <w:tc>
          <w:tcPr>
            <w:tcW w:w="1264" w:type="dxa"/>
            <w:tcBorders>
              <w:top w:val="nil"/>
              <w:left w:val="nil"/>
              <w:bottom w:val="single" w:sz="4" w:space="0" w:color="auto"/>
              <w:right w:val="single" w:sz="4" w:space="0" w:color="auto"/>
            </w:tcBorders>
            <w:vAlign w:val="bottom"/>
          </w:tcPr>
          <w:p w14:paraId="22825359" w14:textId="55AC19BA"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0,0000</w:t>
            </w:r>
          </w:p>
        </w:tc>
      </w:tr>
      <w:tr w:rsidR="00533887" w:rsidRPr="00515D7B" w14:paraId="48AE6312" w14:textId="7CC452BF"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21AFD27C"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Располагаемая тепловая мощность</w:t>
            </w:r>
          </w:p>
        </w:tc>
        <w:tc>
          <w:tcPr>
            <w:tcW w:w="1264" w:type="dxa"/>
            <w:tcBorders>
              <w:top w:val="nil"/>
              <w:left w:val="nil"/>
              <w:bottom w:val="single" w:sz="4" w:space="0" w:color="auto"/>
              <w:right w:val="single" w:sz="4" w:space="0" w:color="auto"/>
            </w:tcBorders>
            <w:shd w:val="clear" w:color="auto" w:fill="auto"/>
            <w:vAlign w:val="center"/>
          </w:tcPr>
          <w:p w14:paraId="712AB2BD"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0E17F8BF" w14:textId="0133FE51"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5,1600</w:t>
            </w:r>
          </w:p>
        </w:tc>
        <w:tc>
          <w:tcPr>
            <w:tcW w:w="1264" w:type="dxa"/>
            <w:tcBorders>
              <w:top w:val="nil"/>
              <w:left w:val="nil"/>
              <w:bottom w:val="single" w:sz="4" w:space="0" w:color="auto"/>
              <w:right w:val="single" w:sz="4" w:space="0" w:color="auto"/>
            </w:tcBorders>
            <w:vAlign w:val="center"/>
          </w:tcPr>
          <w:p w14:paraId="12A76C4A" w14:textId="42B0169C"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5,1600</w:t>
            </w:r>
          </w:p>
        </w:tc>
      </w:tr>
      <w:tr w:rsidR="00533887" w:rsidRPr="00515D7B" w14:paraId="7480F9BF" w14:textId="3BF212F2"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651B7F68"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Расход тепловой энергии на собственные нужды</w:t>
            </w:r>
          </w:p>
        </w:tc>
        <w:tc>
          <w:tcPr>
            <w:tcW w:w="1264" w:type="dxa"/>
            <w:tcBorders>
              <w:top w:val="nil"/>
              <w:left w:val="nil"/>
              <w:bottom w:val="single" w:sz="4" w:space="0" w:color="auto"/>
              <w:right w:val="single" w:sz="4" w:space="0" w:color="auto"/>
            </w:tcBorders>
            <w:shd w:val="clear" w:color="auto" w:fill="auto"/>
            <w:vAlign w:val="center"/>
          </w:tcPr>
          <w:p w14:paraId="6AF398C3"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1E3864D5" w14:textId="1BB015E5"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0,0386</w:t>
            </w:r>
          </w:p>
        </w:tc>
        <w:tc>
          <w:tcPr>
            <w:tcW w:w="1264" w:type="dxa"/>
            <w:tcBorders>
              <w:top w:val="nil"/>
              <w:left w:val="nil"/>
              <w:bottom w:val="single" w:sz="4" w:space="0" w:color="auto"/>
              <w:right w:val="single" w:sz="4" w:space="0" w:color="auto"/>
            </w:tcBorders>
            <w:vAlign w:val="center"/>
          </w:tcPr>
          <w:p w14:paraId="50CDB35E" w14:textId="4D44BF71"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0,0386</w:t>
            </w:r>
          </w:p>
        </w:tc>
      </w:tr>
      <w:tr w:rsidR="00533887" w:rsidRPr="00515D7B" w14:paraId="2E8AEA39" w14:textId="7E66F4BC"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12FA0156"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Тепловая мощность нетто</w:t>
            </w:r>
          </w:p>
        </w:tc>
        <w:tc>
          <w:tcPr>
            <w:tcW w:w="1264" w:type="dxa"/>
            <w:tcBorders>
              <w:top w:val="nil"/>
              <w:left w:val="nil"/>
              <w:bottom w:val="single" w:sz="4" w:space="0" w:color="auto"/>
              <w:right w:val="single" w:sz="4" w:space="0" w:color="auto"/>
            </w:tcBorders>
            <w:shd w:val="clear" w:color="auto" w:fill="auto"/>
            <w:vAlign w:val="center"/>
          </w:tcPr>
          <w:p w14:paraId="1C11F7EB"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7860A445" w14:textId="4F3D2986"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5,1214</w:t>
            </w:r>
          </w:p>
        </w:tc>
        <w:tc>
          <w:tcPr>
            <w:tcW w:w="1264" w:type="dxa"/>
            <w:tcBorders>
              <w:top w:val="nil"/>
              <w:left w:val="nil"/>
              <w:bottom w:val="single" w:sz="4" w:space="0" w:color="auto"/>
              <w:right w:val="single" w:sz="4" w:space="0" w:color="auto"/>
            </w:tcBorders>
            <w:vAlign w:val="center"/>
          </w:tcPr>
          <w:p w14:paraId="4EC7DD76" w14:textId="786ED5B0"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5,1214</w:t>
            </w:r>
          </w:p>
        </w:tc>
      </w:tr>
      <w:tr w:rsidR="00533887" w:rsidRPr="00515D7B" w14:paraId="2E07AE11" w14:textId="6487D9CC"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224849A0"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Полезная тепловая нагрузка,  в т.ч.</w:t>
            </w:r>
          </w:p>
        </w:tc>
        <w:tc>
          <w:tcPr>
            <w:tcW w:w="1264" w:type="dxa"/>
            <w:tcBorders>
              <w:top w:val="nil"/>
              <w:left w:val="nil"/>
              <w:bottom w:val="single" w:sz="4" w:space="0" w:color="auto"/>
              <w:right w:val="single" w:sz="4" w:space="0" w:color="auto"/>
            </w:tcBorders>
            <w:shd w:val="clear" w:color="auto" w:fill="auto"/>
            <w:vAlign w:val="center"/>
          </w:tcPr>
          <w:p w14:paraId="4A3D4C73"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2CAAC300" w14:textId="1E36D035"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3,5407</w:t>
            </w:r>
          </w:p>
        </w:tc>
        <w:tc>
          <w:tcPr>
            <w:tcW w:w="1264" w:type="dxa"/>
            <w:tcBorders>
              <w:top w:val="nil"/>
              <w:left w:val="nil"/>
              <w:bottom w:val="single" w:sz="4" w:space="0" w:color="auto"/>
              <w:right w:val="single" w:sz="4" w:space="0" w:color="auto"/>
            </w:tcBorders>
            <w:vAlign w:val="center"/>
          </w:tcPr>
          <w:p w14:paraId="4ABB5075" w14:textId="37DE3AF3"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3,3440</w:t>
            </w:r>
          </w:p>
        </w:tc>
      </w:tr>
      <w:tr w:rsidR="00533887" w:rsidRPr="00515D7B" w14:paraId="05E30E94" w14:textId="0F0A812F"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77AD9E8F" w14:textId="2C027C55" w:rsidR="00533887" w:rsidRPr="00A76D61" w:rsidRDefault="00533887" w:rsidP="00BA1050">
            <w:pPr>
              <w:widowControl/>
              <w:rPr>
                <w:rFonts w:ascii="Times New Roman" w:eastAsia="Times New Roman" w:hAnsi="Times New Roman" w:cs="Times New Roman"/>
                <w:color w:val="000000"/>
                <w:lang w:val="ru-RU" w:eastAsia="ru-RU"/>
              </w:rPr>
            </w:pPr>
            <w:r>
              <w:rPr>
                <w:rFonts w:ascii="Times New Roman" w:hAnsi="Times New Roman" w:cs="Times New Roman"/>
                <w:color w:val="000000"/>
                <w:lang w:val="ru-RU"/>
              </w:rPr>
              <w:t xml:space="preserve">   </w:t>
            </w:r>
            <w:r w:rsidRPr="00A76D61">
              <w:rPr>
                <w:rFonts w:ascii="Times New Roman" w:hAnsi="Times New Roman" w:cs="Times New Roman"/>
                <w:color w:val="000000"/>
                <w:lang w:val="ru-RU"/>
              </w:rPr>
              <w:t>на нужды отопления и вентиляции</w:t>
            </w:r>
          </w:p>
        </w:tc>
        <w:tc>
          <w:tcPr>
            <w:tcW w:w="1264" w:type="dxa"/>
            <w:tcBorders>
              <w:top w:val="nil"/>
              <w:left w:val="nil"/>
              <w:bottom w:val="single" w:sz="4" w:space="0" w:color="auto"/>
              <w:right w:val="single" w:sz="4" w:space="0" w:color="auto"/>
            </w:tcBorders>
            <w:shd w:val="clear" w:color="auto" w:fill="auto"/>
            <w:vAlign w:val="center"/>
          </w:tcPr>
          <w:p w14:paraId="5AA8D2BA"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19A9104D" w14:textId="7F93579F"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3,0461</w:t>
            </w:r>
          </w:p>
        </w:tc>
        <w:tc>
          <w:tcPr>
            <w:tcW w:w="1264" w:type="dxa"/>
            <w:tcBorders>
              <w:top w:val="nil"/>
              <w:left w:val="nil"/>
              <w:bottom w:val="single" w:sz="4" w:space="0" w:color="auto"/>
              <w:right w:val="single" w:sz="4" w:space="0" w:color="auto"/>
            </w:tcBorders>
            <w:vAlign w:val="center"/>
          </w:tcPr>
          <w:p w14:paraId="210A9209" w14:textId="52955C15"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2,8660</w:t>
            </w:r>
          </w:p>
        </w:tc>
      </w:tr>
      <w:tr w:rsidR="00533887" w:rsidRPr="00515D7B" w14:paraId="5C682D1E" w14:textId="2D913252"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72B2E482" w14:textId="766880FF" w:rsidR="00533887" w:rsidRPr="00A76D61" w:rsidRDefault="00533887" w:rsidP="00BA1050">
            <w:pPr>
              <w:widowControl/>
              <w:rPr>
                <w:rFonts w:ascii="Times New Roman" w:eastAsia="Times New Roman" w:hAnsi="Times New Roman" w:cs="Times New Roman"/>
                <w:color w:val="000000"/>
                <w:lang w:val="ru-RU" w:eastAsia="ru-RU"/>
              </w:rPr>
            </w:pPr>
            <w:r>
              <w:rPr>
                <w:rFonts w:ascii="Times New Roman" w:hAnsi="Times New Roman" w:cs="Times New Roman"/>
                <w:color w:val="000000"/>
                <w:lang w:val="ru-RU"/>
              </w:rPr>
              <w:t xml:space="preserve">   </w:t>
            </w:r>
            <w:r w:rsidRPr="00A76D61">
              <w:rPr>
                <w:rFonts w:ascii="Times New Roman" w:hAnsi="Times New Roman" w:cs="Times New Roman"/>
                <w:color w:val="000000"/>
              </w:rPr>
              <w:t>на нужды ГВС</w:t>
            </w:r>
          </w:p>
        </w:tc>
        <w:tc>
          <w:tcPr>
            <w:tcW w:w="1264" w:type="dxa"/>
            <w:tcBorders>
              <w:top w:val="nil"/>
              <w:left w:val="nil"/>
              <w:bottom w:val="single" w:sz="4" w:space="0" w:color="auto"/>
              <w:right w:val="single" w:sz="4" w:space="0" w:color="auto"/>
            </w:tcBorders>
            <w:shd w:val="clear" w:color="auto" w:fill="auto"/>
            <w:vAlign w:val="center"/>
          </w:tcPr>
          <w:p w14:paraId="53F53787"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016009E4" w14:textId="1010AB3C"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0,4946</w:t>
            </w:r>
          </w:p>
        </w:tc>
        <w:tc>
          <w:tcPr>
            <w:tcW w:w="1264" w:type="dxa"/>
            <w:tcBorders>
              <w:top w:val="nil"/>
              <w:left w:val="nil"/>
              <w:bottom w:val="single" w:sz="4" w:space="0" w:color="auto"/>
              <w:right w:val="single" w:sz="4" w:space="0" w:color="auto"/>
            </w:tcBorders>
            <w:vAlign w:val="center"/>
          </w:tcPr>
          <w:p w14:paraId="36443F78" w14:textId="6A85D537"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0,4780</w:t>
            </w:r>
          </w:p>
        </w:tc>
      </w:tr>
      <w:tr w:rsidR="00533887" w:rsidRPr="00515D7B" w14:paraId="24B101FD" w14:textId="7343A39A"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2397C812"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Потери тепловой энергии</w:t>
            </w:r>
          </w:p>
        </w:tc>
        <w:tc>
          <w:tcPr>
            <w:tcW w:w="1264" w:type="dxa"/>
            <w:tcBorders>
              <w:top w:val="nil"/>
              <w:left w:val="nil"/>
              <w:bottom w:val="single" w:sz="4" w:space="0" w:color="auto"/>
              <w:right w:val="single" w:sz="4" w:space="0" w:color="auto"/>
            </w:tcBorders>
            <w:shd w:val="clear" w:color="auto" w:fill="auto"/>
            <w:vAlign w:val="center"/>
          </w:tcPr>
          <w:p w14:paraId="10E31643"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72D9B2E5" w14:textId="740A0E9E"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0,6588</w:t>
            </w:r>
          </w:p>
        </w:tc>
        <w:tc>
          <w:tcPr>
            <w:tcW w:w="1264" w:type="dxa"/>
            <w:tcBorders>
              <w:top w:val="nil"/>
              <w:left w:val="nil"/>
              <w:bottom w:val="single" w:sz="4" w:space="0" w:color="auto"/>
              <w:right w:val="single" w:sz="4" w:space="0" w:color="auto"/>
            </w:tcBorders>
            <w:vAlign w:val="center"/>
          </w:tcPr>
          <w:p w14:paraId="04E82FF4" w14:textId="40DFAA5A"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0,7593</w:t>
            </w:r>
          </w:p>
        </w:tc>
      </w:tr>
      <w:tr w:rsidR="00533887" w:rsidRPr="00515D7B" w14:paraId="2BAD87D5" w14:textId="5A84516C" w:rsidTr="00894AA3">
        <w:trPr>
          <w:trHeight w:val="268"/>
        </w:trPr>
        <w:tc>
          <w:tcPr>
            <w:tcW w:w="5969" w:type="dxa"/>
            <w:tcBorders>
              <w:top w:val="nil"/>
              <w:left w:val="single" w:sz="4" w:space="0" w:color="auto"/>
              <w:bottom w:val="single" w:sz="4" w:space="0" w:color="auto"/>
              <w:right w:val="single" w:sz="4" w:space="0" w:color="auto"/>
            </w:tcBorders>
            <w:shd w:val="clear" w:color="auto" w:fill="auto"/>
            <w:vAlign w:val="bottom"/>
          </w:tcPr>
          <w:p w14:paraId="35A6180F" w14:textId="77777777" w:rsidR="00533887" w:rsidRPr="00A76D61" w:rsidRDefault="00533887" w:rsidP="00BA1050">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Резерв (+)/Дефицит (-) тепловой мощности</w:t>
            </w:r>
          </w:p>
        </w:tc>
        <w:tc>
          <w:tcPr>
            <w:tcW w:w="1264" w:type="dxa"/>
            <w:tcBorders>
              <w:top w:val="nil"/>
              <w:left w:val="nil"/>
              <w:bottom w:val="single" w:sz="4" w:space="0" w:color="auto"/>
              <w:right w:val="single" w:sz="4" w:space="0" w:color="auto"/>
            </w:tcBorders>
            <w:shd w:val="clear" w:color="auto" w:fill="auto"/>
            <w:vAlign w:val="center"/>
          </w:tcPr>
          <w:p w14:paraId="3FF5C66D" w14:textId="77777777" w:rsidR="00533887" w:rsidRPr="00A76D61" w:rsidRDefault="00533887" w:rsidP="00BA1050">
            <w:pPr>
              <w:widowControl/>
              <w:jc w:val="center"/>
              <w:rPr>
                <w:rFonts w:ascii="Times New Roman" w:eastAsia="Times New Roman" w:hAnsi="Times New Roman" w:cs="Times New Roman"/>
                <w:color w:val="000000"/>
                <w:lang w:val="ru-RU" w:eastAsia="ru-RU"/>
              </w:rPr>
            </w:pPr>
            <w:r w:rsidRPr="00A76D61">
              <w:rPr>
                <w:rFonts w:ascii="Times New Roman" w:hAnsi="Times New Roman" w:cs="Times New Roman"/>
                <w:color w:val="000000"/>
              </w:rPr>
              <w:t>Гкал/ч</w:t>
            </w:r>
          </w:p>
        </w:tc>
        <w:tc>
          <w:tcPr>
            <w:tcW w:w="1264" w:type="dxa"/>
            <w:tcBorders>
              <w:top w:val="nil"/>
              <w:left w:val="nil"/>
              <w:bottom w:val="single" w:sz="4" w:space="0" w:color="auto"/>
              <w:right w:val="single" w:sz="4" w:space="0" w:color="auto"/>
            </w:tcBorders>
            <w:shd w:val="clear" w:color="auto" w:fill="auto"/>
            <w:vAlign w:val="center"/>
          </w:tcPr>
          <w:p w14:paraId="52CA084E" w14:textId="40282D60" w:rsidR="00533887" w:rsidRPr="00533887" w:rsidRDefault="00533887" w:rsidP="00BA1050">
            <w:pPr>
              <w:widowControl/>
              <w:jc w:val="center"/>
              <w:rPr>
                <w:rFonts w:ascii="Times New Roman" w:eastAsia="Times New Roman" w:hAnsi="Times New Roman" w:cs="Times New Roman"/>
                <w:color w:val="000000"/>
                <w:lang w:val="ru-RU" w:eastAsia="ru-RU"/>
              </w:rPr>
            </w:pPr>
            <w:r w:rsidRPr="00533887">
              <w:rPr>
                <w:rFonts w:ascii="Times New Roman" w:hAnsi="Times New Roman" w:cs="Times New Roman"/>
                <w:color w:val="000000"/>
              </w:rPr>
              <w:t>0,9219</w:t>
            </w:r>
          </w:p>
        </w:tc>
        <w:tc>
          <w:tcPr>
            <w:tcW w:w="1264" w:type="dxa"/>
            <w:tcBorders>
              <w:top w:val="nil"/>
              <w:left w:val="nil"/>
              <w:bottom w:val="single" w:sz="4" w:space="0" w:color="auto"/>
              <w:right w:val="single" w:sz="4" w:space="0" w:color="auto"/>
            </w:tcBorders>
            <w:vAlign w:val="center"/>
          </w:tcPr>
          <w:p w14:paraId="21347567" w14:textId="60619D0E" w:rsidR="00533887" w:rsidRPr="00533887" w:rsidRDefault="00533887" w:rsidP="00BA1050">
            <w:pPr>
              <w:widowControl/>
              <w:jc w:val="center"/>
              <w:rPr>
                <w:rFonts w:ascii="Times New Roman" w:hAnsi="Times New Roman" w:cs="Times New Roman"/>
                <w:color w:val="000000"/>
              </w:rPr>
            </w:pPr>
            <w:r w:rsidRPr="00533887">
              <w:rPr>
                <w:rFonts w:ascii="Times New Roman" w:hAnsi="Times New Roman" w:cs="Times New Roman"/>
                <w:color w:val="000000"/>
              </w:rPr>
              <w:t>1,0181</w:t>
            </w:r>
          </w:p>
        </w:tc>
      </w:tr>
    </w:tbl>
    <w:p w14:paraId="3B40B4A5" w14:textId="77777777" w:rsidR="00BA1050" w:rsidRDefault="00BA1050" w:rsidP="00BA1050">
      <w:pPr>
        <w:pStyle w:val="af3"/>
        <w:ind w:firstLine="0"/>
        <w:rPr>
          <w:rFonts w:eastAsia="Times New Roman"/>
          <w:lang w:eastAsia="ru-RU" w:bidi="ar-SA"/>
        </w:rPr>
      </w:pPr>
    </w:p>
    <w:p w14:paraId="3C5EF59C" w14:textId="7E96FFCF" w:rsidR="00BA1050" w:rsidRDefault="00BA1050" w:rsidP="00BA1050">
      <w:pPr>
        <w:pStyle w:val="af3"/>
        <w:rPr>
          <w:rFonts w:eastAsia="Times New Roman"/>
          <w:lang w:eastAsia="ru-RU" w:bidi="ar-SA"/>
        </w:rPr>
      </w:pPr>
      <w:r>
        <w:rPr>
          <w:rFonts w:eastAsia="Times New Roman"/>
          <w:lang w:eastAsia="ru-RU" w:bidi="ar-SA"/>
        </w:rPr>
        <w:t>На рис. 1.</w:t>
      </w:r>
      <w:r w:rsidR="00D04B03">
        <w:rPr>
          <w:rFonts w:eastAsia="Times New Roman"/>
          <w:lang w:eastAsia="ru-RU" w:bidi="ar-SA"/>
        </w:rPr>
        <w:t>8</w:t>
      </w:r>
      <w:r>
        <w:rPr>
          <w:rFonts w:eastAsia="Times New Roman"/>
          <w:lang w:eastAsia="ru-RU" w:bidi="ar-SA"/>
        </w:rPr>
        <w:t xml:space="preserve"> показано соотношение составляющих баланса тепловой мощности и тепловой нагрузки.</w:t>
      </w:r>
    </w:p>
    <w:p w14:paraId="22012915" w14:textId="22663CE5" w:rsidR="00BA1050" w:rsidRDefault="00533887" w:rsidP="00BA1050">
      <w:pPr>
        <w:pStyle w:val="af3"/>
        <w:ind w:firstLine="0"/>
        <w:jc w:val="center"/>
        <w:rPr>
          <w:rFonts w:eastAsia="Times New Roman"/>
          <w:lang w:eastAsia="ru-RU" w:bidi="ar-SA"/>
        </w:rPr>
      </w:pPr>
      <w:r>
        <w:rPr>
          <w:noProof/>
          <w:lang w:eastAsia="ru-RU" w:bidi="ar-SA"/>
        </w:rPr>
        <w:drawing>
          <wp:inline distT="0" distB="0" distL="0" distR="0" wp14:anchorId="473AE01A" wp14:editId="236F4E28">
            <wp:extent cx="5543550" cy="32670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91C214" w14:textId="7F8C4B5E" w:rsidR="00BA1050" w:rsidRPr="004D3C3D" w:rsidRDefault="00BA1050" w:rsidP="00BA1050">
      <w:pPr>
        <w:pStyle w:val="2"/>
        <w:spacing w:before="0"/>
        <w:jc w:val="center"/>
        <w:rPr>
          <w:rFonts w:ascii="Times New Roman" w:hAnsi="Times New Roman" w:cs="Times New Roman"/>
          <w:b w:val="0"/>
          <w:color w:val="auto"/>
          <w:sz w:val="24"/>
          <w:szCs w:val="24"/>
          <w:lang w:val="ru-RU" w:eastAsia="ru-RU"/>
        </w:rPr>
      </w:pPr>
      <w:bookmarkStart w:id="564" w:name="_Toc403691747"/>
      <w:bookmarkStart w:id="565" w:name="_Toc403692540"/>
      <w:bookmarkStart w:id="566" w:name="_Toc403692935"/>
      <w:bookmarkStart w:id="567" w:name="_Toc403722197"/>
      <w:bookmarkStart w:id="568" w:name="_Toc403722313"/>
      <w:bookmarkStart w:id="569" w:name="_Toc405414662"/>
      <w:bookmarkStart w:id="570" w:name="_Toc405414800"/>
      <w:bookmarkStart w:id="571" w:name="_Toc405456884"/>
      <w:bookmarkStart w:id="572" w:name="_Toc405457525"/>
      <w:bookmarkStart w:id="573" w:name="_Toc413098811"/>
      <w:bookmarkStart w:id="574" w:name="_Toc413098965"/>
      <w:r w:rsidRPr="004D3C3D">
        <w:rPr>
          <w:rFonts w:ascii="Times New Roman" w:hAnsi="Times New Roman" w:cs="Times New Roman"/>
          <w:b w:val="0"/>
          <w:color w:val="auto"/>
          <w:sz w:val="24"/>
          <w:szCs w:val="24"/>
          <w:lang w:val="ru-RU" w:eastAsia="ru-RU"/>
        </w:rPr>
        <w:t>Рис. 1.</w:t>
      </w:r>
      <w:r w:rsidR="00F75ABD">
        <w:rPr>
          <w:rFonts w:ascii="Times New Roman" w:hAnsi="Times New Roman" w:cs="Times New Roman"/>
          <w:b w:val="0"/>
          <w:color w:val="auto"/>
          <w:sz w:val="24"/>
          <w:szCs w:val="24"/>
          <w:lang w:val="ru-RU" w:eastAsia="ru-RU"/>
        </w:rPr>
        <w:t>9</w:t>
      </w:r>
      <w:r w:rsidR="00D04B03">
        <w:rPr>
          <w:rFonts w:ascii="Times New Roman" w:hAnsi="Times New Roman" w:cs="Times New Roman"/>
          <w:b w:val="0"/>
          <w:color w:val="auto"/>
          <w:sz w:val="24"/>
          <w:szCs w:val="24"/>
          <w:lang w:val="ru-RU" w:eastAsia="ru-RU"/>
        </w:rPr>
        <w:t xml:space="preserve">. </w:t>
      </w:r>
      <w:r w:rsidRPr="004D3C3D">
        <w:rPr>
          <w:rFonts w:ascii="Times New Roman" w:hAnsi="Times New Roman" w:cs="Times New Roman"/>
          <w:b w:val="0"/>
          <w:color w:val="auto"/>
          <w:sz w:val="24"/>
          <w:szCs w:val="24"/>
          <w:lang w:val="ru-RU" w:eastAsia="ru-RU"/>
        </w:rPr>
        <w:t>Баланс тепловой мощности и тепловой нагрузки</w:t>
      </w:r>
      <w:bookmarkEnd w:id="564"/>
      <w:bookmarkEnd w:id="565"/>
      <w:bookmarkEnd w:id="566"/>
      <w:bookmarkEnd w:id="567"/>
      <w:bookmarkEnd w:id="568"/>
      <w:bookmarkEnd w:id="569"/>
      <w:bookmarkEnd w:id="570"/>
      <w:bookmarkEnd w:id="571"/>
      <w:bookmarkEnd w:id="572"/>
      <w:bookmarkEnd w:id="573"/>
      <w:bookmarkEnd w:id="574"/>
    </w:p>
    <w:p w14:paraId="6FCF3CA0" w14:textId="77777777" w:rsidR="00BA1050" w:rsidRDefault="00BA1050" w:rsidP="00BA1050">
      <w:pPr>
        <w:pStyle w:val="af3"/>
        <w:ind w:firstLine="0"/>
        <w:jc w:val="center"/>
        <w:rPr>
          <w:rFonts w:eastAsia="Times New Roman"/>
          <w:lang w:eastAsia="ru-RU" w:bidi="ar-SA"/>
        </w:rPr>
      </w:pPr>
    </w:p>
    <w:p w14:paraId="7C55AB46" w14:textId="28D79721" w:rsidR="00BA1050" w:rsidRPr="00283D15" w:rsidRDefault="00BA1050" w:rsidP="00BA1050">
      <w:pPr>
        <w:pStyle w:val="af3"/>
        <w:ind w:firstLine="0"/>
        <w:rPr>
          <w:rFonts w:eastAsia="Times New Roman"/>
          <w:lang w:eastAsia="ru-RU" w:bidi="ar-SA"/>
        </w:rPr>
      </w:pPr>
      <w:r>
        <w:rPr>
          <w:rFonts w:eastAsia="Times New Roman"/>
          <w:lang w:eastAsia="ru-RU" w:bidi="ar-SA"/>
        </w:rPr>
        <w:tab/>
        <w:t>Из таблицы 1.1</w:t>
      </w:r>
      <w:r w:rsidR="000547A3">
        <w:rPr>
          <w:rFonts w:eastAsia="Times New Roman"/>
          <w:lang w:eastAsia="ru-RU" w:bidi="ar-SA"/>
        </w:rPr>
        <w:t>5</w:t>
      </w:r>
      <w:r>
        <w:rPr>
          <w:rFonts w:eastAsia="Times New Roman"/>
          <w:lang w:eastAsia="ru-RU" w:bidi="ar-SA"/>
        </w:rPr>
        <w:t xml:space="preserve"> и рис. 1.</w:t>
      </w:r>
      <w:r w:rsidR="00F75ABD">
        <w:rPr>
          <w:rFonts w:eastAsia="Times New Roman"/>
          <w:lang w:eastAsia="ru-RU" w:bidi="ar-SA"/>
        </w:rPr>
        <w:t>9</w:t>
      </w:r>
      <w:r>
        <w:rPr>
          <w:rFonts w:eastAsia="Times New Roman"/>
          <w:lang w:eastAsia="ru-RU" w:bidi="ar-SA"/>
        </w:rPr>
        <w:t xml:space="preserve"> видно, что на котельной </w:t>
      </w:r>
      <w:r w:rsidR="000547A3">
        <w:rPr>
          <w:rFonts w:eastAsia="Times New Roman"/>
          <w:lang w:eastAsia="ru-RU" w:bidi="ar-SA"/>
        </w:rPr>
        <w:t>ООО «ЖКХ Рыбаловское»</w:t>
      </w:r>
      <w:r>
        <w:rPr>
          <w:rFonts w:eastAsia="Times New Roman"/>
          <w:lang w:eastAsia="ru-RU" w:bidi="ar-SA"/>
        </w:rPr>
        <w:t xml:space="preserve"> </w:t>
      </w:r>
      <w:r w:rsidR="000547A3">
        <w:rPr>
          <w:rFonts w:eastAsia="Times New Roman"/>
          <w:lang w:eastAsia="ru-RU" w:bidi="ar-SA"/>
        </w:rPr>
        <w:t>Рыбаловского</w:t>
      </w:r>
      <w:r>
        <w:rPr>
          <w:rFonts w:eastAsia="Times New Roman"/>
          <w:lang w:eastAsia="ru-RU" w:bidi="ar-SA"/>
        </w:rPr>
        <w:t xml:space="preserve"> СП наблюдается </w:t>
      </w:r>
      <w:r w:rsidR="000547A3">
        <w:rPr>
          <w:rFonts w:eastAsia="Times New Roman"/>
          <w:lang w:eastAsia="ru-RU" w:bidi="ar-SA"/>
        </w:rPr>
        <w:t xml:space="preserve">резерв тепловой мощности в размере </w:t>
      </w:r>
      <w:r w:rsidR="00E20F14">
        <w:rPr>
          <w:rFonts w:eastAsia="Times New Roman"/>
          <w:lang w:eastAsia="ru-RU" w:bidi="ar-SA"/>
        </w:rPr>
        <w:t>1,02</w:t>
      </w:r>
      <w:r w:rsidR="000547A3">
        <w:rPr>
          <w:rFonts w:eastAsia="Times New Roman"/>
          <w:lang w:eastAsia="ru-RU" w:bidi="ar-SA"/>
        </w:rPr>
        <w:t xml:space="preserve"> Гкал/ч (17</w:t>
      </w:r>
      <w:r>
        <w:rPr>
          <w:rFonts w:eastAsia="Times New Roman"/>
          <w:lang w:eastAsia="ru-RU" w:bidi="ar-SA"/>
        </w:rPr>
        <w:t>,</w:t>
      </w:r>
      <w:r w:rsidR="000547A3">
        <w:rPr>
          <w:rFonts w:eastAsia="Times New Roman"/>
          <w:lang w:eastAsia="ru-RU" w:bidi="ar-SA"/>
        </w:rPr>
        <w:t>9</w:t>
      </w:r>
      <w:r>
        <w:rPr>
          <w:rFonts w:eastAsia="Times New Roman"/>
          <w:lang w:eastAsia="ru-RU" w:bidi="ar-SA"/>
        </w:rPr>
        <w:t xml:space="preserve"> % от </w:t>
      </w:r>
      <w:r>
        <w:rPr>
          <w:rFonts w:eastAsia="Times New Roman"/>
          <w:lang w:eastAsia="ru-RU" w:bidi="ar-SA"/>
        </w:rPr>
        <w:lastRenderedPageBreak/>
        <w:t>величины установленной тепловой мощности). Наличие дефицита тепловой мощности свидетельствует о невозможности подключения новых потребителей тепловой энергии.</w:t>
      </w:r>
      <w:r w:rsidR="00E20F14">
        <w:rPr>
          <w:rFonts w:eastAsia="Times New Roman"/>
          <w:lang w:eastAsia="ru-RU" w:bidi="ar-SA"/>
        </w:rPr>
        <w:t xml:space="preserve"> Снижение тепловой нагрузки обуславливается отключением потребителей, расположенных по ул. Комсомольская.</w:t>
      </w:r>
    </w:p>
    <w:p w14:paraId="7D98A505" w14:textId="77777777" w:rsidR="00BA1050" w:rsidRPr="00D60B6C" w:rsidRDefault="00BA1050" w:rsidP="00BA1050">
      <w:pPr>
        <w:pStyle w:val="af3"/>
        <w:rPr>
          <w:rFonts w:eastAsia="Times New Roman"/>
          <w:lang w:eastAsia="ru-RU" w:bidi="ar-SA"/>
        </w:rPr>
      </w:pPr>
    </w:p>
    <w:p w14:paraId="63FFB61D" w14:textId="77777777" w:rsidR="00BA1050" w:rsidRPr="005E0AB5" w:rsidRDefault="00BA1050" w:rsidP="00BA1050">
      <w:pPr>
        <w:pStyle w:val="2"/>
        <w:spacing w:before="0"/>
        <w:jc w:val="center"/>
        <w:rPr>
          <w:rFonts w:ascii="Times New Roman" w:hAnsi="Times New Roman" w:cs="Times New Roman"/>
          <w:color w:val="auto"/>
          <w:sz w:val="24"/>
          <w:szCs w:val="24"/>
          <w:lang w:val="ru-RU" w:eastAsia="ru-RU"/>
        </w:rPr>
      </w:pPr>
      <w:bookmarkStart w:id="575" w:name="_Toc403692936"/>
      <w:bookmarkStart w:id="576" w:name="_Toc403722198"/>
      <w:bookmarkStart w:id="577" w:name="_Toc403722314"/>
      <w:bookmarkStart w:id="578" w:name="_Toc405414663"/>
      <w:bookmarkStart w:id="579" w:name="_Toc405414801"/>
      <w:bookmarkStart w:id="580" w:name="_Toc405457526"/>
      <w:bookmarkStart w:id="581" w:name="_Toc413098812"/>
      <w:bookmarkStart w:id="582" w:name="_Toc413098966"/>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7</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Балансы теплоносителя</w:t>
      </w:r>
      <w:bookmarkEnd w:id="575"/>
      <w:bookmarkEnd w:id="576"/>
      <w:bookmarkEnd w:id="577"/>
      <w:bookmarkEnd w:id="578"/>
      <w:bookmarkEnd w:id="579"/>
      <w:bookmarkEnd w:id="580"/>
      <w:bookmarkEnd w:id="581"/>
      <w:bookmarkEnd w:id="582"/>
    </w:p>
    <w:p w14:paraId="63FA55C4" w14:textId="77777777" w:rsidR="00BA1050" w:rsidRDefault="00BA1050" w:rsidP="00BA1050">
      <w:pPr>
        <w:widowControl/>
        <w:shd w:val="clear" w:color="auto" w:fill="FFFFFF"/>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
    <w:p w14:paraId="7414F8BD" w14:textId="6819E2CF" w:rsidR="009B4914" w:rsidRDefault="009B4914" w:rsidP="00BA1050">
      <w:pPr>
        <w:widowControl/>
        <w:shd w:val="clear" w:color="auto" w:fill="FFFFFF"/>
        <w:ind w:firstLine="708"/>
        <w:jc w:val="both"/>
        <w:rPr>
          <w:rFonts w:ascii="Times New Roman" w:eastAsia="Times New Roman" w:hAnsi="Times New Roman" w:cs="Times New Roman"/>
          <w:sz w:val="24"/>
          <w:szCs w:val="24"/>
          <w:lang w:val="ru-RU" w:eastAsia="ru-RU"/>
        </w:rPr>
      </w:pPr>
      <w:r w:rsidRPr="009B4914">
        <w:rPr>
          <w:rFonts w:ascii="Times New Roman" w:eastAsia="Times New Roman" w:hAnsi="Times New Roman" w:cs="Times New Roman"/>
          <w:sz w:val="24"/>
          <w:szCs w:val="24"/>
          <w:lang w:val="ru-RU" w:eastAsia="ru-RU"/>
        </w:rPr>
        <w:t xml:space="preserve">На котельной ООО «ЖКХ Рыбаловское» установлена </w:t>
      </w:r>
      <w:r w:rsidRPr="009B4914">
        <w:rPr>
          <w:rStyle w:val="grame"/>
          <w:rFonts w:ascii="Times New Roman" w:hAnsi="Times New Roman" w:cs="Times New Roman"/>
          <w:color w:val="000000"/>
          <w:sz w:val="24"/>
          <w:szCs w:val="24"/>
          <w:lang w:val="ru-RU"/>
        </w:rPr>
        <w:t>одноступенчатая установка</w:t>
      </w:r>
      <w:r w:rsidRPr="009B4914">
        <w:rPr>
          <w:rStyle w:val="apple-converted-space"/>
          <w:rFonts w:ascii="Times New Roman" w:hAnsi="Times New Roman" w:cs="Times New Roman"/>
          <w:color w:val="000000"/>
          <w:sz w:val="24"/>
          <w:szCs w:val="24"/>
        </w:rPr>
        <w:t> </w:t>
      </w:r>
      <w:r w:rsidRPr="009B4914">
        <w:rPr>
          <w:rStyle w:val="spelle"/>
          <w:rFonts w:ascii="Times New Roman" w:hAnsi="Times New Roman" w:cs="Times New Roman"/>
          <w:color w:val="000000"/>
          <w:sz w:val="24"/>
          <w:szCs w:val="24"/>
          <w:lang w:val="ru-RU"/>
        </w:rPr>
        <w:t>натрий-катионирования</w:t>
      </w:r>
      <w:r>
        <w:rPr>
          <w:rStyle w:val="spelle"/>
          <w:rFonts w:ascii="Times New Roman" w:hAnsi="Times New Roman" w:cs="Times New Roman"/>
          <w:color w:val="000000"/>
          <w:sz w:val="24"/>
          <w:szCs w:val="24"/>
          <w:lang w:val="ru-RU"/>
        </w:rPr>
        <w:t xml:space="preserve">, производительностью </w:t>
      </w:r>
      <w:r w:rsidRPr="009B4914">
        <w:rPr>
          <w:rStyle w:val="spelle"/>
          <w:rFonts w:ascii="Times New Roman" w:hAnsi="Times New Roman" w:cs="Times New Roman"/>
          <w:color w:val="000000"/>
          <w:sz w:val="24"/>
          <w:szCs w:val="24"/>
          <w:lang w:val="ru-RU"/>
        </w:rPr>
        <w:t xml:space="preserve"> </w:t>
      </w:r>
      <w:r>
        <w:rPr>
          <w:rStyle w:val="spelle"/>
          <w:rFonts w:ascii="Times New Roman" w:hAnsi="Times New Roman" w:cs="Times New Roman"/>
          <w:color w:val="000000"/>
          <w:sz w:val="24"/>
          <w:szCs w:val="24"/>
          <w:lang w:val="ru-RU"/>
        </w:rPr>
        <w:t xml:space="preserve">10 т/ч. В качестве исходной воды используется вода из собственной артезианской скважины жесткостью 7,2 </w:t>
      </w:r>
      <w:r w:rsidRPr="009B4914">
        <w:rPr>
          <w:rStyle w:val="spelle"/>
          <w:rFonts w:ascii="Times New Roman" w:hAnsi="Times New Roman" w:cs="Times New Roman"/>
          <w:color w:val="000000"/>
          <w:sz w:val="24"/>
          <w:szCs w:val="24"/>
          <w:lang w:val="ru-RU"/>
        </w:rPr>
        <w:t>мг-экв/кг</w:t>
      </w:r>
      <w:r>
        <w:rPr>
          <w:rStyle w:val="spelle"/>
          <w:rFonts w:ascii="Times New Roman" w:hAnsi="Times New Roman" w:cs="Times New Roman"/>
          <w:color w:val="000000"/>
          <w:sz w:val="24"/>
          <w:szCs w:val="24"/>
          <w:lang w:val="ru-RU"/>
        </w:rPr>
        <w:t>.</w:t>
      </w:r>
    </w:p>
    <w:p w14:paraId="15B93B3D" w14:textId="77777777" w:rsidR="00BA1050" w:rsidRDefault="00BA1050" w:rsidP="00BA1050">
      <w:pPr>
        <w:widowControl/>
        <w:shd w:val="clear" w:color="auto" w:fill="FFFFFF"/>
        <w:ind w:firstLine="708"/>
        <w:jc w:val="both"/>
        <w:rPr>
          <w:rFonts w:ascii="Times New Roman" w:eastAsia="Times New Roman" w:hAnsi="Times New Roman" w:cs="Times New Roman"/>
          <w:sz w:val="24"/>
          <w:szCs w:val="24"/>
          <w:lang w:val="ru-RU" w:eastAsia="ru-RU"/>
        </w:rPr>
      </w:pPr>
      <w:r w:rsidRPr="009D47CF">
        <w:rPr>
          <w:rFonts w:ascii="Times New Roman" w:eastAsia="Times New Roman" w:hAnsi="Times New Roman" w:cs="Times New Roman"/>
          <w:sz w:val="24"/>
          <w:szCs w:val="24"/>
          <w:lang w:val="ru-RU" w:eastAsia="ru-RU"/>
        </w:rPr>
        <w:t>Согласно правилам технической эксплуатации тепловых энергоустановок, утвержденных Приказом Министерства энергетики Российской федерации от 24 марта 2003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r>
        <w:rPr>
          <w:rFonts w:ascii="Times New Roman" w:eastAsia="Times New Roman" w:hAnsi="Times New Roman" w:cs="Times New Roman"/>
          <w:sz w:val="24"/>
          <w:szCs w:val="24"/>
          <w:lang w:val="ru-RU" w:eastAsia="ru-RU"/>
        </w:rPr>
        <w:t>.</w:t>
      </w:r>
    </w:p>
    <w:p w14:paraId="7E225060" w14:textId="77777777" w:rsidR="00BA1050" w:rsidRDefault="00BA1050" w:rsidP="00BA1050">
      <w:pPr>
        <w:widowControl/>
        <w:shd w:val="clear" w:color="auto" w:fill="FFFFFF"/>
        <w:ind w:firstLine="708"/>
        <w:jc w:val="both"/>
        <w:rPr>
          <w:rFonts w:ascii="Times New Roman" w:eastAsia="Times New Roman" w:hAnsi="Times New Roman" w:cs="Times New Roman"/>
          <w:sz w:val="24"/>
          <w:szCs w:val="24"/>
          <w:lang w:val="ru-RU" w:eastAsia="ru-RU"/>
        </w:rPr>
      </w:pPr>
      <w:r w:rsidRPr="009D47CF">
        <w:rPr>
          <w:rFonts w:ascii="Times New Roman" w:eastAsia="Times New Roman" w:hAnsi="Times New Roman" w:cs="Times New Roman"/>
          <w:sz w:val="24"/>
          <w:szCs w:val="24"/>
          <w:lang w:val="ru-RU" w:eastAsia="ru-RU"/>
        </w:rPr>
        <w:t xml:space="preserve">Согласно СНиП 41-02-2003, 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w:t>
      </w:r>
      <w:r>
        <w:rPr>
          <w:rFonts w:ascii="Times New Roman" w:eastAsia="Times New Roman" w:hAnsi="Times New Roman" w:cs="Times New Roman"/>
          <w:sz w:val="24"/>
          <w:szCs w:val="24"/>
          <w:lang w:val="ru-RU" w:eastAsia="ru-RU"/>
        </w:rPr>
        <w:t>теплоснабжения.</w:t>
      </w:r>
    </w:p>
    <w:p w14:paraId="05725C14" w14:textId="6899366E" w:rsidR="00BA1050" w:rsidRDefault="00BA1050" w:rsidP="00BA1050">
      <w:pPr>
        <w:widowControl/>
        <w:shd w:val="clear" w:color="auto" w:fill="FFFFFF"/>
        <w:ind w:firstLine="708"/>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Баланс теплонос</w:t>
      </w:r>
      <w:r w:rsidR="009B4914">
        <w:rPr>
          <w:rFonts w:ascii="Times New Roman" w:hAnsi="Times New Roman" w:cs="Times New Roman"/>
          <w:color w:val="000000"/>
          <w:sz w:val="24"/>
          <w:szCs w:val="24"/>
          <w:shd w:val="clear" w:color="auto" w:fill="FFFFFF"/>
          <w:lang w:val="ru-RU"/>
        </w:rPr>
        <w:t>ителя представлен в таблице 1.16</w:t>
      </w:r>
      <w:r>
        <w:rPr>
          <w:rFonts w:ascii="Times New Roman" w:hAnsi="Times New Roman" w:cs="Times New Roman"/>
          <w:color w:val="000000"/>
          <w:sz w:val="24"/>
          <w:szCs w:val="24"/>
          <w:shd w:val="clear" w:color="auto" w:fill="FFFFFF"/>
          <w:lang w:val="ru-RU"/>
        </w:rPr>
        <w:t>.</w:t>
      </w:r>
    </w:p>
    <w:p w14:paraId="0F431FA5" w14:textId="77777777" w:rsidR="00BA1050" w:rsidRDefault="00BA1050" w:rsidP="00BA1050">
      <w:pPr>
        <w:widowControl/>
        <w:shd w:val="clear" w:color="auto" w:fill="FFFFFF"/>
        <w:jc w:val="both"/>
        <w:rPr>
          <w:rFonts w:ascii="Times New Roman" w:hAnsi="Times New Roman" w:cs="Times New Roman"/>
          <w:color w:val="000000"/>
          <w:sz w:val="24"/>
          <w:szCs w:val="24"/>
          <w:shd w:val="clear" w:color="auto" w:fill="FFFFFF"/>
          <w:lang w:val="ru-RU"/>
        </w:rPr>
      </w:pPr>
    </w:p>
    <w:p w14:paraId="1D21AF25" w14:textId="5B4C5B16" w:rsidR="00BA1050" w:rsidRPr="003B5C55" w:rsidRDefault="00BA1050" w:rsidP="00BA1050">
      <w:pPr>
        <w:pStyle w:val="2"/>
        <w:spacing w:before="0"/>
        <w:rPr>
          <w:rFonts w:ascii="Times New Roman" w:hAnsi="Times New Roman" w:cs="Times New Roman"/>
          <w:b w:val="0"/>
          <w:color w:val="auto"/>
          <w:sz w:val="24"/>
          <w:szCs w:val="24"/>
          <w:shd w:val="clear" w:color="auto" w:fill="FFFFFF"/>
          <w:lang w:val="ru-RU"/>
        </w:rPr>
      </w:pPr>
      <w:bookmarkStart w:id="583" w:name="_Toc403691749"/>
      <w:bookmarkStart w:id="584" w:name="_Toc403692937"/>
      <w:bookmarkStart w:id="585" w:name="_Toc403722199"/>
      <w:bookmarkStart w:id="586" w:name="_Toc403722315"/>
      <w:bookmarkStart w:id="587" w:name="_Toc405414664"/>
      <w:bookmarkStart w:id="588" w:name="_Toc405456886"/>
      <w:bookmarkStart w:id="589" w:name="_Toc413098813"/>
      <w:bookmarkStart w:id="590" w:name="_Toc413098967"/>
      <w:r w:rsidRPr="003B5C55">
        <w:rPr>
          <w:rFonts w:ascii="Times New Roman" w:hAnsi="Times New Roman" w:cs="Times New Roman"/>
          <w:b w:val="0"/>
          <w:color w:val="auto"/>
          <w:sz w:val="24"/>
          <w:szCs w:val="24"/>
          <w:shd w:val="clear" w:color="auto" w:fill="FFFFFF"/>
          <w:lang w:val="ru-RU"/>
        </w:rPr>
        <w:t>Таблица 1.1</w:t>
      </w:r>
      <w:r w:rsidR="009B4914">
        <w:rPr>
          <w:rFonts w:ascii="Times New Roman" w:hAnsi="Times New Roman" w:cs="Times New Roman"/>
          <w:b w:val="0"/>
          <w:color w:val="auto"/>
          <w:sz w:val="24"/>
          <w:szCs w:val="24"/>
          <w:shd w:val="clear" w:color="auto" w:fill="FFFFFF"/>
          <w:lang w:val="ru-RU"/>
        </w:rPr>
        <w:t>6</w:t>
      </w:r>
      <w:r w:rsidRPr="003B5C55">
        <w:rPr>
          <w:rFonts w:ascii="Times New Roman" w:hAnsi="Times New Roman" w:cs="Times New Roman"/>
          <w:b w:val="0"/>
          <w:color w:val="auto"/>
          <w:sz w:val="24"/>
          <w:szCs w:val="24"/>
          <w:shd w:val="clear" w:color="auto" w:fill="FFFFFF"/>
          <w:lang w:val="ru-RU"/>
        </w:rPr>
        <w:t xml:space="preserve"> – Баланс теплоносителя</w:t>
      </w:r>
      <w:bookmarkEnd w:id="583"/>
      <w:bookmarkEnd w:id="584"/>
      <w:bookmarkEnd w:id="585"/>
      <w:bookmarkEnd w:id="586"/>
      <w:bookmarkEnd w:id="587"/>
      <w:bookmarkEnd w:id="588"/>
      <w:bookmarkEnd w:id="589"/>
      <w:bookmarkEnd w:id="5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76"/>
        <w:gridCol w:w="1275"/>
      </w:tblGrid>
      <w:tr w:rsidR="00BA1050" w14:paraId="510215DB" w14:textId="77777777" w:rsidTr="00F75ABD">
        <w:trPr>
          <w:tblHeader/>
        </w:trPr>
        <w:tc>
          <w:tcPr>
            <w:tcW w:w="7196" w:type="dxa"/>
          </w:tcPr>
          <w:p w14:paraId="3048ECBE" w14:textId="77777777" w:rsidR="00BA1050" w:rsidRPr="00BE74FD" w:rsidRDefault="00BA1050" w:rsidP="00BA1050">
            <w:pPr>
              <w:widowControl/>
              <w:jc w:val="center"/>
              <w:rPr>
                <w:rFonts w:ascii="Times New Roman" w:eastAsia="Times New Roman" w:hAnsi="Times New Roman" w:cs="Times New Roman"/>
                <w:b/>
                <w:sz w:val="24"/>
                <w:szCs w:val="24"/>
                <w:lang w:val="ru-RU" w:eastAsia="ru-RU"/>
              </w:rPr>
            </w:pPr>
            <w:r w:rsidRPr="00BE74FD">
              <w:rPr>
                <w:rFonts w:ascii="Times New Roman" w:eastAsia="Times New Roman" w:hAnsi="Times New Roman" w:cs="Times New Roman"/>
                <w:b/>
                <w:sz w:val="24"/>
                <w:szCs w:val="24"/>
                <w:lang w:val="ru-RU" w:eastAsia="ru-RU"/>
              </w:rPr>
              <w:t>Наименование</w:t>
            </w:r>
          </w:p>
        </w:tc>
        <w:tc>
          <w:tcPr>
            <w:tcW w:w="1276" w:type="dxa"/>
          </w:tcPr>
          <w:p w14:paraId="78AF07BE" w14:textId="77777777" w:rsidR="00BA1050" w:rsidRPr="00BE74FD" w:rsidRDefault="00BA1050" w:rsidP="00BA1050">
            <w:pPr>
              <w:widowControl/>
              <w:jc w:val="center"/>
              <w:rPr>
                <w:rFonts w:ascii="Times New Roman" w:eastAsia="Times New Roman" w:hAnsi="Times New Roman" w:cs="Times New Roman"/>
                <w:b/>
                <w:sz w:val="24"/>
                <w:szCs w:val="24"/>
                <w:lang w:val="ru-RU" w:eastAsia="ru-RU"/>
              </w:rPr>
            </w:pPr>
            <w:r w:rsidRPr="00BE74FD">
              <w:rPr>
                <w:rFonts w:ascii="Times New Roman" w:eastAsia="Times New Roman" w:hAnsi="Times New Roman" w:cs="Times New Roman"/>
                <w:b/>
                <w:sz w:val="24"/>
                <w:szCs w:val="24"/>
                <w:lang w:val="ru-RU" w:eastAsia="ru-RU"/>
              </w:rPr>
              <w:t>Ед. изм.</w:t>
            </w:r>
          </w:p>
        </w:tc>
        <w:tc>
          <w:tcPr>
            <w:tcW w:w="1275" w:type="dxa"/>
          </w:tcPr>
          <w:p w14:paraId="6DC8F23E" w14:textId="77777777" w:rsidR="00BA1050" w:rsidRPr="00BE74FD" w:rsidRDefault="00BA1050" w:rsidP="00BA1050">
            <w:pPr>
              <w:widowControl/>
              <w:jc w:val="center"/>
              <w:rPr>
                <w:rFonts w:ascii="Times New Roman" w:eastAsia="Times New Roman" w:hAnsi="Times New Roman" w:cs="Times New Roman"/>
                <w:b/>
                <w:sz w:val="24"/>
                <w:szCs w:val="24"/>
                <w:lang w:val="ru-RU" w:eastAsia="ru-RU"/>
              </w:rPr>
            </w:pPr>
            <w:r w:rsidRPr="00BE74FD">
              <w:rPr>
                <w:rFonts w:ascii="Times New Roman" w:eastAsia="Times New Roman" w:hAnsi="Times New Roman" w:cs="Times New Roman"/>
                <w:b/>
                <w:sz w:val="24"/>
                <w:szCs w:val="24"/>
                <w:lang w:val="ru-RU" w:eastAsia="ru-RU"/>
              </w:rPr>
              <w:t>Значение</w:t>
            </w:r>
          </w:p>
        </w:tc>
      </w:tr>
      <w:tr w:rsidR="00626B06" w14:paraId="6309E4B9" w14:textId="77777777" w:rsidTr="009B4914">
        <w:tc>
          <w:tcPr>
            <w:tcW w:w="7196" w:type="dxa"/>
            <w:vAlign w:val="bottom"/>
          </w:tcPr>
          <w:p w14:paraId="580D4A99" w14:textId="64487A70" w:rsidR="00626B06" w:rsidRPr="009B4914" w:rsidRDefault="00626B06" w:rsidP="009B4914">
            <w:pPr>
              <w:widowControl/>
              <w:jc w:val="both"/>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lang w:val="ru-RU"/>
              </w:rPr>
              <w:t xml:space="preserve">Всего подпитка тепловой сети, в т. </w:t>
            </w:r>
            <w:r>
              <w:rPr>
                <w:rFonts w:ascii="Times New Roman" w:hAnsi="Times New Roman" w:cs="Times New Roman"/>
                <w:color w:val="000000"/>
                <w:lang w:val="ru-RU"/>
              </w:rPr>
              <w:t>ч</w:t>
            </w:r>
            <w:r w:rsidRPr="009B4914">
              <w:rPr>
                <w:rFonts w:ascii="Times New Roman" w:hAnsi="Times New Roman" w:cs="Times New Roman"/>
                <w:color w:val="000000"/>
                <w:lang w:val="ru-RU"/>
              </w:rPr>
              <w:t>.:</w:t>
            </w:r>
          </w:p>
        </w:tc>
        <w:tc>
          <w:tcPr>
            <w:tcW w:w="1276" w:type="dxa"/>
            <w:vAlign w:val="center"/>
          </w:tcPr>
          <w:p w14:paraId="10F3B9D5" w14:textId="5076EE82"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rPr>
              <w:t>м</w:t>
            </w:r>
            <w:r w:rsidRPr="009B4914">
              <w:rPr>
                <w:rFonts w:ascii="Times New Roman" w:hAnsi="Times New Roman" w:cs="Times New Roman"/>
                <w:color w:val="000000"/>
                <w:vertAlign w:val="superscript"/>
              </w:rPr>
              <w:t>3</w:t>
            </w:r>
            <w:r w:rsidRPr="009B4914">
              <w:rPr>
                <w:rFonts w:ascii="Times New Roman" w:hAnsi="Times New Roman" w:cs="Times New Roman"/>
                <w:color w:val="000000"/>
              </w:rPr>
              <w:t>/ч</w:t>
            </w:r>
          </w:p>
        </w:tc>
        <w:tc>
          <w:tcPr>
            <w:tcW w:w="1275" w:type="dxa"/>
            <w:vAlign w:val="center"/>
          </w:tcPr>
          <w:p w14:paraId="712CE995" w14:textId="32778061"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8,9727</w:t>
            </w:r>
          </w:p>
        </w:tc>
      </w:tr>
      <w:tr w:rsidR="00626B06" w14:paraId="648CEFFA" w14:textId="77777777" w:rsidTr="009B4914">
        <w:tc>
          <w:tcPr>
            <w:tcW w:w="7196" w:type="dxa"/>
            <w:vAlign w:val="bottom"/>
          </w:tcPr>
          <w:p w14:paraId="0ADD3D67" w14:textId="4B8E17F8" w:rsidR="00626B06" w:rsidRPr="009B4914" w:rsidRDefault="00626B06" w:rsidP="00BA1050">
            <w:pPr>
              <w:widowControl/>
              <w:jc w:val="both"/>
              <w:rPr>
                <w:rFonts w:ascii="Times New Roman" w:eastAsia="Times New Roman" w:hAnsi="Times New Roman" w:cs="Times New Roman"/>
                <w:sz w:val="24"/>
                <w:szCs w:val="24"/>
                <w:lang w:val="ru-RU" w:eastAsia="ru-RU"/>
              </w:rPr>
            </w:pPr>
            <w:r>
              <w:rPr>
                <w:rFonts w:ascii="Times New Roman" w:hAnsi="Times New Roman" w:cs="Times New Roman"/>
                <w:color w:val="000000"/>
                <w:lang w:val="ru-RU"/>
              </w:rPr>
              <w:t xml:space="preserve">- </w:t>
            </w:r>
            <w:r w:rsidRPr="009B4914">
              <w:rPr>
                <w:rFonts w:ascii="Times New Roman" w:hAnsi="Times New Roman" w:cs="Times New Roman"/>
                <w:color w:val="000000"/>
                <w:lang w:val="ru-RU"/>
              </w:rPr>
              <w:t>Расход теплоносителя на нужды ГВС</w:t>
            </w:r>
          </w:p>
        </w:tc>
        <w:tc>
          <w:tcPr>
            <w:tcW w:w="1276" w:type="dxa"/>
          </w:tcPr>
          <w:p w14:paraId="648958B4" w14:textId="4FB00508"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041CEBC1" w14:textId="2D84D465"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8,6909</w:t>
            </w:r>
          </w:p>
        </w:tc>
      </w:tr>
      <w:tr w:rsidR="00626B06" w14:paraId="7A836F02" w14:textId="77777777" w:rsidTr="009B4914">
        <w:tc>
          <w:tcPr>
            <w:tcW w:w="7196" w:type="dxa"/>
            <w:vAlign w:val="bottom"/>
          </w:tcPr>
          <w:p w14:paraId="0A21D8B9" w14:textId="253A538C" w:rsidR="00626B06" w:rsidRPr="009B4914" w:rsidRDefault="00626B06" w:rsidP="00BA1050">
            <w:pPr>
              <w:widowControl/>
              <w:jc w:val="both"/>
              <w:rPr>
                <w:rFonts w:ascii="Times New Roman" w:eastAsia="Times New Roman" w:hAnsi="Times New Roman" w:cs="Times New Roman"/>
                <w:sz w:val="24"/>
                <w:szCs w:val="24"/>
                <w:lang w:val="ru-RU" w:eastAsia="ru-RU"/>
              </w:rPr>
            </w:pPr>
            <w:r>
              <w:rPr>
                <w:rFonts w:ascii="Times New Roman" w:hAnsi="Times New Roman" w:cs="Times New Roman"/>
                <w:color w:val="000000"/>
                <w:lang w:val="ru-RU"/>
              </w:rPr>
              <w:t xml:space="preserve">- </w:t>
            </w:r>
            <w:r w:rsidRPr="009B4914">
              <w:rPr>
                <w:rFonts w:ascii="Times New Roman" w:hAnsi="Times New Roman" w:cs="Times New Roman"/>
                <w:color w:val="000000"/>
              </w:rPr>
              <w:t>Нормативные утечки</w:t>
            </w:r>
          </w:p>
        </w:tc>
        <w:tc>
          <w:tcPr>
            <w:tcW w:w="1276" w:type="dxa"/>
          </w:tcPr>
          <w:p w14:paraId="4F83E79B" w14:textId="47497F08"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1258FA35" w14:textId="5BD4E149"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0,2818</w:t>
            </w:r>
          </w:p>
        </w:tc>
      </w:tr>
      <w:tr w:rsidR="00626B06" w14:paraId="4631C522" w14:textId="77777777" w:rsidTr="009B4914">
        <w:tc>
          <w:tcPr>
            <w:tcW w:w="7196" w:type="dxa"/>
            <w:vAlign w:val="bottom"/>
          </w:tcPr>
          <w:p w14:paraId="28114D91" w14:textId="73444716" w:rsidR="00626B06" w:rsidRPr="009B4914" w:rsidRDefault="00626B06" w:rsidP="00BA1050">
            <w:pPr>
              <w:widowControl/>
              <w:jc w:val="both"/>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rPr>
              <w:t>Собственные нужды</w:t>
            </w:r>
          </w:p>
        </w:tc>
        <w:tc>
          <w:tcPr>
            <w:tcW w:w="1276" w:type="dxa"/>
          </w:tcPr>
          <w:p w14:paraId="3AD97D55" w14:textId="7EDA42B5"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44A9EE8F" w14:textId="10D38903"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2,1228</w:t>
            </w:r>
          </w:p>
        </w:tc>
      </w:tr>
      <w:tr w:rsidR="00626B06" w14:paraId="0DC961EB" w14:textId="77777777" w:rsidTr="009B4914">
        <w:tc>
          <w:tcPr>
            <w:tcW w:w="7196" w:type="dxa"/>
            <w:vAlign w:val="bottom"/>
          </w:tcPr>
          <w:p w14:paraId="2AD60015" w14:textId="6AD7A27C" w:rsidR="00626B06" w:rsidRPr="009B4914" w:rsidRDefault="00626B06" w:rsidP="009B4914">
            <w:pPr>
              <w:widowControl/>
              <w:jc w:val="both"/>
              <w:rPr>
                <w:rFonts w:ascii="Times New Roman" w:eastAsia="Times New Roman" w:hAnsi="Times New Roman" w:cs="Times New Roman"/>
                <w:sz w:val="24"/>
                <w:szCs w:val="24"/>
                <w:lang w:val="ru-RU" w:eastAsia="ru-RU"/>
              </w:rPr>
            </w:pPr>
            <w:r>
              <w:rPr>
                <w:rFonts w:ascii="Times New Roman" w:hAnsi="Times New Roman" w:cs="Times New Roman"/>
                <w:color w:val="000000"/>
                <w:lang w:val="ru-RU"/>
              </w:rPr>
              <w:t>Требуемая</w:t>
            </w:r>
            <w:r w:rsidRPr="009B4914">
              <w:rPr>
                <w:rFonts w:ascii="Times New Roman" w:hAnsi="Times New Roman" w:cs="Times New Roman"/>
                <w:color w:val="000000"/>
                <w:lang w:val="ru-RU"/>
              </w:rPr>
              <w:t xml:space="preserve"> произ</w:t>
            </w:r>
            <w:r>
              <w:rPr>
                <w:rFonts w:ascii="Times New Roman" w:hAnsi="Times New Roman" w:cs="Times New Roman"/>
                <w:color w:val="000000"/>
                <w:lang w:val="ru-RU"/>
              </w:rPr>
              <w:t>водительнос</w:t>
            </w:r>
            <w:r w:rsidRPr="009B4914">
              <w:rPr>
                <w:rFonts w:ascii="Times New Roman" w:hAnsi="Times New Roman" w:cs="Times New Roman"/>
                <w:color w:val="000000"/>
                <w:lang w:val="ru-RU"/>
              </w:rPr>
              <w:t>ть водоподготовительной установки</w:t>
            </w:r>
          </w:p>
        </w:tc>
        <w:tc>
          <w:tcPr>
            <w:tcW w:w="1276" w:type="dxa"/>
          </w:tcPr>
          <w:p w14:paraId="6ECDDECC" w14:textId="64492246"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6AE928A6" w14:textId="1E3BE340"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11,0955</w:t>
            </w:r>
          </w:p>
        </w:tc>
      </w:tr>
      <w:tr w:rsidR="00626B06" w14:paraId="58CCE22C" w14:textId="77777777" w:rsidTr="009B4914">
        <w:tc>
          <w:tcPr>
            <w:tcW w:w="7196" w:type="dxa"/>
            <w:vAlign w:val="bottom"/>
          </w:tcPr>
          <w:p w14:paraId="3E218C44" w14:textId="6D81661B" w:rsidR="00626B06" w:rsidRPr="009B4914" w:rsidRDefault="00626B06" w:rsidP="00BA1050">
            <w:pPr>
              <w:widowControl/>
              <w:jc w:val="both"/>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rPr>
              <w:t>Производительность установлен</w:t>
            </w:r>
            <w:r>
              <w:rPr>
                <w:rFonts w:ascii="Times New Roman" w:hAnsi="Times New Roman" w:cs="Times New Roman"/>
                <w:color w:val="000000"/>
                <w:lang w:val="ru-RU"/>
              </w:rPr>
              <w:t>н</w:t>
            </w:r>
            <w:r w:rsidRPr="009B4914">
              <w:rPr>
                <w:rFonts w:ascii="Times New Roman" w:hAnsi="Times New Roman" w:cs="Times New Roman"/>
                <w:color w:val="000000"/>
              </w:rPr>
              <w:t>ой ВПУ</w:t>
            </w:r>
          </w:p>
        </w:tc>
        <w:tc>
          <w:tcPr>
            <w:tcW w:w="1276" w:type="dxa"/>
          </w:tcPr>
          <w:p w14:paraId="280EF215" w14:textId="053D7C02"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6069E040" w14:textId="7A89D9B3"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10,0000</w:t>
            </w:r>
          </w:p>
        </w:tc>
      </w:tr>
      <w:tr w:rsidR="00626B06" w14:paraId="1CA25C03" w14:textId="77777777" w:rsidTr="009B4914">
        <w:tc>
          <w:tcPr>
            <w:tcW w:w="7196" w:type="dxa"/>
            <w:vAlign w:val="bottom"/>
          </w:tcPr>
          <w:p w14:paraId="27C6C44D" w14:textId="4B6B27CB" w:rsidR="00626B06" w:rsidRPr="009B4914" w:rsidRDefault="00626B06" w:rsidP="00BA1050">
            <w:pPr>
              <w:widowControl/>
              <w:jc w:val="both"/>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rPr>
              <w:t>Резерв</w:t>
            </w:r>
            <w:r>
              <w:rPr>
                <w:rFonts w:ascii="Times New Roman" w:hAnsi="Times New Roman" w:cs="Times New Roman"/>
                <w:color w:val="000000"/>
                <w:lang w:val="ru-RU"/>
              </w:rPr>
              <w:t xml:space="preserve"> (+) </w:t>
            </w:r>
            <w:r w:rsidRPr="009B4914">
              <w:rPr>
                <w:rFonts w:ascii="Times New Roman" w:hAnsi="Times New Roman" w:cs="Times New Roman"/>
                <w:color w:val="000000"/>
              </w:rPr>
              <w:t>/дефицит</w:t>
            </w:r>
            <w:r>
              <w:rPr>
                <w:rFonts w:ascii="Times New Roman" w:hAnsi="Times New Roman" w:cs="Times New Roman"/>
                <w:color w:val="000000"/>
                <w:lang w:val="ru-RU"/>
              </w:rPr>
              <w:t xml:space="preserve"> (–)</w:t>
            </w:r>
          </w:p>
        </w:tc>
        <w:tc>
          <w:tcPr>
            <w:tcW w:w="1276" w:type="dxa"/>
          </w:tcPr>
          <w:p w14:paraId="0F659066" w14:textId="6063F24C"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4661450A" w14:textId="1571A4DC"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-1,0955</w:t>
            </w:r>
          </w:p>
        </w:tc>
      </w:tr>
      <w:tr w:rsidR="00626B06" w14:paraId="6EEDDA2D" w14:textId="77777777" w:rsidTr="009B4914">
        <w:tc>
          <w:tcPr>
            <w:tcW w:w="7196" w:type="dxa"/>
            <w:vAlign w:val="bottom"/>
          </w:tcPr>
          <w:p w14:paraId="6D8D1387" w14:textId="49576480" w:rsidR="00626B06" w:rsidRPr="009B4914" w:rsidRDefault="00626B06" w:rsidP="00BA1050">
            <w:pPr>
              <w:widowControl/>
              <w:jc w:val="both"/>
              <w:rPr>
                <w:rFonts w:ascii="Times New Roman" w:eastAsia="Times New Roman" w:hAnsi="Times New Roman" w:cs="Times New Roman"/>
                <w:sz w:val="24"/>
                <w:szCs w:val="24"/>
                <w:lang w:val="ru-RU" w:eastAsia="ru-RU"/>
              </w:rPr>
            </w:pPr>
            <w:r w:rsidRPr="009B4914">
              <w:rPr>
                <w:rFonts w:ascii="Times New Roman" w:hAnsi="Times New Roman" w:cs="Times New Roman"/>
                <w:color w:val="000000"/>
              </w:rPr>
              <w:t>Аварийная подпитка тепловой сети</w:t>
            </w:r>
          </w:p>
        </w:tc>
        <w:tc>
          <w:tcPr>
            <w:tcW w:w="1276" w:type="dxa"/>
          </w:tcPr>
          <w:p w14:paraId="583325B1" w14:textId="1436C045" w:rsidR="00626B06" w:rsidRPr="009B4914" w:rsidRDefault="00626B06" w:rsidP="00BA1050">
            <w:pPr>
              <w:widowControl/>
              <w:jc w:val="center"/>
              <w:rPr>
                <w:rFonts w:ascii="Times New Roman" w:eastAsia="Times New Roman" w:hAnsi="Times New Roman" w:cs="Times New Roman"/>
                <w:sz w:val="24"/>
                <w:szCs w:val="24"/>
                <w:lang w:val="ru-RU" w:eastAsia="ru-RU"/>
              </w:rPr>
            </w:pPr>
            <w:r w:rsidRPr="00075F2E">
              <w:rPr>
                <w:rFonts w:ascii="Times New Roman" w:hAnsi="Times New Roman" w:cs="Times New Roman"/>
                <w:color w:val="000000"/>
              </w:rPr>
              <w:t>м</w:t>
            </w:r>
            <w:r w:rsidRPr="00075F2E">
              <w:rPr>
                <w:rFonts w:ascii="Times New Roman" w:hAnsi="Times New Roman" w:cs="Times New Roman"/>
                <w:color w:val="000000"/>
                <w:vertAlign w:val="superscript"/>
              </w:rPr>
              <w:t>3</w:t>
            </w:r>
            <w:r w:rsidRPr="00075F2E">
              <w:rPr>
                <w:rFonts w:ascii="Times New Roman" w:hAnsi="Times New Roman" w:cs="Times New Roman"/>
                <w:color w:val="000000"/>
              </w:rPr>
              <w:t>/ч</w:t>
            </w:r>
          </w:p>
        </w:tc>
        <w:tc>
          <w:tcPr>
            <w:tcW w:w="1275" w:type="dxa"/>
            <w:vAlign w:val="center"/>
          </w:tcPr>
          <w:p w14:paraId="3D39D6AF" w14:textId="43CE5713" w:rsidR="00626B06" w:rsidRPr="00626B06" w:rsidRDefault="00626B06" w:rsidP="00BA1050">
            <w:pPr>
              <w:widowControl/>
              <w:jc w:val="center"/>
              <w:rPr>
                <w:rFonts w:ascii="Times New Roman" w:eastAsia="Times New Roman" w:hAnsi="Times New Roman" w:cs="Times New Roman"/>
                <w:sz w:val="24"/>
                <w:szCs w:val="24"/>
                <w:lang w:val="ru-RU" w:eastAsia="ru-RU"/>
              </w:rPr>
            </w:pPr>
            <w:r w:rsidRPr="00626B06">
              <w:rPr>
                <w:rFonts w:ascii="Times New Roman" w:hAnsi="Times New Roman" w:cs="Times New Roman"/>
                <w:color w:val="000000"/>
              </w:rPr>
              <w:t>2,2540</w:t>
            </w:r>
          </w:p>
        </w:tc>
      </w:tr>
    </w:tbl>
    <w:p w14:paraId="08D62115" w14:textId="77777777" w:rsidR="00BA1050" w:rsidRPr="009D47CF" w:rsidRDefault="00BA1050" w:rsidP="00BA1050">
      <w:pPr>
        <w:widowControl/>
        <w:shd w:val="clear" w:color="auto" w:fill="FFFFFF"/>
        <w:ind w:firstLine="708"/>
        <w:jc w:val="both"/>
        <w:rPr>
          <w:rFonts w:ascii="Times New Roman" w:eastAsia="Times New Roman" w:hAnsi="Times New Roman" w:cs="Times New Roman"/>
          <w:sz w:val="24"/>
          <w:szCs w:val="24"/>
          <w:lang w:val="ru-RU" w:eastAsia="ru-RU"/>
        </w:rPr>
      </w:pPr>
    </w:p>
    <w:p w14:paraId="19BFCE77" w14:textId="5BFC34C3" w:rsidR="00BA1050" w:rsidRDefault="009B4914" w:rsidP="00BA1050">
      <w:pPr>
        <w:widowControl/>
        <w:shd w:val="clear" w:color="auto" w:fill="FFFFFF"/>
        <w:ind w:firstLine="708"/>
        <w:jc w:val="both"/>
        <w:rPr>
          <w:rFonts w:ascii="Times New Roman" w:hAnsi="Times New Roman" w:cs="Times New Roman"/>
          <w:color w:val="000000"/>
          <w:sz w:val="24"/>
          <w:szCs w:val="24"/>
          <w:shd w:val="clear" w:color="auto" w:fill="FFFFFF"/>
          <w:lang w:val="ru-RU"/>
        </w:rPr>
      </w:pPr>
      <w:r>
        <w:rPr>
          <w:rFonts w:ascii="Times New Roman" w:eastAsia="Times New Roman" w:hAnsi="Times New Roman" w:cs="Times New Roman"/>
          <w:sz w:val="24"/>
          <w:szCs w:val="24"/>
          <w:lang w:val="ru-RU" w:eastAsia="ru-RU"/>
        </w:rPr>
        <w:t>На котельной наблюдается дефицит мощности водоподготовительной установки, составляющий 13 % от требуемой величины производительности ВПУ</w:t>
      </w:r>
      <w:r w:rsidR="00BA1050">
        <w:rPr>
          <w:rFonts w:ascii="Times New Roman" w:hAnsi="Times New Roman" w:cs="Times New Roman"/>
          <w:color w:val="000000"/>
          <w:sz w:val="24"/>
          <w:szCs w:val="24"/>
          <w:shd w:val="clear" w:color="auto" w:fill="FFFFFF"/>
          <w:lang w:val="ru-RU"/>
        </w:rPr>
        <w:t>.</w:t>
      </w:r>
    </w:p>
    <w:p w14:paraId="6E6068AB" w14:textId="77777777" w:rsidR="00BA1050" w:rsidRPr="00BE74FD" w:rsidRDefault="00BA1050" w:rsidP="00BA1050">
      <w:pPr>
        <w:widowControl/>
        <w:shd w:val="clear" w:color="auto" w:fill="FFFFFF"/>
        <w:jc w:val="both"/>
        <w:rPr>
          <w:rFonts w:ascii="Times New Roman" w:eastAsia="Times New Roman" w:hAnsi="Times New Roman" w:cs="Times New Roman"/>
          <w:sz w:val="24"/>
          <w:szCs w:val="24"/>
          <w:lang w:val="ru-RU" w:eastAsia="ru-RU"/>
        </w:rPr>
      </w:pPr>
    </w:p>
    <w:p w14:paraId="039C663B" w14:textId="77777777" w:rsidR="00BA1050" w:rsidRPr="005E0AB5" w:rsidRDefault="00BA1050" w:rsidP="00BA1050">
      <w:pPr>
        <w:pStyle w:val="2"/>
        <w:spacing w:before="0"/>
        <w:jc w:val="center"/>
        <w:rPr>
          <w:rFonts w:ascii="Times New Roman" w:hAnsi="Times New Roman" w:cs="Times New Roman"/>
          <w:color w:val="auto"/>
          <w:sz w:val="24"/>
          <w:szCs w:val="24"/>
          <w:lang w:val="ru-RU" w:eastAsia="ru-RU"/>
        </w:rPr>
      </w:pPr>
      <w:bookmarkStart w:id="591" w:name="_Toc403692938"/>
      <w:bookmarkStart w:id="592" w:name="_Toc403722200"/>
      <w:bookmarkStart w:id="593" w:name="_Toc403722316"/>
      <w:bookmarkStart w:id="594" w:name="_Toc405414665"/>
      <w:bookmarkStart w:id="595" w:name="_Toc405414803"/>
      <w:bookmarkStart w:id="596" w:name="_Toc405457528"/>
      <w:bookmarkStart w:id="597" w:name="_Toc413098814"/>
      <w:bookmarkStart w:id="598" w:name="_Toc413098968"/>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8</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Топливные балансы</w:t>
      </w:r>
      <w:bookmarkEnd w:id="591"/>
      <w:bookmarkEnd w:id="592"/>
      <w:bookmarkEnd w:id="593"/>
      <w:bookmarkEnd w:id="594"/>
      <w:bookmarkEnd w:id="595"/>
      <w:bookmarkEnd w:id="596"/>
      <w:bookmarkEnd w:id="597"/>
      <w:bookmarkEnd w:id="598"/>
    </w:p>
    <w:p w14:paraId="220A8D86" w14:textId="77777777" w:rsidR="00BA1050" w:rsidRPr="005E0AB5" w:rsidRDefault="00BA1050" w:rsidP="00BA1050">
      <w:pPr>
        <w:widowControl/>
        <w:shd w:val="clear" w:color="auto" w:fill="FFFFFF"/>
        <w:jc w:val="both"/>
        <w:rPr>
          <w:rFonts w:ascii="Times New Roman" w:eastAsia="Times New Roman" w:hAnsi="Times New Roman" w:cs="Times New Roman"/>
          <w:sz w:val="24"/>
          <w:szCs w:val="24"/>
          <w:lang w:val="ru-RU" w:eastAsia="ru-RU"/>
        </w:rPr>
      </w:pPr>
    </w:p>
    <w:p w14:paraId="09E407FA"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599" w:name="_Toc403692939"/>
      <w:bookmarkStart w:id="600" w:name="_Toc403722201"/>
      <w:bookmarkStart w:id="601" w:name="_Toc403722317"/>
      <w:bookmarkStart w:id="602" w:name="_Toc405414666"/>
      <w:bookmarkStart w:id="603" w:name="_Toc405414804"/>
      <w:bookmarkStart w:id="604" w:name="_Toc405457529"/>
      <w:bookmarkStart w:id="605" w:name="_Toc413098815"/>
      <w:bookmarkStart w:id="606" w:name="_Toc413098969"/>
      <w:r w:rsidRPr="00D27042">
        <w:rPr>
          <w:rFonts w:ascii="Times New Roman" w:hAnsi="Times New Roman" w:cs="Times New Roman"/>
          <w:color w:val="auto"/>
          <w:sz w:val="24"/>
          <w:szCs w:val="24"/>
          <w:lang w:val="ru-RU"/>
        </w:rPr>
        <w:t>1.</w:t>
      </w:r>
      <w:r>
        <w:rPr>
          <w:rFonts w:ascii="Times New Roman" w:hAnsi="Times New Roman" w:cs="Times New Roman"/>
          <w:color w:val="auto"/>
          <w:sz w:val="24"/>
          <w:szCs w:val="24"/>
          <w:lang w:val="ru-RU"/>
        </w:rPr>
        <w:t>8</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Описание видов и количества используемого основного и резервного топлива для каждого источника тепловой энергии</w:t>
      </w:r>
      <w:bookmarkEnd w:id="599"/>
      <w:bookmarkEnd w:id="600"/>
      <w:bookmarkEnd w:id="601"/>
      <w:bookmarkEnd w:id="602"/>
      <w:bookmarkEnd w:id="603"/>
      <w:bookmarkEnd w:id="604"/>
      <w:bookmarkEnd w:id="605"/>
      <w:bookmarkEnd w:id="606"/>
    </w:p>
    <w:p w14:paraId="0C12C170" w14:textId="77777777" w:rsidR="00BA1050" w:rsidRDefault="00BA1050" w:rsidP="00BA1050">
      <w:pPr>
        <w:rPr>
          <w:lang w:val="ru-RU"/>
        </w:rPr>
      </w:pPr>
    </w:p>
    <w:p w14:paraId="4693A155" w14:textId="258B1450" w:rsidR="00BA1050" w:rsidRPr="006D351A" w:rsidRDefault="00BA1050" w:rsidP="00BA1050">
      <w:pPr>
        <w:ind w:firstLine="708"/>
        <w:jc w:val="both"/>
        <w:rPr>
          <w:rFonts w:ascii="Times New Roman" w:hAnsi="Times New Roman" w:cs="Times New Roman"/>
          <w:sz w:val="24"/>
          <w:szCs w:val="24"/>
          <w:lang w:val="ru-RU"/>
        </w:rPr>
      </w:pPr>
      <w:r w:rsidRPr="006D351A">
        <w:rPr>
          <w:rFonts w:ascii="Times New Roman" w:hAnsi="Times New Roman" w:cs="Times New Roman"/>
          <w:sz w:val="24"/>
          <w:szCs w:val="24"/>
          <w:lang w:val="ru-RU"/>
        </w:rPr>
        <w:t xml:space="preserve">В качестве основного топлива </w:t>
      </w:r>
      <w:r w:rsidR="008F0093">
        <w:rPr>
          <w:rFonts w:ascii="Times New Roman" w:hAnsi="Times New Roman" w:cs="Times New Roman"/>
          <w:sz w:val="24"/>
          <w:szCs w:val="24"/>
          <w:lang w:val="ru-RU"/>
        </w:rPr>
        <w:t xml:space="preserve">на котельной </w:t>
      </w:r>
      <w:r w:rsidR="008F0093" w:rsidRPr="008F0093">
        <w:rPr>
          <w:rFonts w:ascii="Times New Roman" w:hAnsi="Times New Roman" w:cs="Times New Roman"/>
          <w:sz w:val="24"/>
          <w:lang w:val="ru-RU"/>
        </w:rPr>
        <w:t xml:space="preserve">используется природный газ, нефть является резервным топливом. </w:t>
      </w:r>
      <w:r w:rsidRPr="006D351A">
        <w:rPr>
          <w:rFonts w:ascii="Times New Roman" w:hAnsi="Times New Roman" w:cs="Times New Roman"/>
          <w:sz w:val="24"/>
          <w:szCs w:val="24"/>
          <w:lang w:val="ru-RU"/>
        </w:rPr>
        <w:t>Низшая тепло</w:t>
      </w:r>
      <w:r w:rsidR="008F0093">
        <w:rPr>
          <w:rFonts w:ascii="Times New Roman" w:hAnsi="Times New Roman" w:cs="Times New Roman"/>
          <w:sz w:val="24"/>
          <w:szCs w:val="24"/>
          <w:lang w:val="ru-RU"/>
        </w:rPr>
        <w:t>та сгорания топлива составляет 79</w:t>
      </w:r>
      <w:r w:rsidRPr="006D351A">
        <w:rPr>
          <w:rFonts w:ascii="Times New Roman" w:hAnsi="Times New Roman" w:cs="Times New Roman"/>
          <w:sz w:val="24"/>
          <w:szCs w:val="24"/>
          <w:lang w:val="ru-RU"/>
        </w:rPr>
        <w:t>00 ккал/кг (</w:t>
      </w:r>
      <w:r w:rsidR="008F0093">
        <w:rPr>
          <w:rFonts w:ascii="Times New Roman" w:hAnsi="Times New Roman" w:cs="Times New Roman"/>
          <w:sz w:val="24"/>
          <w:szCs w:val="24"/>
          <w:lang w:val="ru-RU"/>
        </w:rPr>
        <w:t>1,129</w:t>
      </w:r>
      <w:r w:rsidRPr="006D351A">
        <w:rPr>
          <w:rFonts w:ascii="Times New Roman" w:hAnsi="Times New Roman" w:cs="Times New Roman"/>
          <w:sz w:val="24"/>
          <w:szCs w:val="24"/>
          <w:lang w:val="ru-RU"/>
        </w:rPr>
        <w:t xml:space="preserve"> в топливном эквиваленте). Значения удельных и годовых расходов топлива для котельной </w:t>
      </w:r>
      <w:r w:rsidR="008F0093">
        <w:rPr>
          <w:rFonts w:ascii="Times New Roman" w:hAnsi="Times New Roman" w:cs="Times New Roman"/>
          <w:sz w:val="24"/>
          <w:szCs w:val="24"/>
          <w:lang w:val="ru-RU"/>
        </w:rPr>
        <w:t>ООО «ЖКХ Рыбаловское»</w:t>
      </w:r>
      <w:r w:rsidRPr="006D351A">
        <w:rPr>
          <w:rFonts w:ascii="Times New Roman" w:hAnsi="Times New Roman" w:cs="Times New Roman"/>
          <w:sz w:val="24"/>
          <w:szCs w:val="24"/>
          <w:lang w:val="ru-RU"/>
        </w:rPr>
        <w:t xml:space="preserve"> приведены в таблице 1.</w:t>
      </w:r>
      <w:r>
        <w:rPr>
          <w:rFonts w:ascii="Times New Roman" w:hAnsi="Times New Roman" w:cs="Times New Roman"/>
          <w:sz w:val="24"/>
          <w:szCs w:val="24"/>
          <w:lang w:val="ru-RU"/>
        </w:rPr>
        <w:t>1</w:t>
      </w:r>
      <w:r w:rsidR="008F0093">
        <w:rPr>
          <w:rFonts w:ascii="Times New Roman" w:hAnsi="Times New Roman" w:cs="Times New Roman"/>
          <w:sz w:val="24"/>
          <w:szCs w:val="24"/>
          <w:lang w:val="ru-RU"/>
        </w:rPr>
        <w:t>7</w:t>
      </w:r>
      <w:r w:rsidRPr="006D351A">
        <w:rPr>
          <w:rFonts w:ascii="Times New Roman" w:hAnsi="Times New Roman" w:cs="Times New Roman"/>
          <w:sz w:val="24"/>
          <w:szCs w:val="24"/>
          <w:lang w:val="ru-RU"/>
        </w:rPr>
        <w:t>.</w:t>
      </w:r>
    </w:p>
    <w:p w14:paraId="28A103D6" w14:textId="77777777" w:rsidR="00BA1050" w:rsidRPr="006D351A" w:rsidRDefault="00BA1050" w:rsidP="00BA1050">
      <w:pPr>
        <w:jc w:val="both"/>
        <w:rPr>
          <w:rFonts w:ascii="Times New Roman" w:hAnsi="Times New Roman" w:cs="Times New Roman"/>
          <w:sz w:val="24"/>
          <w:szCs w:val="24"/>
          <w:lang w:val="ru-RU"/>
        </w:rPr>
      </w:pPr>
    </w:p>
    <w:p w14:paraId="441CE6EF" w14:textId="367CE6C4" w:rsidR="00BA1050" w:rsidRPr="003B5C55" w:rsidRDefault="00BA1050" w:rsidP="00BA1050">
      <w:pPr>
        <w:pStyle w:val="2"/>
        <w:spacing w:before="0"/>
        <w:rPr>
          <w:rFonts w:ascii="Times New Roman" w:hAnsi="Times New Roman" w:cs="Times New Roman"/>
          <w:b w:val="0"/>
          <w:color w:val="auto"/>
          <w:sz w:val="24"/>
          <w:lang w:val="ru-RU"/>
        </w:rPr>
      </w:pPr>
      <w:bookmarkStart w:id="607" w:name="_Toc403691752"/>
      <w:bookmarkStart w:id="608" w:name="_Toc403692940"/>
      <w:bookmarkStart w:id="609" w:name="_Toc403722202"/>
      <w:bookmarkStart w:id="610" w:name="_Toc403722318"/>
      <w:bookmarkStart w:id="611" w:name="_Toc405414667"/>
      <w:bookmarkStart w:id="612" w:name="_Toc405456889"/>
      <w:bookmarkStart w:id="613" w:name="_Toc413098816"/>
      <w:bookmarkStart w:id="614" w:name="_Toc413098970"/>
      <w:r w:rsidRPr="003B5C55">
        <w:rPr>
          <w:rFonts w:ascii="Times New Roman" w:hAnsi="Times New Roman" w:cs="Times New Roman"/>
          <w:b w:val="0"/>
          <w:color w:val="auto"/>
          <w:sz w:val="24"/>
          <w:lang w:val="ru-RU"/>
        </w:rPr>
        <w:t>Таблица 1.</w:t>
      </w:r>
      <w:r>
        <w:rPr>
          <w:rFonts w:ascii="Times New Roman" w:hAnsi="Times New Roman" w:cs="Times New Roman"/>
          <w:b w:val="0"/>
          <w:color w:val="auto"/>
          <w:sz w:val="24"/>
          <w:lang w:val="ru-RU"/>
        </w:rPr>
        <w:t>1</w:t>
      </w:r>
      <w:r w:rsidR="008F0093">
        <w:rPr>
          <w:rFonts w:ascii="Times New Roman" w:hAnsi="Times New Roman" w:cs="Times New Roman"/>
          <w:b w:val="0"/>
          <w:color w:val="auto"/>
          <w:sz w:val="24"/>
          <w:lang w:val="ru-RU"/>
        </w:rPr>
        <w:t>7</w:t>
      </w:r>
      <w:r w:rsidRPr="003B5C55">
        <w:rPr>
          <w:rFonts w:ascii="Times New Roman" w:hAnsi="Times New Roman" w:cs="Times New Roman"/>
          <w:b w:val="0"/>
          <w:color w:val="auto"/>
          <w:sz w:val="24"/>
          <w:lang w:val="ru-RU"/>
        </w:rPr>
        <w:t xml:space="preserve"> – Расход топлива котельной</w:t>
      </w:r>
      <w:bookmarkEnd w:id="607"/>
      <w:bookmarkEnd w:id="608"/>
      <w:bookmarkEnd w:id="609"/>
      <w:bookmarkEnd w:id="610"/>
      <w:bookmarkEnd w:id="611"/>
      <w:bookmarkEnd w:id="612"/>
      <w:bookmarkEnd w:id="613"/>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88"/>
        <w:gridCol w:w="2188"/>
        <w:gridCol w:w="2188"/>
        <w:gridCol w:w="2189"/>
      </w:tblGrid>
      <w:tr w:rsidR="00BA1050" w:rsidRPr="00CA56C0" w14:paraId="6F56EE2E" w14:textId="77777777" w:rsidTr="00BA1050">
        <w:tc>
          <w:tcPr>
            <w:tcW w:w="1101" w:type="dxa"/>
            <w:vMerge w:val="restart"/>
            <w:vAlign w:val="center"/>
          </w:tcPr>
          <w:p w14:paraId="23D42F86"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Год</w:t>
            </w:r>
          </w:p>
        </w:tc>
        <w:tc>
          <w:tcPr>
            <w:tcW w:w="4376" w:type="dxa"/>
            <w:gridSpan w:val="2"/>
            <w:vAlign w:val="center"/>
          </w:tcPr>
          <w:p w14:paraId="1E2FF336"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Годовой расход топлива, т</w:t>
            </w:r>
          </w:p>
        </w:tc>
        <w:tc>
          <w:tcPr>
            <w:tcW w:w="4377" w:type="dxa"/>
            <w:gridSpan w:val="2"/>
          </w:tcPr>
          <w:p w14:paraId="309215B1"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Удельный расход условного топлива, кг у.т./Гкал</w:t>
            </w:r>
          </w:p>
        </w:tc>
      </w:tr>
      <w:tr w:rsidR="00BA1050" w:rsidRPr="00950384" w14:paraId="6A5EA554" w14:textId="77777777" w:rsidTr="00BA1050">
        <w:tc>
          <w:tcPr>
            <w:tcW w:w="1101" w:type="dxa"/>
            <w:vMerge/>
          </w:tcPr>
          <w:p w14:paraId="74FC5477" w14:textId="77777777" w:rsidR="00BA1050" w:rsidRPr="00950384" w:rsidRDefault="00BA1050" w:rsidP="00BA1050">
            <w:pPr>
              <w:jc w:val="center"/>
              <w:rPr>
                <w:rFonts w:ascii="Times New Roman" w:hAnsi="Times New Roman" w:cs="Times New Roman"/>
                <w:sz w:val="24"/>
                <w:szCs w:val="24"/>
                <w:lang w:val="ru-RU"/>
              </w:rPr>
            </w:pPr>
          </w:p>
        </w:tc>
        <w:tc>
          <w:tcPr>
            <w:tcW w:w="2188" w:type="dxa"/>
            <w:vAlign w:val="center"/>
          </w:tcPr>
          <w:p w14:paraId="0F415FE1"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Натурального</w:t>
            </w:r>
          </w:p>
        </w:tc>
        <w:tc>
          <w:tcPr>
            <w:tcW w:w="2188" w:type="dxa"/>
            <w:vAlign w:val="center"/>
          </w:tcPr>
          <w:p w14:paraId="5A07FDF3"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Условного</w:t>
            </w:r>
          </w:p>
        </w:tc>
        <w:tc>
          <w:tcPr>
            <w:tcW w:w="2188" w:type="dxa"/>
          </w:tcPr>
          <w:p w14:paraId="7FA62A7E" w14:textId="7C82AFFA"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На вырабо</w:t>
            </w:r>
            <w:r w:rsidR="008F0093">
              <w:rPr>
                <w:rFonts w:ascii="Times New Roman" w:hAnsi="Times New Roman" w:cs="Times New Roman"/>
                <w:sz w:val="24"/>
                <w:szCs w:val="24"/>
                <w:lang w:val="ru-RU"/>
              </w:rPr>
              <w:t>т</w:t>
            </w:r>
            <w:r w:rsidRPr="00950384">
              <w:rPr>
                <w:rFonts w:ascii="Times New Roman" w:hAnsi="Times New Roman" w:cs="Times New Roman"/>
                <w:sz w:val="24"/>
                <w:szCs w:val="24"/>
                <w:lang w:val="ru-RU"/>
              </w:rPr>
              <w:t>ку тепловой энергии</w:t>
            </w:r>
          </w:p>
        </w:tc>
        <w:tc>
          <w:tcPr>
            <w:tcW w:w="2189" w:type="dxa"/>
          </w:tcPr>
          <w:p w14:paraId="24B90E19"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На отпуск тепловой энергии</w:t>
            </w:r>
          </w:p>
        </w:tc>
      </w:tr>
      <w:tr w:rsidR="00BA1050" w:rsidRPr="00950384" w14:paraId="6370A964" w14:textId="77777777" w:rsidTr="00BA1050">
        <w:tc>
          <w:tcPr>
            <w:tcW w:w="1101" w:type="dxa"/>
          </w:tcPr>
          <w:p w14:paraId="4BF975F6"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lastRenderedPageBreak/>
              <w:t>2012</w:t>
            </w:r>
          </w:p>
        </w:tc>
        <w:tc>
          <w:tcPr>
            <w:tcW w:w="2188" w:type="dxa"/>
            <w:vAlign w:val="bottom"/>
          </w:tcPr>
          <w:p w14:paraId="3C2F2E2B" w14:textId="3CA5F3EB"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1746,9</w:t>
            </w:r>
          </w:p>
        </w:tc>
        <w:tc>
          <w:tcPr>
            <w:tcW w:w="2188" w:type="dxa"/>
            <w:vAlign w:val="bottom"/>
          </w:tcPr>
          <w:p w14:paraId="790AEC41" w14:textId="7B41B1E6"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2075,5</w:t>
            </w:r>
          </w:p>
        </w:tc>
        <w:tc>
          <w:tcPr>
            <w:tcW w:w="2188" w:type="dxa"/>
            <w:vAlign w:val="bottom"/>
          </w:tcPr>
          <w:p w14:paraId="33166224" w14:textId="28637545"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155,28</w:t>
            </w:r>
          </w:p>
        </w:tc>
        <w:tc>
          <w:tcPr>
            <w:tcW w:w="2189" w:type="dxa"/>
            <w:vAlign w:val="bottom"/>
          </w:tcPr>
          <w:p w14:paraId="7CBFC189" w14:textId="42363E27"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221,80</w:t>
            </w:r>
          </w:p>
        </w:tc>
      </w:tr>
      <w:tr w:rsidR="00BA1050" w:rsidRPr="00950384" w14:paraId="6CAE4DC8" w14:textId="77777777" w:rsidTr="00BA1050">
        <w:tc>
          <w:tcPr>
            <w:tcW w:w="1101" w:type="dxa"/>
          </w:tcPr>
          <w:p w14:paraId="741F4EA5"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2013</w:t>
            </w:r>
          </w:p>
        </w:tc>
        <w:tc>
          <w:tcPr>
            <w:tcW w:w="2188" w:type="dxa"/>
            <w:vAlign w:val="bottom"/>
          </w:tcPr>
          <w:p w14:paraId="701910AA" w14:textId="458B6001"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1519,6</w:t>
            </w:r>
          </w:p>
        </w:tc>
        <w:tc>
          <w:tcPr>
            <w:tcW w:w="2188" w:type="dxa"/>
            <w:vAlign w:val="bottom"/>
          </w:tcPr>
          <w:p w14:paraId="0CA14C5C" w14:textId="2252B9BF"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1814,8</w:t>
            </w:r>
          </w:p>
        </w:tc>
        <w:tc>
          <w:tcPr>
            <w:tcW w:w="2188" w:type="dxa"/>
            <w:vAlign w:val="bottom"/>
          </w:tcPr>
          <w:p w14:paraId="22FB2FFA" w14:textId="0A969596"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156,08</w:t>
            </w:r>
          </w:p>
        </w:tc>
        <w:tc>
          <w:tcPr>
            <w:tcW w:w="2189" w:type="dxa"/>
            <w:vAlign w:val="bottom"/>
          </w:tcPr>
          <w:p w14:paraId="196C5966" w14:textId="69A5887C"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183,86</w:t>
            </w:r>
          </w:p>
        </w:tc>
      </w:tr>
      <w:tr w:rsidR="00BA1050" w:rsidRPr="00950384" w14:paraId="1FFE4702" w14:textId="77777777" w:rsidTr="00BA1050">
        <w:tc>
          <w:tcPr>
            <w:tcW w:w="1101" w:type="dxa"/>
          </w:tcPr>
          <w:p w14:paraId="75EAE68B" w14:textId="77777777" w:rsidR="00BA1050" w:rsidRPr="00950384" w:rsidRDefault="00BA1050" w:rsidP="00BA1050">
            <w:pPr>
              <w:jc w:val="center"/>
              <w:rPr>
                <w:rFonts w:ascii="Times New Roman" w:hAnsi="Times New Roman" w:cs="Times New Roman"/>
                <w:sz w:val="24"/>
                <w:szCs w:val="24"/>
                <w:lang w:val="ru-RU"/>
              </w:rPr>
            </w:pPr>
            <w:r w:rsidRPr="00950384">
              <w:rPr>
                <w:rFonts w:ascii="Times New Roman" w:hAnsi="Times New Roman" w:cs="Times New Roman"/>
                <w:sz w:val="24"/>
                <w:szCs w:val="24"/>
                <w:lang w:val="ru-RU"/>
              </w:rPr>
              <w:t>2014</w:t>
            </w:r>
          </w:p>
        </w:tc>
        <w:tc>
          <w:tcPr>
            <w:tcW w:w="2188" w:type="dxa"/>
          </w:tcPr>
          <w:p w14:paraId="4F9B4A1F" w14:textId="0EEED3D8"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1590,3</w:t>
            </w:r>
          </w:p>
        </w:tc>
        <w:tc>
          <w:tcPr>
            <w:tcW w:w="2188" w:type="dxa"/>
          </w:tcPr>
          <w:p w14:paraId="13776932" w14:textId="5AAC8B28"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1794,8</w:t>
            </w:r>
          </w:p>
        </w:tc>
        <w:tc>
          <w:tcPr>
            <w:tcW w:w="2188" w:type="dxa"/>
          </w:tcPr>
          <w:p w14:paraId="670B6626" w14:textId="4DF553D6"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151,21</w:t>
            </w:r>
          </w:p>
        </w:tc>
        <w:tc>
          <w:tcPr>
            <w:tcW w:w="2189" w:type="dxa"/>
          </w:tcPr>
          <w:p w14:paraId="3B5AA87B" w14:textId="0E71E3A1" w:rsidR="00BA1050" w:rsidRPr="00950384" w:rsidRDefault="008F0093" w:rsidP="00BA1050">
            <w:pPr>
              <w:jc w:val="center"/>
              <w:rPr>
                <w:rFonts w:ascii="Times New Roman" w:hAnsi="Times New Roman" w:cs="Times New Roman"/>
                <w:sz w:val="24"/>
                <w:szCs w:val="24"/>
                <w:lang w:val="ru-RU"/>
              </w:rPr>
            </w:pPr>
            <w:r>
              <w:rPr>
                <w:rFonts w:ascii="Times New Roman" w:hAnsi="Times New Roman" w:cs="Times New Roman"/>
                <w:sz w:val="24"/>
                <w:szCs w:val="24"/>
                <w:lang w:val="ru-RU"/>
              </w:rPr>
              <w:t>152,50</w:t>
            </w:r>
          </w:p>
        </w:tc>
      </w:tr>
    </w:tbl>
    <w:p w14:paraId="33002BF9" w14:textId="3AB2C8C8" w:rsidR="00BA1050" w:rsidRPr="006D351A" w:rsidRDefault="00BA1050" w:rsidP="00BA1050">
      <w:pPr>
        <w:ind w:firstLine="708"/>
        <w:jc w:val="both"/>
        <w:rPr>
          <w:rFonts w:ascii="Times New Roman" w:hAnsi="Times New Roman" w:cs="Times New Roman"/>
          <w:sz w:val="24"/>
          <w:szCs w:val="24"/>
          <w:lang w:val="ru-RU"/>
        </w:rPr>
      </w:pPr>
      <w:r w:rsidRPr="006D351A">
        <w:rPr>
          <w:rFonts w:ascii="Times New Roman" w:hAnsi="Times New Roman" w:cs="Times New Roman"/>
          <w:sz w:val="24"/>
          <w:szCs w:val="24"/>
          <w:lang w:val="ru-RU"/>
        </w:rPr>
        <w:t xml:space="preserve">Годовой расход условного топлива на отпуск тепловой энергии в 2014 г. составил </w:t>
      </w:r>
      <w:r w:rsidR="00DF7A83">
        <w:rPr>
          <w:rFonts w:ascii="Times New Roman" w:hAnsi="Times New Roman" w:cs="Times New Roman"/>
          <w:sz w:val="24"/>
          <w:szCs w:val="24"/>
          <w:lang w:val="ru-RU"/>
        </w:rPr>
        <w:t>1794,8</w:t>
      </w:r>
      <w:r w:rsidRPr="006D351A">
        <w:rPr>
          <w:rFonts w:ascii="Times New Roman" w:hAnsi="Times New Roman" w:cs="Times New Roman"/>
          <w:sz w:val="24"/>
          <w:szCs w:val="24"/>
          <w:lang w:val="ru-RU"/>
        </w:rPr>
        <w:t xml:space="preserve"> т.у.т., годовой расход натурального топлива – </w:t>
      </w:r>
      <w:r w:rsidR="00DF7A83">
        <w:rPr>
          <w:rFonts w:ascii="Times New Roman" w:hAnsi="Times New Roman" w:cs="Times New Roman"/>
          <w:sz w:val="24"/>
          <w:szCs w:val="24"/>
          <w:lang w:val="ru-RU"/>
        </w:rPr>
        <w:t>1590,3</w:t>
      </w:r>
      <w:r w:rsidRPr="006D351A">
        <w:rPr>
          <w:rFonts w:ascii="Times New Roman" w:hAnsi="Times New Roman" w:cs="Times New Roman"/>
          <w:sz w:val="24"/>
          <w:szCs w:val="24"/>
          <w:lang w:val="ru-RU"/>
        </w:rPr>
        <w:t xml:space="preserve"> т.н.т. Удельный расход условного топлива на выработку тепловой энергии составляет </w:t>
      </w:r>
      <w:r w:rsidR="00DF7A83">
        <w:rPr>
          <w:rFonts w:ascii="Times New Roman" w:hAnsi="Times New Roman" w:cs="Times New Roman"/>
          <w:sz w:val="24"/>
          <w:szCs w:val="24"/>
          <w:lang w:val="ru-RU"/>
        </w:rPr>
        <w:t>151,21</w:t>
      </w:r>
      <w:r w:rsidRPr="006D351A">
        <w:rPr>
          <w:rFonts w:ascii="Times New Roman" w:hAnsi="Times New Roman" w:cs="Times New Roman"/>
          <w:sz w:val="24"/>
          <w:szCs w:val="24"/>
          <w:lang w:val="ru-RU"/>
        </w:rPr>
        <w:t xml:space="preserve"> кг у.т./Гкал, на отпуск тепловой энергии – </w:t>
      </w:r>
      <w:r w:rsidR="00DF7A83">
        <w:rPr>
          <w:rFonts w:ascii="Times New Roman" w:hAnsi="Times New Roman" w:cs="Times New Roman"/>
          <w:sz w:val="24"/>
          <w:szCs w:val="24"/>
          <w:lang w:val="ru-RU"/>
        </w:rPr>
        <w:t>152,5</w:t>
      </w:r>
      <w:r w:rsidRPr="006D351A">
        <w:rPr>
          <w:rFonts w:ascii="Times New Roman" w:hAnsi="Times New Roman" w:cs="Times New Roman"/>
          <w:sz w:val="24"/>
          <w:szCs w:val="24"/>
          <w:lang w:val="ru-RU"/>
        </w:rPr>
        <w:t xml:space="preserve"> кг у.т./Гкал.</w:t>
      </w:r>
    </w:p>
    <w:p w14:paraId="28A3B49E" w14:textId="77777777" w:rsidR="00BA1050" w:rsidRPr="00632197" w:rsidRDefault="00BA1050" w:rsidP="00BA1050">
      <w:pPr>
        <w:rPr>
          <w:lang w:val="ru-RU"/>
        </w:rPr>
      </w:pPr>
    </w:p>
    <w:p w14:paraId="2B54DDFA"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615" w:name="_Toc403692941"/>
      <w:bookmarkStart w:id="616" w:name="_Toc403722203"/>
      <w:bookmarkStart w:id="617" w:name="_Toc403722319"/>
      <w:bookmarkStart w:id="618" w:name="_Toc405414668"/>
      <w:bookmarkStart w:id="619" w:name="_Toc405414806"/>
      <w:bookmarkStart w:id="620" w:name="_Toc405457531"/>
      <w:bookmarkStart w:id="621" w:name="_Toc413098817"/>
      <w:bookmarkStart w:id="622" w:name="_Toc413098971"/>
      <w:r w:rsidRPr="00D27042">
        <w:rPr>
          <w:rFonts w:ascii="Times New Roman" w:hAnsi="Times New Roman" w:cs="Times New Roman"/>
          <w:color w:val="auto"/>
          <w:sz w:val="24"/>
          <w:szCs w:val="24"/>
          <w:lang w:val="ru-RU"/>
        </w:rPr>
        <w:t>1.</w:t>
      </w:r>
      <w:r>
        <w:rPr>
          <w:rFonts w:ascii="Times New Roman" w:hAnsi="Times New Roman" w:cs="Times New Roman"/>
          <w:color w:val="auto"/>
          <w:sz w:val="24"/>
          <w:szCs w:val="24"/>
          <w:lang w:val="ru-RU"/>
        </w:rPr>
        <w:t>8</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Анализ поставки топлива в периоды расчетных температур наружного воздуха</w:t>
      </w:r>
      <w:bookmarkEnd w:id="615"/>
      <w:bookmarkEnd w:id="616"/>
      <w:bookmarkEnd w:id="617"/>
      <w:bookmarkEnd w:id="618"/>
      <w:bookmarkEnd w:id="619"/>
      <w:bookmarkEnd w:id="620"/>
      <w:bookmarkEnd w:id="621"/>
      <w:bookmarkEnd w:id="622"/>
    </w:p>
    <w:p w14:paraId="71D48BB8" w14:textId="77777777" w:rsidR="00BA1050" w:rsidRDefault="00BA1050" w:rsidP="00BA1050">
      <w:pPr>
        <w:ind w:firstLine="708"/>
        <w:jc w:val="both"/>
        <w:rPr>
          <w:rFonts w:ascii="Times New Roman" w:hAnsi="Times New Roman" w:cs="Times New Roman"/>
          <w:sz w:val="24"/>
          <w:szCs w:val="24"/>
          <w:lang w:val="ru-RU"/>
        </w:rPr>
      </w:pPr>
    </w:p>
    <w:p w14:paraId="38FD2904" w14:textId="0F633B90" w:rsidR="00DF7A83" w:rsidRPr="00DF7A83" w:rsidRDefault="00DF7A83" w:rsidP="00DF7A83">
      <w:pPr>
        <w:pStyle w:val="af"/>
        <w:widowControl/>
        <w:ind w:left="0" w:firstLine="708"/>
        <w:jc w:val="both"/>
        <w:rPr>
          <w:rFonts w:ascii="Times New Roman" w:hAnsi="Times New Roman" w:cs="Times New Roman"/>
          <w:sz w:val="24"/>
          <w:szCs w:val="20"/>
          <w:lang w:val="ru-RU"/>
        </w:rPr>
      </w:pPr>
      <w:r w:rsidRPr="00DF7A83">
        <w:rPr>
          <w:rFonts w:ascii="Times New Roman" w:hAnsi="Times New Roman" w:cs="Times New Roman"/>
          <w:sz w:val="24"/>
          <w:szCs w:val="20"/>
          <w:lang w:val="ru-RU"/>
        </w:rPr>
        <w:t xml:space="preserve">Доставка </w:t>
      </w:r>
      <w:r>
        <w:rPr>
          <w:rFonts w:ascii="Times New Roman" w:hAnsi="Times New Roman" w:cs="Times New Roman"/>
          <w:sz w:val="24"/>
          <w:szCs w:val="20"/>
          <w:lang w:val="ru-RU"/>
        </w:rPr>
        <w:t xml:space="preserve">резервного </w:t>
      </w:r>
      <w:r w:rsidRPr="00DF7A83">
        <w:rPr>
          <w:rFonts w:ascii="Times New Roman" w:hAnsi="Times New Roman" w:cs="Times New Roman"/>
          <w:sz w:val="24"/>
          <w:szCs w:val="20"/>
          <w:lang w:val="ru-RU"/>
        </w:rPr>
        <w:t>топлива осуществляется автотранспортом (</w:t>
      </w:r>
      <w:r w:rsidR="00626B06">
        <w:rPr>
          <w:rFonts w:ascii="Times New Roman" w:hAnsi="Times New Roman" w:cs="Times New Roman"/>
          <w:sz w:val="24"/>
          <w:szCs w:val="20"/>
          <w:lang w:val="ru-RU"/>
        </w:rPr>
        <w:t>б</w:t>
      </w:r>
      <w:r w:rsidRPr="00DF7A83">
        <w:rPr>
          <w:rFonts w:ascii="Times New Roman" w:hAnsi="Times New Roman" w:cs="Times New Roman"/>
          <w:sz w:val="24"/>
          <w:szCs w:val="20"/>
          <w:lang w:val="ru-RU"/>
        </w:rPr>
        <w:t>ензовозом).</w:t>
      </w:r>
      <w:r>
        <w:rPr>
          <w:rFonts w:ascii="Times New Roman" w:hAnsi="Times New Roman" w:cs="Times New Roman"/>
          <w:sz w:val="24"/>
          <w:szCs w:val="20"/>
          <w:lang w:val="ru-RU"/>
        </w:rPr>
        <w:t xml:space="preserve"> </w:t>
      </w:r>
      <w:r w:rsidRPr="00DF7A83">
        <w:rPr>
          <w:rFonts w:ascii="Times New Roman" w:hAnsi="Times New Roman" w:cs="Times New Roman"/>
          <w:sz w:val="24"/>
          <w:lang w:val="ru-RU"/>
        </w:rPr>
        <w:t>Теплотворная способность нефти составляет 9 500 ккал/кг. Плотность 855 кг/м</w:t>
      </w:r>
      <w:r w:rsidRPr="00DF7A83">
        <w:rPr>
          <w:rFonts w:ascii="Times New Roman" w:hAnsi="Times New Roman" w:cs="Times New Roman"/>
          <w:sz w:val="24"/>
          <w:vertAlign w:val="superscript"/>
          <w:lang w:val="ru-RU"/>
        </w:rPr>
        <w:t>3</w:t>
      </w:r>
      <w:r w:rsidRPr="00DF7A83">
        <w:rPr>
          <w:rFonts w:ascii="Times New Roman" w:hAnsi="Times New Roman" w:cs="Times New Roman"/>
          <w:sz w:val="24"/>
          <w:lang w:val="ru-RU"/>
        </w:rPr>
        <w:t>.</w:t>
      </w:r>
      <w:r>
        <w:rPr>
          <w:rFonts w:ascii="Times New Roman" w:hAnsi="Times New Roman" w:cs="Times New Roman"/>
          <w:sz w:val="24"/>
          <w:lang w:val="ru-RU"/>
        </w:rPr>
        <w:t xml:space="preserve"> </w:t>
      </w:r>
      <w:r w:rsidRPr="00DF7A83">
        <w:rPr>
          <w:rFonts w:ascii="Times New Roman" w:hAnsi="Times New Roman" w:cs="Times New Roman"/>
          <w:sz w:val="24"/>
          <w:szCs w:val="20"/>
          <w:lang w:val="ru-RU"/>
        </w:rPr>
        <w:t xml:space="preserve">В 2013 г. на котельной в качестве топлива  использовался только газ </w:t>
      </w:r>
      <w:r>
        <w:rPr>
          <w:rFonts w:ascii="Times New Roman" w:hAnsi="Times New Roman" w:cs="Times New Roman"/>
          <w:sz w:val="24"/>
          <w:szCs w:val="20"/>
          <w:lang w:val="ru-RU"/>
        </w:rPr>
        <w:t>с</w:t>
      </w:r>
      <w:r w:rsidRPr="00DF7A83">
        <w:rPr>
          <w:rFonts w:ascii="Times New Roman" w:hAnsi="Times New Roman" w:cs="Times New Roman"/>
          <w:sz w:val="24"/>
          <w:szCs w:val="20"/>
          <w:lang w:val="ru-RU"/>
        </w:rPr>
        <w:t xml:space="preserve"> теплотворной способностью 8</w:t>
      </w:r>
      <w:r>
        <w:rPr>
          <w:rFonts w:ascii="Times New Roman" w:hAnsi="Times New Roman" w:cs="Times New Roman"/>
          <w:sz w:val="24"/>
          <w:szCs w:val="20"/>
          <w:lang w:val="ru-RU"/>
        </w:rPr>
        <w:t>359</w:t>
      </w:r>
      <w:r w:rsidRPr="00DF7A83">
        <w:rPr>
          <w:rFonts w:ascii="Times New Roman" w:hAnsi="Times New Roman" w:cs="Times New Roman"/>
          <w:sz w:val="24"/>
          <w:szCs w:val="20"/>
          <w:lang w:val="ru-RU"/>
        </w:rPr>
        <w:t xml:space="preserve"> </w:t>
      </w:r>
      <w:r w:rsidRPr="00DF7A83">
        <w:rPr>
          <w:rFonts w:ascii="Times New Roman" w:hAnsi="Times New Roman" w:cs="Times New Roman"/>
          <w:sz w:val="24"/>
          <w:lang w:val="ru-RU"/>
        </w:rPr>
        <w:t>ккал/м</w:t>
      </w:r>
      <w:r w:rsidRPr="00DF7A83">
        <w:rPr>
          <w:rFonts w:ascii="Times New Roman" w:hAnsi="Times New Roman" w:cs="Times New Roman"/>
          <w:sz w:val="24"/>
          <w:vertAlign w:val="superscript"/>
          <w:lang w:val="ru-RU"/>
        </w:rPr>
        <w:t>3</w:t>
      </w:r>
      <w:r w:rsidRPr="00DF7A83">
        <w:rPr>
          <w:rFonts w:ascii="Times New Roman" w:hAnsi="Times New Roman" w:cs="Times New Roman"/>
          <w:sz w:val="24"/>
          <w:lang w:val="ru-RU"/>
        </w:rPr>
        <w:t>.</w:t>
      </w:r>
      <w:r>
        <w:rPr>
          <w:rFonts w:ascii="Times New Roman" w:hAnsi="Times New Roman" w:cs="Times New Roman"/>
          <w:sz w:val="24"/>
          <w:lang w:val="ru-RU"/>
        </w:rPr>
        <w:t xml:space="preserve"> </w:t>
      </w:r>
      <w:r w:rsidRPr="00DF7A83">
        <w:rPr>
          <w:rFonts w:ascii="Times New Roman" w:hAnsi="Times New Roman" w:cs="Times New Roman"/>
          <w:sz w:val="24"/>
          <w:szCs w:val="20"/>
          <w:lang w:val="ru-RU"/>
        </w:rPr>
        <w:t xml:space="preserve">В 2012 г. на котельной в качестве топлива  использовался только газ </w:t>
      </w:r>
      <w:r>
        <w:rPr>
          <w:rFonts w:ascii="Times New Roman" w:hAnsi="Times New Roman" w:cs="Times New Roman"/>
          <w:sz w:val="24"/>
          <w:szCs w:val="20"/>
          <w:lang w:val="ru-RU"/>
        </w:rPr>
        <w:t>с</w:t>
      </w:r>
      <w:r w:rsidRPr="00DF7A83">
        <w:rPr>
          <w:rFonts w:ascii="Times New Roman" w:hAnsi="Times New Roman" w:cs="Times New Roman"/>
          <w:sz w:val="24"/>
          <w:szCs w:val="20"/>
          <w:lang w:val="ru-RU"/>
        </w:rPr>
        <w:t xml:space="preserve"> теплотворной способностью  8316,7 </w:t>
      </w:r>
      <w:r w:rsidRPr="00DF7A83">
        <w:rPr>
          <w:rFonts w:ascii="Times New Roman" w:hAnsi="Times New Roman" w:cs="Times New Roman"/>
          <w:sz w:val="24"/>
          <w:lang w:val="ru-RU"/>
        </w:rPr>
        <w:t>ккал/ м</w:t>
      </w:r>
      <w:r w:rsidRPr="00DF7A83">
        <w:rPr>
          <w:rFonts w:ascii="Times New Roman" w:hAnsi="Times New Roman" w:cs="Times New Roman"/>
          <w:sz w:val="24"/>
          <w:vertAlign w:val="superscript"/>
          <w:lang w:val="ru-RU"/>
        </w:rPr>
        <w:t>3</w:t>
      </w:r>
      <w:r w:rsidRPr="00DF7A83">
        <w:rPr>
          <w:rFonts w:ascii="Times New Roman" w:hAnsi="Times New Roman" w:cs="Times New Roman"/>
          <w:sz w:val="24"/>
          <w:lang w:val="ru-RU"/>
        </w:rPr>
        <w:t>.</w:t>
      </w:r>
    </w:p>
    <w:p w14:paraId="7E2107E6" w14:textId="77777777" w:rsidR="00BA1050" w:rsidRPr="007A2773" w:rsidRDefault="00BA1050" w:rsidP="00BA1050">
      <w:pPr>
        <w:rPr>
          <w:lang w:val="ru-RU"/>
        </w:rPr>
      </w:pPr>
    </w:p>
    <w:p w14:paraId="5438FE30" w14:textId="0606EAAF" w:rsidR="00BA1050" w:rsidRPr="005E0AB5" w:rsidRDefault="00BA1050" w:rsidP="00BA1050">
      <w:pPr>
        <w:pStyle w:val="2"/>
        <w:spacing w:before="0"/>
        <w:jc w:val="center"/>
        <w:rPr>
          <w:rFonts w:ascii="Times New Roman" w:hAnsi="Times New Roman" w:cs="Times New Roman"/>
          <w:color w:val="auto"/>
          <w:sz w:val="24"/>
          <w:szCs w:val="24"/>
          <w:lang w:val="ru-RU" w:eastAsia="ru-RU"/>
        </w:rPr>
      </w:pPr>
      <w:bookmarkStart w:id="623" w:name="_Toc403692942"/>
      <w:bookmarkStart w:id="624" w:name="_Toc403722204"/>
      <w:bookmarkStart w:id="625" w:name="_Toc403722320"/>
      <w:bookmarkStart w:id="626" w:name="_Toc405414669"/>
      <w:bookmarkStart w:id="627" w:name="_Toc405414807"/>
      <w:bookmarkStart w:id="628" w:name="_Toc405457532"/>
      <w:bookmarkStart w:id="629" w:name="_Toc413098818"/>
      <w:bookmarkStart w:id="630" w:name="_Toc413098972"/>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9</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Надежно</w:t>
      </w:r>
      <w:r w:rsidR="00DF7A83">
        <w:rPr>
          <w:rFonts w:ascii="Times New Roman" w:hAnsi="Times New Roman" w:cs="Times New Roman"/>
          <w:color w:val="auto"/>
          <w:sz w:val="24"/>
          <w:szCs w:val="24"/>
          <w:lang w:val="ru-RU" w:eastAsia="ru-RU"/>
        </w:rPr>
        <w:t>с</w:t>
      </w:r>
      <w:r>
        <w:rPr>
          <w:rFonts w:ascii="Times New Roman" w:hAnsi="Times New Roman" w:cs="Times New Roman"/>
          <w:color w:val="auto"/>
          <w:sz w:val="24"/>
          <w:szCs w:val="24"/>
          <w:lang w:val="ru-RU" w:eastAsia="ru-RU"/>
        </w:rPr>
        <w:t>ть теплоснабжения</w:t>
      </w:r>
      <w:bookmarkEnd w:id="623"/>
      <w:bookmarkEnd w:id="624"/>
      <w:bookmarkEnd w:id="625"/>
      <w:bookmarkEnd w:id="626"/>
      <w:bookmarkEnd w:id="627"/>
      <w:bookmarkEnd w:id="628"/>
      <w:bookmarkEnd w:id="629"/>
      <w:bookmarkEnd w:id="630"/>
    </w:p>
    <w:p w14:paraId="297C5D1E" w14:textId="77777777" w:rsidR="00BA1050" w:rsidRPr="00085A0A" w:rsidRDefault="00BA1050" w:rsidP="00BA1050">
      <w:pPr>
        <w:spacing w:before="3"/>
        <w:ind w:right="123"/>
        <w:jc w:val="both"/>
        <w:rPr>
          <w:b/>
          <w:sz w:val="24"/>
          <w:lang w:val="ru-RU"/>
        </w:rPr>
      </w:pPr>
    </w:p>
    <w:p w14:paraId="230D0E09"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631" w:name="_Toc403692943"/>
      <w:bookmarkStart w:id="632" w:name="_Toc403722205"/>
      <w:bookmarkStart w:id="633" w:name="_Toc403722321"/>
      <w:bookmarkStart w:id="634" w:name="_Toc405414670"/>
      <w:bookmarkStart w:id="635" w:name="_Toc405414808"/>
      <w:bookmarkStart w:id="636" w:name="_Toc405457533"/>
      <w:bookmarkStart w:id="637" w:name="_Toc413098819"/>
      <w:bookmarkStart w:id="638" w:name="_Toc413098973"/>
      <w:r w:rsidRPr="00044708">
        <w:rPr>
          <w:rFonts w:ascii="Times New Roman" w:hAnsi="Times New Roman" w:cs="Times New Roman"/>
          <w:color w:val="auto"/>
          <w:sz w:val="24"/>
          <w:szCs w:val="24"/>
          <w:lang w:val="ru-RU"/>
        </w:rPr>
        <w:t>1.9.1. Анализ аварийных отключений потребителей</w:t>
      </w:r>
      <w:bookmarkEnd w:id="631"/>
      <w:bookmarkEnd w:id="632"/>
      <w:bookmarkEnd w:id="633"/>
      <w:bookmarkEnd w:id="634"/>
      <w:bookmarkEnd w:id="635"/>
      <w:bookmarkEnd w:id="636"/>
      <w:bookmarkEnd w:id="637"/>
      <w:bookmarkEnd w:id="638"/>
    </w:p>
    <w:p w14:paraId="46E02358" w14:textId="77777777" w:rsidR="00BA1050" w:rsidRDefault="00BA1050" w:rsidP="00BA1050">
      <w:pPr>
        <w:rPr>
          <w:lang w:val="ru-RU"/>
        </w:rPr>
      </w:pPr>
    </w:p>
    <w:p w14:paraId="1FB8CA07" w14:textId="2A54659F" w:rsidR="00BA1050" w:rsidRPr="00044708" w:rsidRDefault="00BA1050" w:rsidP="00BA1050">
      <w:pPr>
        <w:rPr>
          <w:rFonts w:ascii="Times New Roman" w:hAnsi="Times New Roman" w:cs="Times New Roman"/>
          <w:sz w:val="24"/>
          <w:szCs w:val="24"/>
          <w:lang w:val="ru-RU"/>
        </w:rPr>
      </w:pPr>
      <w:r>
        <w:rPr>
          <w:lang w:val="ru-RU"/>
        </w:rPr>
        <w:tab/>
      </w:r>
      <w:r w:rsidRPr="00044708">
        <w:rPr>
          <w:rFonts w:ascii="Times New Roman" w:hAnsi="Times New Roman" w:cs="Times New Roman"/>
          <w:sz w:val="24"/>
          <w:szCs w:val="24"/>
          <w:lang w:val="ru-RU"/>
        </w:rPr>
        <w:t xml:space="preserve">Аварийных </w:t>
      </w:r>
      <w:r>
        <w:rPr>
          <w:rFonts w:ascii="Times New Roman" w:hAnsi="Times New Roman" w:cs="Times New Roman"/>
          <w:sz w:val="24"/>
          <w:szCs w:val="24"/>
          <w:lang w:val="ru-RU"/>
        </w:rPr>
        <w:t xml:space="preserve">отключений </w:t>
      </w:r>
      <w:r w:rsidR="00DF7A83">
        <w:rPr>
          <w:rFonts w:ascii="Times New Roman" w:hAnsi="Times New Roman" w:cs="Times New Roman"/>
          <w:sz w:val="24"/>
          <w:szCs w:val="24"/>
          <w:lang w:val="ru-RU"/>
        </w:rPr>
        <w:t>потребителей</w:t>
      </w:r>
      <w:r>
        <w:rPr>
          <w:rFonts w:ascii="Times New Roman" w:hAnsi="Times New Roman" w:cs="Times New Roman"/>
          <w:sz w:val="24"/>
          <w:szCs w:val="24"/>
          <w:lang w:val="ru-RU"/>
        </w:rPr>
        <w:t xml:space="preserve"> системы теплоснабжения за последние 5 лет не зафиксировано.</w:t>
      </w:r>
    </w:p>
    <w:p w14:paraId="0F2B26F8" w14:textId="77777777" w:rsidR="00BA1050" w:rsidRPr="00044708" w:rsidRDefault="00BA1050" w:rsidP="00BA1050">
      <w:pPr>
        <w:rPr>
          <w:lang w:val="ru-RU"/>
        </w:rPr>
      </w:pPr>
    </w:p>
    <w:p w14:paraId="0582A2F5" w14:textId="77777777" w:rsidR="00BA1050" w:rsidRPr="00044708" w:rsidRDefault="00BA1050" w:rsidP="00BA1050">
      <w:pPr>
        <w:pStyle w:val="3"/>
        <w:spacing w:before="0"/>
        <w:jc w:val="center"/>
        <w:rPr>
          <w:rFonts w:ascii="Times New Roman" w:hAnsi="Times New Roman" w:cs="Times New Roman"/>
          <w:color w:val="auto"/>
          <w:sz w:val="24"/>
          <w:szCs w:val="24"/>
          <w:lang w:val="ru-RU"/>
        </w:rPr>
      </w:pPr>
      <w:bookmarkStart w:id="639" w:name="_Toc403692944"/>
      <w:bookmarkStart w:id="640" w:name="_Toc403722206"/>
      <w:bookmarkStart w:id="641" w:name="_Toc403722322"/>
      <w:bookmarkStart w:id="642" w:name="_Toc405414671"/>
      <w:bookmarkStart w:id="643" w:name="_Toc405414809"/>
      <w:bookmarkStart w:id="644" w:name="_Toc405457534"/>
      <w:bookmarkStart w:id="645" w:name="_Toc413098820"/>
      <w:bookmarkStart w:id="646" w:name="_Toc413098974"/>
      <w:r w:rsidRPr="00044708">
        <w:rPr>
          <w:rFonts w:ascii="Times New Roman" w:hAnsi="Times New Roman" w:cs="Times New Roman"/>
          <w:color w:val="auto"/>
          <w:sz w:val="24"/>
          <w:szCs w:val="24"/>
          <w:lang w:val="ru-RU"/>
        </w:rPr>
        <w:t>1.9.2. Анализ времени восстановления теплоснабжения потребителей после аварийных отключений</w:t>
      </w:r>
      <w:bookmarkEnd w:id="639"/>
      <w:bookmarkEnd w:id="640"/>
      <w:bookmarkEnd w:id="641"/>
      <w:bookmarkEnd w:id="642"/>
      <w:bookmarkEnd w:id="643"/>
      <w:bookmarkEnd w:id="644"/>
      <w:bookmarkEnd w:id="645"/>
      <w:bookmarkEnd w:id="646"/>
    </w:p>
    <w:p w14:paraId="7FB24094" w14:textId="77777777" w:rsidR="00BA1050" w:rsidRPr="00805E6E" w:rsidRDefault="00BA1050" w:rsidP="00BA1050">
      <w:pPr>
        <w:spacing w:before="3"/>
        <w:ind w:right="123"/>
        <w:jc w:val="both"/>
        <w:rPr>
          <w:rFonts w:ascii="Times New Roman" w:hAnsi="Times New Roman" w:cs="Times New Roman"/>
          <w:sz w:val="24"/>
          <w:lang w:val="ru-RU"/>
        </w:rPr>
      </w:pPr>
    </w:p>
    <w:p w14:paraId="74647B14" w14:textId="4DD9988D" w:rsidR="00BA1050" w:rsidRPr="00805E6E" w:rsidRDefault="00BA1050" w:rsidP="00BA1050">
      <w:pPr>
        <w:spacing w:before="3"/>
        <w:ind w:right="123"/>
        <w:jc w:val="both"/>
        <w:rPr>
          <w:rFonts w:ascii="Times New Roman" w:hAnsi="Times New Roman" w:cs="Times New Roman"/>
          <w:sz w:val="24"/>
          <w:lang w:val="ru-RU"/>
        </w:rPr>
      </w:pPr>
      <w:r w:rsidRPr="00805E6E">
        <w:rPr>
          <w:rFonts w:ascii="Times New Roman" w:hAnsi="Times New Roman" w:cs="Times New Roman"/>
          <w:sz w:val="24"/>
          <w:lang w:val="ru-RU"/>
        </w:rPr>
        <w:tab/>
        <w:t xml:space="preserve">Восстановление </w:t>
      </w:r>
      <w:r w:rsidR="00DF7A83" w:rsidRPr="00805E6E">
        <w:rPr>
          <w:rFonts w:ascii="Times New Roman" w:hAnsi="Times New Roman" w:cs="Times New Roman"/>
          <w:sz w:val="24"/>
          <w:lang w:val="ru-RU"/>
        </w:rPr>
        <w:t>теплоснабжения</w:t>
      </w:r>
      <w:r w:rsidRPr="00805E6E">
        <w:rPr>
          <w:rFonts w:ascii="Times New Roman" w:hAnsi="Times New Roman" w:cs="Times New Roman"/>
          <w:sz w:val="24"/>
          <w:lang w:val="ru-RU"/>
        </w:rPr>
        <w:t xml:space="preserve"> потребителей после аварийных отключений не проводилось.</w:t>
      </w:r>
    </w:p>
    <w:p w14:paraId="4DD29E48" w14:textId="77777777" w:rsidR="00BA1050" w:rsidRPr="00085A0A" w:rsidRDefault="00BA1050" w:rsidP="00BA1050">
      <w:pPr>
        <w:spacing w:before="3"/>
        <w:ind w:right="123"/>
        <w:jc w:val="both"/>
        <w:rPr>
          <w:b/>
          <w:sz w:val="24"/>
          <w:lang w:val="ru-RU"/>
        </w:rPr>
      </w:pPr>
    </w:p>
    <w:p w14:paraId="240F1F47" w14:textId="77777777" w:rsidR="00BA1050" w:rsidRPr="005E0AB5" w:rsidRDefault="00BA1050" w:rsidP="00BA1050">
      <w:pPr>
        <w:pStyle w:val="2"/>
        <w:spacing w:before="0"/>
        <w:jc w:val="center"/>
        <w:rPr>
          <w:rFonts w:ascii="Times New Roman" w:hAnsi="Times New Roman" w:cs="Times New Roman"/>
          <w:color w:val="auto"/>
          <w:sz w:val="24"/>
          <w:szCs w:val="24"/>
          <w:lang w:val="ru-RU" w:eastAsia="ru-RU"/>
        </w:rPr>
      </w:pPr>
      <w:bookmarkStart w:id="647" w:name="_Toc403692945"/>
      <w:bookmarkStart w:id="648" w:name="_Toc403722207"/>
      <w:bookmarkStart w:id="649" w:name="_Toc403722323"/>
      <w:bookmarkStart w:id="650" w:name="_Toc405414672"/>
      <w:bookmarkStart w:id="651" w:name="_Toc405414810"/>
      <w:bookmarkStart w:id="652" w:name="_Toc405457535"/>
      <w:bookmarkStart w:id="653" w:name="_Toc413098821"/>
      <w:bookmarkStart w:id="654" w:name="_Toc413098975"/>
      <w:r w:rsidRPr="005E0AB5">
        <w:rPr>
          <w:rFonts w:ascii="Times New Roman" w:hAnsi="Times New Roman" w:cs="Times New Roman"/>
          <w:color w:val="auto"/>
          <w:sz w:val="24"/>
          <w:szCs w:val="24"/>
          <w:lang w:val="ru-RU" w:eastAsia="ru-RU"/>
        </w:rPr>
        <w:t xml:space="preserve">Часть </w:t>
      </w:r>
      <w:r>
        <w:rPr>
          <w:rFonts w:ascii="Times New Roman" w:hAnsi="Times New Roman" w:cs="Times New Roman"/>
          <w:color w:val="auto"/>
          <w:sz w:val="24"/>
          <w:szCs w:val="24"/>
          <w:lang w:val="ru-RU" w:eastAsia="ru-RU"/>
        </w:rPr>
        <w:t>10</w:t>
      </w:r>
      <w:r w:rsidRPr="005E0AB5">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Технико-экономические показатели теплоснабжающих и теплосетевых организаций</w:t>
      </w:r>
      <w:bookmarkEnd w:id="647"/>
      <w:bookmarkEnd w:id="648"/>
      <w:bookmarkEnd w:id="649"/>
      <w:bookmarkEnd w:id="650"/>
      <w:bookmarkEnd w:id="651"/>
      <w:bookmarkEnd w:id="652"/>
      <w:bookmarkEnd w:id="653"/>
      <w:bookmarkEnd w:id="654"/>
    </w:p>
    <w:p w14:paraId="732FA894" w14:textId="77777777" w:rsidR="00BA1050" w:rsidRPr="00085A0A" w:rsidRDefault="00BA1050" w:rsidP="00BA1050">
      <w:pPr>
        <w:spacing w:before="3"/>
        <w:ind w:right="123"/>
        <w:jc w:val="both"/>
        <w:rPr>
          <w:b/>
          <w:sz w:val="24"/>
          <w:lang w:val="ru-RU"/>
        </w:rPr>
      </w:pPr>
    </w:p>
    <w:p w14:paraId="0663220A" w14:textId="2D2D2756" w:rsidR="00BA1050" w:rsidRPr="00950384" w:rsidRDefault="00BA1050" w:rsidP="00BA1050">
      <w:pPr>
        <w:ind w:firstLine="708"/>
        <w:rPr>
          <w:rFonts w:ascii="Times New Roman" w:hAnsi="Times New Roman" w:cs="Times New Roman"/>
          <w:sz w:val="24"/>
          <w:szCs w:val="24"/>
          <w:lang w:val="ru-RU"/>
        </w:rPr>
      </w:pPr>
      <w:r w:rsidRPr="00950384">
        <w:rPr>
          <w:rFonts w:ascii="Times New Roman" w:hAnsi="Times New Roman" w:cs="Times New Roman"/>
          <w:sz w:val="24"/>
          <w:szCs w:val="24"/>
          <w:lang w:val="ru-RU"/>
        </w:rPr>
        <w:t>Основные технико-экономические показатели работы системы теплоснабжения приведены в таблице 1.</w:t>
      </w:r>
      <w:r>
        <w:rPr>
          <w:rFonts w:ascii="Times New Roman" w:hAnsi="Times New Roman" w:cs="Times New Roman"/>
          <w:sz w:val="24"/>
          <w:szCs w:val="24"/>
          <w:lang w:val="ru-RU"/>
        </w:rPr>
        <w:t>1</w:t>
      </w:r>
      <w:r w:rsidR="00DF7A83">
        <w:rPr>
          <w:rFonts w:ascii="Times New Roman" w:hAnsi="Times New Roman" w:cs="Times New Roman"/>
          <w:sz w:val="24"/>
          <w:szCs w:val="24"/>
          <w:lang w:val="ru-RU"/>
        </w:rPr>
        <w:t>8</w:t>
      </w:r>
      <w:r w:rsidRPr="00950384">
        <w:rPr>
          <w:rFonts w:ascii="Times New Roman" w:hAnsi="Times New Roman" w:cs="Times New Roman"/>
          <w:sz w:val="24"/>
          <w:szCs w:val="24"/>
          <w:lang w:val="ru-RU"/>
        </w:rPr>
        <w:t>.</w:t>
      </w:r>
    </w:p>
    <w:p w14:paraId="241D9F3E" w14:textId="77777777" w:rsidR="00BA1050" w:rsidRPr="00950384" w:rsidRDefault="00BA1050" w:rsidP="00BA1050">
      <w:pPr>
        <w:ind w:firstLine="708"/>
        <w:rPr>
          <w:rFonts w:ascii="Times New Roman" w:hAnsi="Times New Roman" w:cs="Times New Roman"/>
          <w:sz w:val="24"/>
          <w:szCs w:val="24"/>
          <w:lang w:val="ru-RU"/>
        </w:rPr>
      </w:pPr>
    </w:p>
    <w:p w14:paraId="1F72DD8D" w14:textId="70502A8A" w:rsidR="00BA1050" w:rsidRPr="003B5C55" w:rsidRDefault="00BA1050" w:rsidP="00BA1050">
      <w:pPr>
        <w:pStyle w:val="2"/>
        <w:spacing w:before="0"/>
        <w:rPr>
          <w:rFonts w:ascii="Times New Roman" w:hAnsi="Times New Roman" w:cs="Times New Roman"/>
          <w:b w:val="0"/>
          <w:color w:val="auto"/>
          <w:sz w:val="24"/>
          <w:szCs w:val="24"/>
          <w:lang w:val="ru-RU"/>
        </w:rPr>
      </w:pPr>
      <w:bookmarkStart w:id="655" w:name="_Toc403691758"/>
      <w:bookmarkStart w:id="656" w:name="_Toc403692946"/>
      <w:bookmarkStart w:id="657" w:name="_Toc403722208"/>
      <w:bookmarkStart w:id="658" w:name="_Toc403722324"/>
      <w:bookmarkStart w:id="659" w:name="_Toc405414673"/>
      <w:bookmarkStart w:id="660" w:name="_Toc405456895"/>
      <w:bookmarkStart w:id="661" w:name="_Toc413098822"/>
      <w:bookmarkStart w:id="662" w:name="_Toc413098976"/>
      <w:r w:rsidRPr="003B5C55">
        <w:rPr>
          <w:rFonts w:ascii="Times New Roman" w:hAnsi="Times New Roman" w:cs="Times New Roman"/>
          <w:b w:val="0"/>
          <w:color w:val="auto"/>
          <w:sz w:val="24"/>
          <w:szCs w:val="24"/>
          <w:lang w:val="ru-RU"/>
        </w:rPr>
        <w:t>Таблица 1.</w:t>
      </w:r>
      <w:r>
        <w:rPr>
          <w:rFonts w:ascii="Times New Roman" w:hAnsi="Times New Roman" w:cs="Times New Roman"/>
          <w:b w:val="0"/>
          <w:color w:val="auto"/>
          <w:sz w:val="24"/>
          <w:szCs w:val="24"/>
          <w:lang w:val="ru-RU"/>
        </w:rPr>
        <w:t>1</w:t>
      </w:r>
      <w:r w:rsidR="00DF7A83">
        <w:rPr>
          <w:rFonts w:ascii="Times New Roman" w:hAnsi="Times New Roman" w:cs="Times New Roman"/>
          <w:b w:val="0"/>
          <w:color w:val="auto"/>
          <w:sz w:val="24"/>
          <w:szCs w:val="24"/>
          <w:lang w:val="ru-RU"/>
        </w:rPr>
        <w:t>8</w:t>
      </w:r>
      <w:r w:rsidRPr="003B5C55">
        <w:rPr>
          <w:rFonts w:ascii="Times New Roman" w:hAnsi="Times New Roman" w:cs="Times New Roman"/>
          <w:b w:val="0"/>
          <w:color w:val="auto"/>
          <w:sz w:val="24"/>
          <w:szCs w:val="24"/>
          <w:lang w:val="ru-RU"/>
        </w:rPr>
        <w:t xml:space="preserve"> – Технико-экономические показатели работы теплоснабжающей организации ООО </w:t>
      </w:r>
      <w:r w:rsidR="00DF7A83">
        <w:rPr>
          <w:rFonts w:ascii="Times New Roman" w:hAnsi="Times New Roman" w:cs="Times New Roman"/>
          <w:b w:val="0"/>
          <w:color w:val="auto"/>
          <w:sz w:val="24"/>
          <w:szCs w:val="24"/>
          <w:lang w:val="ru-RU"/>
        </w:rPr>
        <w:t>ЖКХ «Рыбаловское</w:t>
      </w:r>
      <w:r w:rsidRPr="003B5C55">
        <w:rPr>
          <w:rFonts w:ascii="Times New Roman" w:hAnsi="Times New Roman" w:cs="Times New Roman"/>
          <w:b w:val="0"/>
          <w:color w:val="auto"/>
          <w:sz w:val="24"/>
          <w:szCs w:val="24"/>
          <w:lang w:val="ru-RU"/>
        </w:rPr>
        <w:t>»</w:t>
      </w:r>
      <w:bookmarkEnd w:id="655"/>
      <w:bookmarkEnd w:id="656"/>
      <w:bookmarkEnd w:id="657"/>
      <w:bookmarkEnd w:id="658"/>
      <w:bookmarkEnd w:id="659"/>
      <w:bookmarkEnd w:id="660"/>
      <w:bookmarkEnd w:id="661"/>
      <w:bookmarkEnd w:id="662"/>
    </w:p>
    <w:tbl>
      <w:tblPr>
        <w:tblW w:w="97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8"/>
        <w:gridCol w:w="1134"/>
        <w:gridCol w:w="1453"/>
        <w:gridCol w:w="1453"/>
        <w:gridCol w:w="1453"/>
      </w:tblGrid>
      <w:tr w:rsidR="00BA1050" w:rsidRPr="00950384" w14:paraId="6DB9DC2B" w14:textId="77777777" w:rsidTr="00BA1050">
        <w:trPr>
          <w:trHeight w:val="255"/>
        </w:trPr>
        <w:tc>
          <w:tcPr>
            <w:tcW w:w="4258" w:type="dxa"/>
            <w:shd w:val="clear" w:color="auto" w:fill="auto"/>
            <w:noWrap/>
            <w:vAlign w:val="bottom"/>
            <w:hideMark/>
          </w:tcPr>
          <w:p w14:paraId="14AA1D67" w14:textId="77777777" w:rsidR="00BA1050" w:rsidRPr="00950384" w:rsidRDefault="00BA1050" w:rsidP="00BA1050">
            <w:pPr>
              <w:widowControl/>
              <w:jc w:val="center"/>
              <w:rPr>
                <w:rFonts w:ascii="Times New Roman CYR" w:eastAsia="Times New Roman" w:hAnsi="Times New Roman CYR" w:cs="Times New Roman CYR"/>
                <w:b/>
                <w:sz w:val="20"/>
                <w:szCs w:val="20"/>
                <w:lang w:val="ru-RU" w:eastAsia="ru-RU"/>
              </w:rPr>
            </w:pPr>
            <w:r w:rsidRPr="00950384">
              <w:rPr>
                <w:rFonts w:ascii="Times New Roman CYR" w:eastAsia="Times New Roman" w:hAnsi="Times New Roman CYR" w:cs="Times New Roman CYR"/>
                <w:b/>
                <w:sz w:val="20"/>
                <w:szCs w:val="20"/>
                <w:lang w:val="ru-RU" w:eastAsia="ru-RU"/>
              </w:rPr>
              <w:t>Показатель</w:t>
            </w:r>
          </w:p>
        </w:tc>
        <w:tc>
          <w:tcPr>
            <w:tcW w:w="1134" w:type="dxa"/>
          </w:tcPr>
          <w:p w14:paraId="5D36AE37" w14:textId="77777777" w:rsidR="00BA1050" w:rsidRPr="00950384" w:rsidRDefault="00BA1050" w:rsidP="00BA1050">
            <w:pPr>
              <w:widowControl/>
              <w:jc w:val="center"/>
              <w:rPr>
                <w:rFonts w:ascii="Times New Roman CYR" w:eastAsia="Times New Roman" w:hAnsi="Times New Roman CYR" w:cs="Times New Roman CYR"/>
                <w:b/>
                <w:sz w:val="20"/>
                <w:szCs w:val="20"/>
                <w:lang w:val="ru-RU" w:eastAsia="ru-RU"/>
              </w:rPr>
            </w:pPr>
            <w:r w:rsidRPr="00950384">
              <w:rPr>
                <w:rFonts w:ascii="Times New Roman CYR" w:eastAsia="Times New Roman" w:hAnsi="Times New Roman CYR" w:cs="Times New Roman CYR"/>
                <w:b/>
                <w:sz w:val="20"/>
                <w:szCs w:val="20"/>
                <w:lang w:val="ru-RU" w:eastAsia="ru-RU"/>
              </w:rPr>
              <w:t>Ед. изм.</w:t>
            </w:r>
          </w:p>
        </w:tc>
        <w:tc>
          <w:tcPr>
            <w:tcW w:w="1453" w:type="dxa"/>
            <w:shd w:val="clear" w:color="auto" w:fill="auto"/>
            <w:noWrap/>
            <w:vAlign w:val="bottom"/>
            <w:hideMark/>
          </w:tcPr>
          <w:p w14:paraId="15C65DDB" w14:textId="77777777" w:rsidR="00BA1050" w:rsidRPr="00950384" w:rsidRDefault="00BA1050" w:rsidP="00BA1050">
            <w:pPr>
              <w:widowControl/>
              <w:jc w:val="center"/>
              <w:rPr>
                <w:rFonts w:ascii="Times New Roman CYR" w:eastAsia="Times New Roman" w:hAnsi="Times New Roman CYR" w:cs="Times New Roman CYR"/>
                <w:b/>
                <w:sz w:val="20"/>
                <w:szCs w:val="20"/>
                <w:lang w:val="ru-RU" w:eastAsia="ru-RU"/>
              </w:rPr>
            </w:pPr>
            <w:r w:rsidRPr="00950384">
              <w:rPr>
                <w:rFonts w:ascii="Times New Roman CYR" w:eastAsia="Times New Roman" w:hAnsi="Times New Roman CYR" w:cs="Times New Roman CYR"/>
                <w:b/>
                <w:sz w:val="20"/>
                <w:szCs w:val="20"/>
                <w:lang w:val="ru-RU" w:eastAsia="ru-RU"/>
              </w:rPr>
              <w:t>2012</w:t>
            </w:r>
          </w:p>
        </w:tc>
        <w:tc>
          <w:tcPr>
            <w:tcW w:w="1453" w:type="dxa"/>
            <w:shd w:val="clear" w:color="auto" w:fill="auto"/>
            <w:noWrap/>
            <w:vAlign w:val="bottom"/>
            <w:hideMark/>
          </w:tcPr>
          <w:p w14:paraId="760B6748" w14:textId="77777777" w:rsidR="00BA1050" w:rsidRPr="00950384" w:rsidRDefault="00BA1050" w:rsidP="00BA1050">
            <w:pPr>
              <w:widowControl/>
              <w:jc w:val="center"/>
              <w:rPr>
                <w:rFonts w:ascii="Times New Roman CYR" w:eastAsia="Times New Roman" w:hAnsi="Times New Roman CYR" w:cs="Times New Roman CYR"/>
                <w:b/>
                <w:sz w:val="20"/>
                <w:szCs w:val="20"/>
                <w:lang w:val="ru-RU" w:eastAsia="ru-RU"/>
              </w:rPr>
            </w:pPr>
            <w:r w:rsidRPr="00950384">
              <w:rPr>
                <w:rFonts w:ascii="Times New Roman CYR" w:eastAsia="Times New Roman" w:hAnsi="Times New Roman CYR" w:cs="Times New Roman CYR"/>
                <w:b/>
                <w:sz w:val="20"/>
                <w:szCs w:val="20"/>
                <w:lang w:val="ru-RU" w:eastAsia="ru-RU"/>
              </w:rPr>
              <w:t>2013</w:t>
            </w:r>
          </w:p>
        </w:tc>
        <w:tc>
          <w:tcPr>
            <w:tcW w:w="1453" w:type="dxa"/>
            <w:shd w:val="clear" w:color="auto" w:fill="auto"/>
            <w:noWrap/>
            <w:vAlign w:val="bottom"/>
            <w:hideMark/>
          </w:tcPr>
          <w:p w14:paraId="2E86355C" w14:textId="77777777" w:rsidR="00BA1050" w:rsidRPr="00950384" w:rsidRDefault="00BA1050" w:rsidP="00BA1050">
            <w:pPr>
              <w:widowControl/>
              <w:jc w:val="center"/>
              <w:rPr>
                <w:rFonts w:ascii="Times New Roman CYR" w:eastAsia="Times New Roman" w:hAnsi="Times New Roman CYR" w:cs="Times New Roman CYR"/>
                <w:b/>
                <w:sz w:val="20"/>
                <w:szCs w:val="20"/>
                <w:lang w:val="ru-RU" w:eastAsia="ru-RU"/>
              </w:rPr>
            </w:pPr>
            <w:r w:rsidRPr="00950384">
              <w:rPr>
                <w:rFonts w:ascii="Times New Roman CYR" w:eastAsia="Times New Roman" w:hAnsi="Times New Roman CYR" w:cs="Times New Roman CYR"/>
                <w:b/>
                <w:sz w:val="20"/>
                <w:szCs w:val="20"/>
                <w:lang w:val="ru-RU" w:eastAsia="ru-RU"/>
              </w:rPr>
              <w:t>2014</w:t>
            </w:r>
          </w:p>
        </w:tc>
      </w:tr>
      <w:tr w:rsidR="00DF7A83" w:rsidRPr="00950384" w14:paraId="07C060DA" w14:textId="77777777" w:rsidTr="00DF7A83">
        <w:trPr>
          <w:trHeight w:val="255"/>
        </w:trPr>
        <w:tc>
          <w:tcPr>
            <w:tcW w:w="4258" w:type="dxa"/>
            <w:shd w:val="clear" w:color="auto" w:fill="auto"/>
            <w:vAlign w:val="center"/>
            <w:hideMark/>
          </w:tcPr>
          <w:p w14:paraId="0E403DFB"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Выработ</w:t>
            </w:r>
            <w:r>
              <w:rPr>
                <w:rFonts w:ascii="Times New Roman CYR" w:eastAsia="Times New Roman" w:hAnsi="Times New Roman CYR" w:cs="Times New Roman CYR"/>
                <w:sz w:val="20"/>
                <w:szCs w:val="20"/>
                <w:lang w:val="ru-RU" w:eastAsia="ru-RU"/>
              </w:rPr>
              <w:t>ка тепловой энергии котельной</w:t>
            </w:r>
          </w:p>
        </w:tc>
        <w:tc>
          <w:tcPr>
            <w:tcW w:w="1134" w:type="dxa"/>
          </w:tcPr>
          <w:p w14:paraId="51969070"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182FF2C1" w14:textId="2DA40B9E"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13 366,2</w:t>
            </w:r>
          </w:p>
        </w:tc>
        <w:tc>
          <w:tcPr>
            <w:tcW w:w="1453" w:type="dxa"/>
            <w:shd w:val="clear" w:color="auto" w:fill="auto"/>
            <w:noWrap/>
            <w:vAlign w:val="center"/>
          </w:tcPr>
          <w:p w14:paraId="02809655" w14:textId="390D4B4E"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11 627,1</w:t>
            </w:r>
          </w:p>
        </w:tc>
        <w:tc>
          <w:tcPr>
            <w:tcW w:w="1453" w:type="dxa"/>
            <w:shd w:val="clear" w:color="auto" w:fill="auto"/>
            <w:noWrap/>
            <w:vAlign w:val="center"/>
          </w:tcPr>
          <w:p w14:paraId="1A13E18B" w14:textId="0167FD5A"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11 869,7</w:t>
            </w:r>
          </w:p>
        </w:tc>
      </w:tr>
      <w:tr w:rsidR="00DF7A83" w:rsidRPr="00950384" w14:paraId="0210F431" w14:textId="77777777" w:rsidTr="00DF7A83">
        <w:trPr>
          <w:trHeight w:val="255"/>
        </w:trPr>
        <w:tc>
          <w:tcPr>
            <w:tcW w:w="4258" w:type="dxa"/>
            <w:shd w:val="clear" w:color="auto" w:fill="auto"/>
            <w:vAlign w:val="center"/>
            <w:hideMark/>
          </w:tcPr>
          <w:p w14:paraId="7A503D05"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С</w:t>
            </w:r>
            <w:r>
              <w:rPr>
                <w:rFonts w:ascii="Times New Roman CYR" w:eastAsia="Times New Roman" w:hAnsi="Times New Roman CYR" w:cs="Times New Roman CYR"/>
                <w:sz w:val="20"/>
                <w:szCs w:val="20"/>
                <w:lang w:val="ru-RU" w:eastAsia="ru-RU"/>
              </w:rPr>
              <w:t>обственные нужды котельной</w:t>
            </w:r>
          </w:p>
        </w:tc>
        <w:tc>
          <w:tcPr>
            <w:tcW w:w="1134" w:type="dxa"/>
          </w:tcPr>
          <w:p w14:paraId="7341E100"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161A454" w14:textId="095E868A"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4 008,7</w:t>
            </w:r>
          </w:p>
        </w:tc>
        <w:tc>
          <w:tcPr>
            <w:tcW w:w="1453" w:type="dxa"/>
            <w:shd w:val="clear" w:color="auto" w:fill="auto"/>
            <w:noWrap/>
            <w:vAlign w:val="center"/>
          </w:tcPr>
          <w:p w14:paraId="59E9F093" w14:textId="4E0EBB63"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1 756,7</w:t>
            </w:r>
          </w:p>
        </w:tc>
        <w:tc>
          <w:tcPr>
            <w:tcW w:w="1453" w:type="dxa"/>
            <w:shd w:val="clear" w:color="auto" w:fill="auto"/>
            <w:noWrap/>
            <w:vAlign w:val="center"/>
          </w:tcPr>
          <w:p w14:paraId="7EBF0ADE" w14:textId="0D6F1B6C"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103,3</w:t>
            </w:r>
          </w:p>
        </w:tc>
      </w:tr>
      <w:tr w:rsidR="00DF7A83" w:rsidRPr="00950384" w14:paraId="13A4C030" w14:textId="77777777" w:rsidTr="00DF7A83">
        <w:trPr>
          <w:trHeight w:val="76"/>
        </w:trPr>
        <w:tc>
          <w:tcPr>
            <w:tcW w:w="4258" w:type="dxa"/>
            <w:shd w:val="clear" w:color="auto" w:fill="auto"/>
            <w:vAlign w:val="center"/>
            <w:hideMark/>
          </w:tcPr>
          <w:p w14:paraId="5F74B3EC"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Отпуск теплоэнергии с коллекторов котельной</w:t>
            </w:r>
          </w:p>
        </w:tc>
        <w:tc>
          <w:tcPr>
            <w:tcW w:w="1134" w:type="dxa"/>
          </w:tcPr>
          <w:p w14:paraId="1B274074"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BE052D8" w14:textId="0F0E0A7D"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9 357,4</w:t>
            </w:r>
          </w:p>
        </w:tc>
        <w:tc>
          <w:tcPr>
            <w:tcW w:w="1453" w:type="dxa"/>
            <w:shd w:val="clear" w:color="auto" w:fill="auto"/>
            <w:noWrap/>
            <w:vAlign w:val="center"/>
          </w:tcPr>
          <w:p w14:paraId="77D704DA" w14:textId="4525DA23"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9 870,5</w:t>
            </w:r>
          </w:p>
        </w:tc>
        <w:tc>
          <w:tcPr>
            <w:tcW w:w="1453" w:type="dxa"/>
            <w:shd w:val="clear" w:color="auto" w:fill="auto"/>
            <w:noWrap/>
            <w:vAlign w:val="center"/>
          </w:tcPr>
          <w:p w14:paraId="0EE21DFA" w14:textId="1B60D09B"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11 766,4</w:t>
            </w:r>
          </w:p>
        </w:tc>
      </w:tr>
      <w:tr w:rsidR="00DF7A83" w:rsidRPr="00950384" w14:paraId="5106451B" w14:textId="77777777" w:rsidTr="00DF7A83">
        <w:trPr>
          <w:trHeight w:val="255"/>
        </w:trPr>
        <w:tc>
          <w:tcPr>
            <w:tcW w:w="4258" w:type="dxa"/>
            <w:shd w:val="clear" w:color="auto" w:fill="auto"/>
            <w:vAlign w:val="center"/>
            <w:hideMark/>
          </w:tcPr>
          <w:p w14:paraId="326DA60A"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Потери теплоэнергии в сети</w:t>
            </w:r>
          </w:p>
        </w:tc>
        <w:tc>
          <w:tcPr>
            <w:tcW w:w="1134" w:type="dxa"/>
          </w:tcPr>
          <w:p w14:paraId="338794BE"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7361FEF5" w14:textId="28B517EE"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1 845,1</w:t>
            </w:r>
          </w:p>
        </w:tc>
        <w:tc>
          <w:tcPr>
            <w:tcW w:w="1453" w:type="dxa"/>
            <w:shd w:val="clear" w:color="auto" w:fill="auto"/>
            <w:noWrap/>
            <w:vAlign w:val="center"/>
          </w:tcPr>
          <w:p w14:paraId="117EF737" w14:textId="582E49CE"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1 974,3</w:t>
            </w:r>
          </w:p>
        </w:tc>
        <w:tc>
          <w:tcPr>
            <w:tcW w:w="1453" w:type="dxa"/>
            <w:shd w:val="clear" w:color="auto" w:fill="auto"/>
            <w:noWrap/>
            <w:vAlign w:val="center"/>
          </w:tcPr>
          <w:p w14:paraId="4EDEB659" w14:textId="6C2F9695"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2 275,4</w:t>
            </w:r>
          </w:p>
        </w:tc>
      </w:tr>
      <w:tr w:rsidR="00DF7A83" w:rsidRPr="00950384" w14:paraId="350197DB" w14:textId="77777777" w:rsidTr="00DF7A83">
        <w:trPr>
          <w:trHeight w:val="255"/>
        </w:trPr>
        <w:tc>
          <w:tcPr>
            <w:tcW w:w="4258" w:type="dxa"/>
            <w:shd w:val="clear" w:color="auto" w:fill="auto"/>
            <w:vAlign w:val="center"/>
            <w:hideMark/>
          </w:tcPr>
          <w:p w14:paraId="7895EF4D"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Потери теплоэнергии в сети</w:t>
            </w:r>
          </w:p>
        </w:tc>
        <w:tc>
          <w:tcPr>
            <w:tcW w:w="1134" w:type="dxa"/>
          </w:tcPr>
          <w:p w14:paraId="2B0A5CA7" w14:textId="77777777" w:rsidR="00DF7A83" w:rsidRPr="00950384" w:rsidRDefault="00DF7A83" w:rsidP="00BA1050">
            <w:pPr>
              <w:widowControl/>
              <w:jc w:val="center"/>
              <w:rPr>
                <w:rFonts w:ascii="Times New Roman CYR" w:eastAsia="Times New Roman" w:hAnsi="Times New Roman CYR" w:cs="Times New Roman CYR"/>
                <w:iCs/>
                <w:color w:val="000000"/>
                <w:sz w:val="20"/>
                <w:szCs w:val="20"/>
                <w:lang w:val="ru-RU" w:eastAsia="ru-RU"/>
              </w:rPr>
            </w:pPr>
            <w:r w:rsidRPr="00950384">
              <w:rPr>
                <w:rFonts w:ascii="Times New Roman CYR" w:eastAsia="Times New Roman" w:hAnsi="Times New Roman CYR" w:cs="Times New Roman CYR"/>
                <w:iCs/>
                <w:color w:val="000000"/>
                <w:sz w:val="20"/>
                <w:szCs w:val="20"/>
                <w:lang w:val="ru-RU" w:eastAsia="ru-RU"/>
              </w:rPr>
              <w:t>%</w:t>
            </w:r>
          </w:p>
        </w:tc>
        <w:tc>
          <w:tcPr>
            <w:tcW w:w="1453" w:type="dxa"/>
            <w:shd w:val="clear" w:color="auto" w:fill="auto"/>
            <w:noWrap/>
            <w:vAlign w:val="center"/>
          </w:tcPr>
          <w:p w14:paraId="479139ED" w14:textId="4663D9FB" w:rsidR="00DF7A83" w:rsidRPr="00DF7A83" w:rsidRDefault="00DF7A83" w:rsidP="00BA1050">
            <w:pPr>
              <w:widowControl/>
              <w:jc w:val="center"/>
              <w:rPr>
                <w:rFonts w:ascii="Times New Roman CYR" w:eastAsia="Times New Roman" w:hAnsi="Times New Roman CYR" w:cs="Times New Roman CYR"/>
                <w:iCs/>
                <w:color w:val="000000"/>
                <w:sz w:val="20"/>
                <w:szCs w:val="20"/>
                <w:lang w:val="ru-RU" w:eastAsia="ru-RU"/>
              </w:rPr>
            </w:pPr>
            <w:r w:rsidRPr="00DF7A83">
              <w:rPr>
                <w:rFonts w:ascii="Times New Roman CYR" w:hAnsi="Times New Roman CYR" w:cs="Times New Roman CYR"/>
                <w:bCs/>
                <w:sz w:val="20"/>
              </w:rPr>
              <w:t>19,7</w:t>
            </w:r>
          </w:p>
        </w:tc>
        <w:tc>
          <w:tcPr>
            <w:tcW w:w="1453" w:type="dxa"/>
            <w:shd w:val="clear" w:color="auto" w:fill="auto"/>
            <w:noWrap/>
            <w:vAlign w:val="center"/>
          </w:tcPr>
          <w:p w14:paraId="296808F9" w14:textId="02D23C8E"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20,0</w:t>
            </w:r>
          </w:p>
        </w:tc>
        <w:tc>
          <w:tcPr>
            <w:tcW w:w="1453" w:type="dxa"/>
            <w:shd w:val="clear" w:color="auto" w:fill="auto"/>
            <w:noWrap/>
            <w:vAlign w:val="center"/>
          </w:tcPr>
          <w:p w14:paraId="172D0410" w14:textId="78B0CEE2"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19,3</w:t>
            </w:r>
          </w:p>
        </w:tc>
      </w:tr>
      <w:tr w:rsidR="00DF7A83" w:rsidRPr="00950384" w14:paraId="45A5CA53" w14:textId="77777777" w:rsidTr="00DF7A83">
        <w:trPr>
          <w:trHeight w:val="255"/>
        </w:trPr>
        <w:tc>
          <w:tcPr>
            <w:tcW w:w="4258" w:type="dxa"/>
            <w:shd w:val="clear" w:color="auto" w:fill="auto"/>
            <w:vAlign w:val="center"/>
            <w:hideMark/>
          </w:tcPr>
          <w:p w14:paraId="192B6F53"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Пол</w:t>
            </w:r>
            <w:r>
              <w:rPr>
                <w:rFonts w:ascii="Times New Roman CYR" w:eastAsia="Times New Roman" w:hAnsi="Times New Roman CYR" w:cs="Times New Roman CYR"/>
                <w:sz w:val="20"/>
                <w:szCs w:val="20"/>
                <w:lang w:val="ru-RU" w:eastAsia="ru-RU"/>
              </w:rPr>
              <w:t>езный отпуск теплоэнергии всего</w:t>
            </w:r>
          </w:p>
        </w:tc>
        <w:tc>
          <w:tcPr>
            <w:tcW w:w="1134" w:type="dxa"/>
          </w:tcPr>
          <w:p w14:paraId="325A708F"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529CFAA2" w14:textId="7FAE47D3"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7 891,3</w:t>
            </w:r>
          </w:p>
        </w:tc>
        <w:tc>
          <w:tcPr>
            <w:tcW w:w="1453" w:type="dxa"/>
            <w:shd w:val="clear" w:color="auto" w:fill="auto"/>
            <w:noWrap/>
            <w:vAlign w:val="center"/>
          </w:tcPr>
          <w:p w14:paraId="6B480D23" w14:textId="5669C975"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7 896,1</w:t>
            </w:r>
          </w:p>
        </w:tc>
        <w:tc>
          <w:tcPr>
            <w:tcW w:w="1453" w:type="dxa"/>
            <w:shd w:val="clear" w:color="auto" w:fill="auto"/>
            <w:noWrap/>
            <w:vAlign w:val="center"/>
          </w:tcPr>
          <w:p w14:paraId="462CF452" w14:textId="31FD9E93"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9 491,0</w:t>
            </w:r>
          </w:p>
        </w:tc>
      </w:tr>
      <w:tr w:rsidR="00DF7A83" w:rsidRPr="00950384" w14:paraId="7E7E28D0" w14:textId="77777777" w:rsidTr="00DF7A83">
        <w:trPr>
          <w:trHeight w:val="255"/>
        </w:trPr>
        <w:tc>
          <w:tcPr>
            <w:tcW w:w="4258" w:type="dxa"/>
            <w:shd w:val="clear" w:color="auto" w:fill="auto"/>
            <w:vAlign w:val="center"/>
            <w:hideMark/>
          </w:tcPr>
          <w:p w14:paraId="044FB882"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Собственное потребление объектов</w:t>
            </w:r>
          </w:p>
        </w:tc>
        <w:tc>
          <w:tcPr>
            <w:tcW w:w="1134" w:type="dxa"/>
          </w:tcPr>
          <w:p w14:paraId="01660B5A"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2CE310B" w14:textId="5C065B18"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317,5</w:t>
            </w:r>
          </w:p>
        </w:tc>
        <w:tc>
          <w:tcPr>
            <w:tcW w:w="1453" w:type="dxa"/>
            <w:shd w:val="clear" w:color="auto" w:fill="auto"/>
            <w:noWrap/>
            <w:vAlign w:val="center"/>
          </w:tcPr>
          <w:p w14:paraId="7B3C596C" w14:textId="33627E59"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317,5</w:t>
            </w:r>
          </w:p>
        </w:tc>
        <w:tc>
          <w:tcPr>
            <w:tcW w:w="1453" w:type="dxa"/>
            <w:shd w:val="clear" w:color="auto" w:fill="auto"/>
            <w:noWrap/>
            <w:vAlign w:val="center"/>
          </w:tcPr>
          <w:p w14:paraId="553F7526" w14:textId="69B94B96"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311,7</w:t>
            </w:r>
          </w:p>
        </w:tc>
      </w:tr>
      <w:tr w:rsidR="00DF7A83" w:rsidRPr="00950384" w14:paraId="51DD3D2C" w14:textId="77777777" w:rsidTr="00DF7A83">
        <w:trPr>
          <w:trHeight w:val="255"/>
        </w:trPr>
        <w:tc>
          <w:tcPr>
            <w:tcW w:w="4258" w:type="dxa"/>
            <w:shd w:val="clear" w:color="auto" w:fill="auto"/>
            <w:vAlign w:val="center"/>
            <w:hideMark/>
          </w:tcPr>
          <w:p w14:paraId="48F0B6FD"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 xml:space="preserve">Сторонние потребители всего, в том числе: </w:t>
            </w:r>
          </w:p>
        </w:tc>
        <w:tc>
          <w:tcPr>
            <w:tcW w:w="1134" w:type="dxa"/>
          </w:tcPr>
          <w:p w14:paraId="55A8D276"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89EEECE" w14:textId="7AE181DB"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7 573,7</w:t>
            </w:r>
          </w:p>
        </w:tc>
        <w:tc>
          <w:tcPr>
            <w:tcW w:w="1453" w:type="dxa"/>
            <w:shd w:val="clear" w:color="auto" w:fill="auto"/>
            <w:noWrap/>
            <w:vAlign w:val="center"/>
          </w:tcPr>
          <w:p w14:paraId="143C2AEE" w14:textId="6495FBF0"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7 578,6</w:t>
            </w:r>
          </w:p>
        </w:tc>
        <w:tc>
          <w:tcPr>
            <w:tcW w:w="1453" w:type="dxa"/>
            <w:shd w:val="clear" w:color="auto" w:fill="auto"/>
            <w:noWrap/>
            <w:vAlign w:val="center"/>
          </w:tcPr>
          <w:p w14:paraId="6347BAFC" w14:textId="04959FB3"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9 179,3</w:t>
            </w:r>
          </w:p>
        </w:tc>
      </w:tr>
      <w:tr w:rsidR="00DF7A83" w:rsidRPr="00950384" w14:paraId="5A463555" w14:textId="77777777" w:rsidTr="00DF7A83">
        <w:trPr>
          <w:trHeight w:val="255"/>
        </w:trPr>
        <w:tc>
          <w:tcPr>
            <w:tcW w:w="4258" w:type="dxa"/>
            <w:shd w:val="clear" w:color="auto" w:fill="auto"/>
            <w:vAlign w:val="center"/>
            <w:hideMark/>
          </w:tcPr>
          <w:p w14:paraId="2F80A2D8"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Бюджетные потребители</w:t>
            </w:r>
          </w:p>
        </w:tc>
        <w:tc>
          <w:tcPr>
            <w:tcW w:w="1134" w:type="dxa"/>
          </w:tcPr>
          <w:p w14:paraId="74F3F47C"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DF725D8" w14:textId="383F9C1B"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1 370,3</w:t>
            </w:r>
          </w:p>
        </w:tc>
        <w:tc>
          <w:tcPr>
            <w:tcW w:w="1453" w:type="dxa"/>
            <w:shd w:val="clear" w:color="auto" w:fill="auto"/>
            <w:noWrap/>
            <w:vAlign w:val="center"/>
          </w:tcPr>
          <w:p w14:paraId="1D739F6B" w14:textId="68EF1DB2"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1 324,9</w:t>
            </w:r>
          </w:p>
        </w:tc>
        <w:tc>
          <w:tcPr>
            <w:tcW w:w="1453" w:type="dxa"/>
            <w:shd w:val="clear" w:color="auto" w:fill="auto"/>
            <w:noWrap/>
            <w:vAlign w:val="center"/>
          </w:tcPr>
          <w:p w14:paraId="77B79E70" w14:textId="7B1C4035"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1 820,3</w:t>
            </w:r>
          </w:p>
        </w:tc>
      </w:tr>
      <w:tr w:rsidR="00DF7A83" w:rsidRPr="00950384" w14:paraId="340C2500" w14:textId="77777777" w:rsidTr="00DF7A83">
        <w:trPr>
          <w:trHeight w:val="255"/>
        </w:trPr>
        <w:tc>
          <w:tcPr>
            <w:tcW w:w="4258" w:type="dxa"/>
            <w:shd w:val="clear" w:color="auto" w:fill="auto"/>
            <w:vAlign w:val="center"/>
            <w:hideMark/>
          </w:tcPr>
          <w:p w14:paraId="5278E774"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Население</w:t>
            </w:r>
          </w:p>
        </w:tc>
        <w:tc>
          <w:tcPr>
            <w:tcW w:w="1134" w:type="dxa"/>
          </w:tcPr>
          <w:p w14:paraId="0354245C"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4E03A162" w14:textId="7B5480DC"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5 812,6</w:t>
            </w:r>
          </w:p>
        </w:tc>
        <w:tc>
          <w:tcPr>
            <w:tcW w:w="1453" w:type="dxa"/>
            <w:shd w:val="clear" w:color="auto" w:fill="auto"/>
            <w:noWrap/>
            <w:vAlign w:val="center"/>
          </w:tcPr>
          <w:p w14:paraId="7C52FCC6" w14:textId="38532B01"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5 882,7</w:t>
            </w:r>
          </w:p>
        </w:tc>
        <w:tc>
          <w:tcPr>
            <w:tcW w:w="1453" w:type="dxa"/>
            <w:shd w:val="clear" w:color="auto" w:fill="auto"/>
            <w:noWrap/>
            <w:vAlign w:val="center"/>
          </w:tcPr>
          <w:p w14:paraId="16B83669" w14:textId="05D83B93"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7 016,1</w:t>
            </w:r>
          </w:p>
        </w:tc>
      </w:tr>
      <w:tr w:rsidR="00DF7A83" w:rsidRPr="00950384" w14:paraId="54F99CE8" w14:textId="77777777" w:rsidTr="00DF7A83">
        <w:trPr>
          <w:trHeight w:val="255"/>
        </w:trPr>
        <w:tc>
          <w:tcPr>
            <w:tcW w:w="4258" w:type="dxa"/>
            <w:shd w:val="clear" w:color="auto" w:fill="auto"/>
            <w:vAlign w:val="center"/>
            <w:hideMark/>
          </w:tcPr>
          <w:p w14:paraId="50F43615" w14:textId="77777777" w:rsidR="00DF7A83" w:rsidRPr="00950384" w:rsidRDefault="00DF7A83"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Прочие потребители</w:t>
            </w:r>
          </w:p>
        </w:tc>
        <w:tc>
          <w:tcPr>
            <w:tcW w:w="1134" w:type="dxa"/>
          </w:tcPr>
          <w:p w14:paraId="43CBAF9A" w14:textId="77777777" w:rsidR="00DF7A83" w:rsidRPr="00950384" w:rsidRDefault="00DF7A83" w:rsidP="00BA1050">
            <w:pPr>
              <w:widowControl/>
              <w:jc w:val="center"/>
              <w:rPr>
                <w:rFonts w:ascii="Times New Roman CYR" w:eastAsia="Times New Roman" w:hAnsi="Times New Roman CYR" w:cs="Times New Roman CYR"/>
                <w:color w:val="000000"/>
                <w:sz w:val="20"/>
                <w:szCs w:val="20"/>
                <w:lang w:val="ru-RU" w:eastAsia="ru-RU"/>
              </w:rPr>
            </w:pPr>
            <w:r w:rsidRPr="00950384">
              <w:rPr>
                <w:rFonts w:ascii="Times New Roman CYR" w:eastAsia="Times New Roman" w:hAnsi="Times New Roman CYR" w:cs="Times New Roman CYR"/>
                <w:sz w:val="20"/>
                <w:szCs w:val="20"/>
                <w:lang w:val="ru-RU" w:eastAsia="ru-RU"/>
              </w:rPr>
              <w:t>Гкал</w:t>
            </w:r>
          </w:p>
        </w:tc>
        <w:tc>
          <w:tcPr>
            <w:tcW w:w="1453" w:type="dxa"/>
            <w:shd w:val="clear" w:color="auto" w:fill="auto"/>
            <w:noWrap/>
            <w:vAlign w:val="center"/>
          </w:tcPr>
          <w:p w14:paraId="781C76F7" w14:textId="73E07BF1" w:rsidR="00DF7A83" w:rsidRPr="00DF7A83" w:rsidRDefault="00DF7A83" w:rsidP="00BA1050">
            <w:pPr>
              <w:widowControl/>
              <w:jc w:val="center"/>
              <w:rPr>
                <w:rFonts w:ascii="Times New Roman CYR" w:eastAsia="Times New Roman" w:hAnsi="Times New Roman CYR" w:cs="Times New Roman CYR"/>
                <w:color w:val="000000"/>
                <w:sz w:val="20"/>
                <w:szCs w:val="20"/>
                <w:lang w:val="ru-RU" w:eastAsia="ru-RU"/>
              </w:rPr>
            </w:pPr>
            <w:r w:rsidRPr="00DF7A83">
              <w:rPr>
                <w:rFonts w:ascii="Times New Roman CYR" w:hAnsi="Times New Roman CYR" w:cs="Times New Roman CYR"/>
                <w:bCs/>
                <w:sz w:val="20"/>
              </w:rPr>
              <w:t>390,8</w:t>
            </w:r>
          </w:p>
        </w:tc>
        <w:tc>
          <w:tcPr>
            <w:tcW w:w="1453" w:type="dxa"/>
            <w:shd w:val="clear" w:color="auto" w:fill="auto"/>
            <w:noWrap/>
            <w:vAlign w:val="center"/>
          </w:tcPr>
          <w:p w14:paraId="770CE1A1" w14:textId="69A58A12"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371,0</w:t>
            </w:r>
          </w:p>
        </w:tc>
        <w:tc>
          <w:tcPr>
            <w:tcW w:w="1453" w:type="dxa"/>
            <w:shd w:val="clear" w:color="auto" w:fill="auto"/>
            <w:noWrap/>
            <w:vAlign w:val="center"/>
          </w:tcPr>
          <w:p w14:paraId="4438E017" w14:textId="537235DE" w:rsidR="00DF7A83" w:rsidRPr="00DF7A83" w:rsidRDefault="00DF7A83" w:rsidP="00BA1050">
            <w:pPr>
              <w:widowControl/>
              <w:jc w:val="center"/>
              <w:rPr>
                <w:rFonts w:ascii="Times New Roman CYR" w:eastAsia="Times New Roman" w:hAnsi="Times New Roman CYR" w:cs="Times New Roman CYR"/>
                <w:sz w:val="20"/>
                <w:szCs w:val="20"/>
                <w:lang w:val="ru-RU" w:eastAsia="ru-RU"/>
              </w:rPr>
            </w:pPr>
            <w:r w:rsidRPr="00DF7A83">
              <w:rPr>
                <w:rFonts w:ascii="Times New Roman CYR" w:hAnsi="Times New Roman CYR" w:cs="Times New Roman CYR"/>
                <w:bCs/>
                <w:sz w:val="20"/>
              </w:rPr>
              <w:t>342,9</w:t>
            </w:r>
          </w:p>
        </w:tc>
      </w:tr>
      <w:tr w:rsidR="00BA1050" w:rsidRPr="00950384" w14:paraId="0D8E59C6" w14:textId="77777777" w:rsidTr="00DF7A83">
        <w:trPr>
          <w:trHeight w:val="510"/>
        </w:trPr>
        <w:tc>
          <w:tcPr>
            <w:tcW w:w="4258" w:type="dxa"/>
            <w:shd w:val="clear" w:color="auto" w:fill="auto"/>
            <w:vAlign w:val="center"/>
            <w:hideMark/>
          </w:tcPr>
          <w:p w14:paraId="07056639" w14:textId="77777777" w:rsidR="00BA1050" w:rsidRPr="00950384" w:rsidRDefault="00BA1050"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Удельный расход условного топлива на отпуск тепло</w:t>
            </w:r>
            <w:r>
              <w:rPr>
                <w:rFonts w:ascii="Times New Roman CYR" w:eastAsia="Times New Roman" w:hAnsi="Times New Roman CYR" w:cs="Times New Roman CYR"/>
                <w:sz w:val="20"/>
                <w:szCs w:val="20"/>
                <w:lang w:val="ru-RU" w:eastAsia="ru-RU"/>
              </w:rPr>
              <w:t>вой энергии</w:t>
            </w:r>
          </w:p>
        </w:tc>
        <w:tc>
          <w:tcPr>
            <w:tcW w:w="1134" w:type="dxa"/>
          </w:tcPr>
          <w:p w14:paraId="752F486F" w14:textId="77777777" w:rsidR="00BA1050" w:rsidRPr="00950384" w:rsidRDefault="00BA1050" w:rsidP="00BA1050">
            <w:pPr>
              <w:widowControl/>
              <w:jc w:val="center"/>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кг у.т./Гкал</w:t>
            </w:r>
          </w:p>
        </w:tc>
        <w:tc>
          <w:tcPr>
            <w:tcW w:w="1453" w:type="dxa"/>
            <w:shd w:val="clear" w:color="auto" w:fill="auto"/>
            <w:noWrap/>
            <w:vAlign w:val="center"/>
          </w:tcPr>
          <w:p w14:paraId="31FABF37" w14:textId="49F3F132" w:rsidR="00BA1050" w:rsidRPr="00950384" w:rsidRDefault="00DF7A83" w:rsidP="00BA1050">
            <w:pPr>
              <w:widowControl/>
              <w:jc w:val="center"/>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221,8</w:t>
            </w:r>
          </w:p>
        </w:tc>
        <w:tc>
          <w:tcPr>
            <w:tcW w:w="1453" w:type="dxa"/>
            <w:shd w:val="clear" w:color="auto" w:fill="auto"/>
            <w:noWrap/>
            <w:vAlign w:val="center"/>
          </w:tcPr>
          <w:p w14:paraId="7B86623D" w14:textId="1335BD3B" w:rsidR="00BA1050" w:rsidRPr="00950384" w:rsidRDefault="00DF7A83" w:rsidP="00BA1050">
            <w:pPr>
              <w:widowControl/>
              <w:jc w:val="center"/>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183,86</w:t>
            </w:r>
          </w:p>
        </w:tc>
        <w:tc>
          <w:tcPr>
            <w:tcW w:w="1453" w:type="dxa"/>
            <w:shd w:val="clear" w:color="auto" w:fill="auto"/>
            <w:noWrap/>
            <w:vAlign w:val="center"/>
          </w:tcPr>
          <w:p w14:paraId="6D73C661" w14:textId="7CDED10F" w:rsidR="00BA1050" w:rsidRPr="00950384" w:rsidRDefault="00DF7A83" w:rsidP="00DF7A83">
            <w:pPr>
              <w:widowControl/>
              <w:jc w:val="center"/>
              <w:rPr>
                <w:rFonts w:ascii="Times New Roman CYR" w:eastAsia="Times New Roman" w:hAnsi="Times New Roman CYR" w:cs="Times New Roman CYR"/>
                <w:sz w:val="20"/>
                <w:szCs w:val="20"/>
                <w:lang w:val="ru-RU" w:eastAsia="ru-RU"/>
              </w:rPr>
            </w:pPr>
            <w:r w:rsidRPr="00DF7A83">
              <w:rPr>
                <w:rFonts w:ascii="Times New Roman CYR" w:eastAsia="Times New Roman" w:hAnsi="Times New Roman CYR" w:cs="Times New Roman CYR"/>
                <w:sz w:val="20"/>
                <w:szCs w:val="20"/>
                <w:lang w:val="ru-RU" w:eastAsia="ru-RU"/>
              </w:rPr>
              <w:t>152,5</w:t>
            </w:r>
          </w:p>
        </w:tc>
      </w:tr>
      <w:tr w:rsidR="00BA1050" w:rsidRPr="00950384" w14:paraId="3DCA8806" w14:textId="77777777" w:rsidTr="00DF7A83">
        <w:trPr>
          <w:trHeight w:val="510"/>
        </w:trPr>
        <w:tc>
          <w:tcPr>
            <w:tcW w:w="4258" w:type="dxa"/>
            <w:shd w:val="clear" w:color="auto" w:fill="auto"/>
            <w:vAlign w:val="center"/>
            <w:hideMark/>
          </w:tcPr>
          <w:p w14:paraId="2916AF03" w14:textId="77777777" w:rsidR="00BA1050" w:rsidRPr="00950384" w:rsidRDefault="00BA1050" w:rsidP="00BA1050">
            <w:pPr>
              <w:widowControl/>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lastRenderedPageBreak/>
              <w:t>Удельный расход условного топлива на выработ</w:t>
            </w:r>
            <w:r>
              <w:rPr>
                <w:rFonts w:ascii="Times New Roman CYR" w:eastAsia="Times New Roman" w:hAnsi="Times New Roman CYR" w:cs="Times New Roman CYR"/>
                <w:sz w:val="20"/>
                <w:szCs w:val="20"/>
                <w:lang w:val="ru-RU" w:eastAsia="ru-RU"/>
              </w:rPr>
              <w:t>ку тепловой энергии</w:t>
            </w:r>
          </w:p>
        </w:tc>
        <w:tc>
          <w:tcPr>
            <w:tcW w:w="1134" w:type="dxa"/>
          </w:tcPr>
          <w:p w14:paraId="6644D4C3" w14:textId="77777777" w:rsidR="00BA1050" w:rsidRPr="00950384" w:rsidRDefault="00BA1050" w:rsidP="00BA1050">
            <w:pPr>
              <w:widowControl/>
              <w:jc w:val="center"/>
              <w:rPr>
                <w:rFonts w:ascii="Times New Roman CYR" w:eastAsia="Times New Roman" w:hAnsi="Times New Roman CYR" w:cs="Times New Roman CYR"/>
                <w:sz w:val="20"/>
                <w:szCs w:val="20"/>
                <w:lang w:val="ru-RU" w:eastAsia="ru-RU"/>
              </w:rPr>
            </w:pPr>
            <w:r w:rsidRPr="00950384">
              <w:rPr>
                <w:rFonts w:ascii="Times New Roman CYR" w:eastAsia="Times New Roman" w:hAnsi="Times New Roman CYR" w:cs="Times New Roman CYR"/>
                <w:sz w:val="20"/>
                <w:szCs w:val="20"/>
                <w:lang w:val="ru-RU" w:eastAsia="ru-RU"/>
              </w:rPr>
              <w:t>кг у.т./Гкал</w:t>
            </w:r>
          </w:p>
        </w:tc>
        <w:tc>
          <w:tcPr>
            <w:tcW w:w="1453" w:type="dxa"/>
            <w:shd w:val="clear" w:color="auto" w:fill="auto"/>
            <w:noWrap/>
            <w:vAlign w:val="center"/>
          </w:tcPr>
          <w:p w14:paraId="79A33266" w14:textId="0B072683" w:rsidR="00BA1050" w:rsidRPr="00950384" w:rsidRDefault="00DF7A83" w:rsidP="00BA1050">
            <w:pPr>
              <w:widowControl/>
              <w:jc w:val="center"/>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155,28</w:t>
            </w:r>
          </w:p>
        </w:tc>
        <w:tc>
          <w:tcPr>
            <w:tcW w:w="1453" w:type="dxa"/>
            <w:shd w:val="clear" w:color="auto" w:fill="auto"/>
            <w:noWrap/>
            <w:vAlign w:val="center"/>
          </w:tcPr>
          <w:p w14:paraId="04D17309" w14:textId="2C5D1F05" w:rsidR="00BA1050" w:rsidRPr="00950384" w:rsidRDefault="00DF7A83" w:rsidP="00BA1050">
            <w:pPr>
              <w:widowControl/>
              <w:jc w:val="center"/>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156,08</w:t>
            </w:r>
          </w:p>
        </w:tc>
        <w:tc>
          <w:tcPr>
            <w:tcW w:w="1453" w:type="dxa"/>
            <w:shd w:val="clear" w:color="auto" w:fill="auto"/>
            <w:noWrap/>
            <w:vAlign w:val="center"/>
          </w:tcPr>
          <w:p w14:paraId="7236DD09" w14:textId="0B7BDBD6" w:rsidR="00BA1050" w:rsidRPr="00950384" w:rsidRDefault="00DF7A83" w:rsidP="00BA1050">
            <w:pPr>
              <w:widowControl/>
              <w:jc w:val="center"/>
              <w:rPr>
                <w:rFonts w:ascii="Times New Roman CYR" w:eastAsia="Times New Roman" w:hAnsi="Times New Roman CYR" w:cs="Times New Roman CYR"/>
                <w:sz w:val="20"/>
                <w:szCs w:val="20"/>
                <w:lang w:val="ru-RU" w:eastAsia="ru-RU"/>
              </w:rPr>
            </w:pPr>
            <w:r>
              <w:rPr>
                <w:rFonts w:ascii="Times New Roman CYR" w:eastAsia="Times New Roman" w:hAnsi="Times New Roman CYR" w:cs="Times New Roman CYR"/>
                <w:sz w:val="20"/>
                <w:szCs w:val="20"/>
                <w:lang w:val="ru-RU" w:eastAsia="ru-RU"/>
              </w:rPr>
              <w:t>151,21</w:t>
            </w:r>
          </w:p>
        </w:tc>
      </w:tr>
    </w:tbl>
    <w:p w14:paraId="158D8BA3" w14:textId="77777777" w:rsidR="00DF7A83" w:rsidRDefault="00DF7A83" w:rsidP="00BA1050">
      <w:pPr>
        <w:ind w:firstLine="708"/>
        <w:jc w:val="both"/>
        <w:rPr>
          <w:rFonts w:ascii="Times New Roman" w:hAnsi="Times New Roman" w:cs="Times New Roman"/>
          <w:sz w:val="24"/>
          <w:szCs w:val="24"/>
          <w:lang w:val="ru-RU"/>
        </w:rPr>
      </w:pPr>
    </w:p>
    <w:p w14:paraId="7A162F36" w14:textId="052504AF" w:rsidR="00BA1050" w:rsidRDefault="00BA1050"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 таблицы 1.19 видно, что отпуск тепловой энергии сторонним потребителям за 2012-2014 гг </w:t>
      </w:r>
      <w:r w:rsidR="00136FF1">
        <w:rPr>
          <w:rFonts w:ascii="Times New Roman" w:hAnsi="Times New Roman" w:cs="Times New Roman"/>
          <w:sz w:val="24"/>
          <w:szCs w:val="24"/>
          <w:lang w:val="ru-RU"/>
        </w:rPr>
        <w:t>увеличился</w:t>
      </w:r>
      <w:r>
        <w:rPr>
          <w:rFonts w:ascii="Times New Roman" w:hAnsi="Times New Roman" w:cs="Times New Roman"/>
          <w:sz w:val="24"/>
          <w:szCs w:val="24"/>
          <w:lang w:val="ru-RU"/>
        </w:rPr>
        <w:t xml:space="preserve"> на </w:t>
      </w:r>
      <w:r w:rsidR="00136FF1">
        <w:rPr>
          <w:rFonts w:ascii="Times New Roman" w:hAnsi="Times New Roman" w:cs="Times New Roman"/>
          <w:sz w:val="24"/>
          <w:szCs w:val="24"/>
          <w:lang w:val="ru-RU"/>
        </w:rPr>
        <w:t>20,3</w:t>
      </w:r>
      <w:r>
        <w:rPr>
          <w:rFonts w:ascii="Times New Roman" w:hAnsi="Times New Roman" w:cs="Times New Roman"/>
          <w:sz w:val="24"/>
          <w:szCs w:val="24"/>
          <w:lang w:val="ru-RU"/>
        </w:rPr>
        <w:t xml:space="preserve"> %, причем в большей степени за счет </w:t>
      </w:r>
      <w:r w:rsidR="00136FF1">
        <w:rPr>
          <w:rFonts w:ascii="Times New Roman" w:hAnsi="Times New Roman" w:cs="Times New Roman"/>
          <w:sz w:val="24"/>
          <w:szCs w:val="24"/>
          <w:lang w:val="ru-RU"/>
        </w:rPr>
        <w:t>увеличения</w:t>
      </w:r>
      <w:r>
        <w:rPr>
          <w:rFonts w:ascii="Times New Roman" w:hAnsi="Times New Roman" w:cs="Times New Roman"/>
          <w:sz w:val="24"/>
          <w:szCs w:val="24"/>
          <w:lang w:val="ru-RU"/>
        </w:rPr>
        <w:t xml:space="preserve"> отп</w:t>
      </w:r>
      <w:r w:rsidR="00136FF1">
        <w:rPr>
          <w:rFonts w:ascii="Times New Roman" w:hAnsi="Times New Roman" w:cs="Times New Roman"/>
          <w:sz w:val="24"/>
          <w:szCs w:val="24"/>
          <w:lang w:val="ru-RU"/>
        </w:rPr>
        <w:t>уска тепловой энергии населению</w:t>
      </w:r>
      <w:r>
        <w:rPr>
          <w:rFonts w:ascii="Times New Roman" w:hAnsi="Times New Roman" w:cs="Times New Roman"/>
          <w:sz w:val="24"/>
          <w:szCs w:val="24"/>
          <w:lang w:val="ru-RU"/>
        </w:rPr>
        <w:t>. Кроме того, наблюдается снижение удельного расхода топлива</w:t>
      </w:r>
      <w:r w:rsidR="00136FF1">
        <w:rPr>
          <w:rFonts w:ascii="Times New Roman" w:hAnsi="Times New Roman" w:cs="Times New Roman"/>
          <w:sz w:val="24"/>
          <w:szCs w:val="24"/>
          <w:lang w:val="ru-RU"/>
        </w:rPr>
        <w:t xml:space="preserve"> на отпуск тепловой энергии на 2</w:t>
      </w:r>
      <w:r>
        <w:rPr>
          <w:rFonts w:ascii="Times New Roman" w:hAnsi="Times New Roman" w:cs="Times New Roman"/>
          <w:sz w:val="24"/>
          <w:szCs w:val="24"/>
          <w:lang w:val="ru-RU"/>
        </w:rPr>
        <w:t>,</w:t>
      </w:r>
      <w:r w:rsidR="00136FF1">
        <w:rPr>
          <w:rFonts w:ascii="Times New Roman" w:hAnsi="Times New Roman" w:cs="Times New Roman"/>
          <w:sz w:val="24"/>
          <w:szCs w:val="24"/>
          <w:lang w:val="ru-RU"/>
        </w:rPr>
        <w:t>6</w:t>
      </w:r>
      <w:r>
        <w:rPr>
          <w:rFonts w:ascii="Times New Roman" w:hAnsi="Times New Roman" w:cs="Times New Roman"/>
          <w:sz w:val="24"/>
          <w:szCs w:val="24"/>
          <w:lang w:val="ru-RU"/>
        </w:rPr>
        <w:t xml:space="preserve"> %.</w:t>
      </w:r>
    </w:p>
    <w:p w14:paraId="401E2C2B" w14:textId="7960865E" w:rsidR="00BA1050" w:rsidRPr="000C3310" w:rsidRDefault="00BA1050" w:rsidP="00BA1050">
      <w:pPr>
        <w:ind w:firstLine="708"/>
        <w:jc w:val="both"/>
        <w:rPr>
          <w:rFonts w:ascii="Times New Roman" w:hAnsi="Times New Roman" w:cs="Times New Roman"/>
          <w:sz w:val="24"/>
          <w:szCs w:val="24"/>
          <w:lang w:val="ru-RU"/>
        </w:rPr>
      </w:pPr>
      <w:r w:rsidRPr="000C3310">
        <w:rPr>
          <w:rFonts w:ascii="Times New Roman" w:hAnsi="Times New Roman" w:cs="Times New Roman"/>
          <w:sz w:val="24"/>
          <w:szCs w:val="24"/>
          <w:lang w:val="ru-RU"/>
        </w:rPr>
        <w:t>Динамика изменения показателей выработки и отпуска тепловой энергии приведены на рис. 1.</w:t>
      </w:r>
      <w:r w:rsidR="00F75ABD">
        <w:rPr>
          <w:rFonts w:ascii="Times New Roman" w:hAnsi="Times New Roman" w:cs="Times New Roman"/>
          <w:sz w:val="24"/>
          <w:szCs w:val="24"/>
          <w:lang w:val="ru-RU"/>
        </w:rPr>
        <w:t>10</w:t>
      </w:r>
      <w:r w:rsidRPr="000C3310">
        <w:rPr>
          <w:rFonts w:ascii="Times New Roman" w:hAnsi="Times New Roman" w:cs="Times New Roman"/>
          <w:sz w:val="24"/>
          <w:szCs w:val="24"/>
          <w:lang w:val="ru-RU"/>
        </w:rPr>
        <w:t>.</w:t>
      </w:r>
    </w:p>
    <w:p w14:paraId="609149B5" w14:textId="3DC59C60" w:rsidR="00BA1050" w:rsidRDefault="00DF7A83" w:rsidP="00BA1050">
      <w:pPr>
        <w:jc w:val="center"/>
        <w:rPr>
          <w:lang w:val="ru-RU"/>
        </w:rPr>
      </w:pPr>
      <w:r>
        <w:rPr>
          <w:noProof/>
          <w:lang w:val="ru-RU" w:eastAsia="ru-RU"/>
        </w:rPr>
        <w:drawing>
          <wp:inline distT="0" distB="0" distL="0" distR="0" wp14:anchorId="610CF17B" wp14:editId="7F65EB0C">
            <wp:extent cx="4733925" cy="2676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C587A9" w14:textId="3BBC6B95" w:rsidR="00BA1050" w:rsidRPr="00136FF1" w:rsidRDefault="00BA1050" w:rsidP="00136FF1">
      <w:pPr>
        <w:pStyle w:val="1"/>
        <w:jc w:val="center"/>
        <w:rPr>
          <w:b w:val="0"/>
          <w:sz w:val="24"/>
          <w:lang w:val="ru-RU"/>
        </w:rPr>
      </w:pPr>
      <w:bookmarkStart w:id="663" w:name="_Toc405414674"/>
      <w:bookmarkStart w:id="664" w:name="_Toc405414812"/>
      <w:bookmarkStart w:id="665" w:name="_Toc405456896"/>
      <w:bookmarkStart w:id="666" w:name="_Toc405457537"/>
      <w:bookmarkStart w:id="667" w:name="_Toc413098823"/>
      <w:bookmarkStart w:id="668" w:name="_Toc413098977"/>
      <w:r w:rsidRPr="00136FF1">
        <w:rPr>
          <w:b w:val="0"/>
          <w:sz w:val="24"/>
          <w:lang w:val="ru-RU"/>
        </w:rPr>
        <w:t>Рис. 1.</w:t>
      </w:r>
      <w:r w:rsidR="00F75ABD">
        <w:rPr>
          <w:b w:val="0"/>
          <w:sz w:val="24"/>
          <w:lang w:val="ru-RU"/>
        </w:rPr>
        <w:t>10</w:t>
      </w:r>
      <w:r w:rsidRPr="00136FF1">
        <w:rPr>
          <w:b w:val="0"/>
          <w:sz w:val="24"/>
          <w:lang w:val="ru-RU"/>
        </w:rPr>
        <w:t>. Технико-экономические показатели</w:t>
      </w:r>
      <w:bookmarkEnd w:id="663"/>
      <w:bookmarkEnd w:id="664"/>
      <w:bookmarkEnd w:id="665"/>
      <w:bookmarkEnd w:id="666"/>
      <w:bookmarkEnd w:id="667"/>
      <w:bookmarkEnd w:id="668"/>
    </w:p>
    <w:p w14:paraId="74F22F3D" w14:textId="77777777" w:rsidR="00BA1050" w:rsidRDefault="00BA1050" w:rsidP="00BA1050">
      <w:pPr>
        <w:rPr>
          <w:rFonts w:ascii="Times New Roman" w:hAnsi="Times New Roman" w:cs="Times New Roman"/>
          <w:sz w:val="24"/>
          <w:szCs w:val="24"/>
          <w:lang w:val="ru-RU"/>
        </w:rPr>
      </w:pPr>
    </w:p>
    <w:p w14:paraId="0A0B36FE" w14:textId="03859B13" w:rsidR="00BA1050" w:rsidRDefault="00BA1050" w:rsidP="00BA1050">
      <w:pPr>
        <w:ind w:firstLine="708"/>
        <w:jc w:val="both"/>
        <w:rPr>
          <w:lang w:val="ru-RU"/>
        </w:rPr>
      </w:pPr>
      <w:r w:rsidRPr="000C3310">
        <w:rPr>
          <w:rFonts w:ascii="Times New Roman" w:hAnsi="Times New Roman" w:cs="Times New Roman"/>
          <w:sz w:val="24"/>
          <w:szCs w:val="24"/>
          <w:lang w:val="ru-RU"/>
        </w:rPr>
        <w:t>Из рис. 1.</w:t>
      </w:r>
      <w:r w:rsidR="00F75ABD">
        <w:rPr>
          <w:rFonts w:ascii="Times New Roman" w:hAnsi="Times New Roman" w:cs="Times New Roman"/>
          <w:sz w:val="24"/>
          <w:szCs w:val="24"/>
          <w:lang w:val="ru-RU"/>
        </w:rPr>
        <w:t>10</w:t>
      </w:r>
      <w:r w:rsidRPr="000C3310">
        <w:rPr>
          <w:rFonts w:ascii="Times New Roman" w:hAnsi="Times New Roman" w:cs="Times New Roman"/>
          <w:sz w:val="24"/>
          <w:szCs w:val="24"/>
          <w:lang w:val="ru-RU"/>
        </w:rPr>
        <w:t xml:space="preserve"> видно, что </w:t>
      </w:r>
      <w:r>
        <w:rPr>
          <w:rFonts w:ascii="Times New Roman" w:hAnsi="Times New Roman" w:cs="Times New Roman"/>
          <w:sz w:val="24"/>
          <w:szCs w:val="24"/>
          <w:lang w:val="ru-RU"/>
        </w:rPr>
        <w:t>выработка тепловой энергии в 2014 году снизилась на 1</w:t>
      </w:r>
      <w:r w:rsidR="00136FF1">
        <w:rPr>
          <w:rFonts w:ascii="Times New Roman" w:hAnsi="Times New Roman" w:cs="Times New Roman"/>
          <w:sz w:val="24"/>
          <w:szCs w:val="24"/>
          <w:lang w:val="ru-RU"/>
        </w:rPr>
        <w:t>1,2</w:t>
      </w:r>
      <w:r>
        <w:rPr>
          <w:rFonts w:ascii="Times New Roman" w:hAnsi="Times New Roman" w:cs="Times New Roman"/>
          <w:sz w:val="24"/>
          <w:szCs w:val="24"/>
          <w:lang w:val="ru-RU"/>
        </w:rPr>
        <w:t xml:space="preserve"> % по отношению к уровню 2012 года. При</w:t>
      </w:r>
      <w:r w:rsidR="00136FF1">
        <w:rPr>
          <w:rFonts w:ascii="Times New Roman" w:hAnsi="Times New Roman" w:cs="Times New Roman"/>
          <w:sz w:val="24"/>
          <w:szCs w:val="24"/>
          <w:lang w:val="ru-RU"/>
        </w:rPr>
        <w:t xml:space="preserve"> этом наблюдается увеличение </w:t>
      </w:r>
      <w:r>
        <w:rPr>
          <w:rFonts w:ascii="Times New Roman" w:hAnsi="Times New Roman" w:cs="Times New Roman"/>
          <w:sz w:val="24"/>
          <w:szCs w:val="24"/>
          <w:lang w:val="ru-RU"/>
        </w:rPr>
        <w:t>потребления тепловой энергии сторонни</w:t>
      </w:r>
      <w:r w:rsidR="00136FF1">
        <w:rPr>
          <w:rFonts w:ascii="Times New Roman" w:hAnsi="Times New Roman" w:cs="Times New Roman"/>
          <w:sz w:val="24"/>
          <w:szCs w:val="24"/>
          <w:lang w:val="ru-RU"/>
        </w:rPr>
        <w:t>ми</w:t>
      </w:r>
      <w:r>
        <w:rPr>
          <w:rFonts w:ascii="Times New Roman" w:hAnsi="Times New Roman" w:cs="Times New Roman"/>
          <w:sz w:val="24"/>
          <w:szCs w:val="24"/>
          <w:lang w:val="ru-RU"/>
        </w:rPr>
        <w:t xml:space="preserve"> потребител</w:t>
      </w:r>
      <w:r w:rsidR="00136FF1">
        <w:rPr>
          <w:rFonts w:ascii="Times New Roman" w:hAnsi="Times New Roman" w:cs="Times New Roman"/>
          <w:sz w:val="24"/>
          <w:szCs w:val="24"/>
          <w:lang w:val="ru-RU"/>
        </w:rPr>
        <w:t>ями</w:t>
      </w:r>
      <w:r>
        <w:rPr>
          <w:rFonts w:ascii="Times New Roman" w:hAnsi="Times New Roman" w:cs="Times New Roman"/>
          <w:sz w:val="24"/>
          <w:szCs w:val="24"/>
          <w:lang w:val="ru-RU"/>
        </w:rPr>
        <w:t xml:space="preserve">, </w:t>
      </w:r>
      <w:r w:rsidR="00136FF1">
        <w:rPr>
          <w:rFonts w:ascii="Times New Roman" w:hAnsi="Times New Roman" w:cs="Times New Roman"/>
          <w:sz w:val="24"/>
          <w:szCs w:val="24"/>
          <w:lang w:val="ru-RU"/>
        </w:rPr>
        <w:t>кроме того за период 2021-2014 гг расход тепла на собственные нужды значительно снизился</w:t>
      </w:r>
      <w:r>
        <w:rPr>
          <w:rFonts w:ascii="Times New Roman" w:hAnsi="Times New Roman" w:cs="Times New Roman"/>
          <w:sz w:val="24"/>
          <w:szCs w:val="24"/>
          <w:lang w:val="ru-RU"/>
        </w:rPr>
        <w:t xml:space="preserve">. </w:t>
      </w:r>
    </w:p>
    <w:p w14:paraId="6B495D40" w14:textId="77777777" w:rsidR="00BA1050" w:rsidRDefault="00BA1050" w:rsidP="00BA1050">
      <w:pPr>
        <w:rPr>
          <w:lang w:val="ru-RU"/>
        </w:rPr>
      </w:pPr>
    </w:p>
    <w:p w14:paraId="788B5C2E" w14:textId="77777777" w:rsidR="00BA1050" w:rsidRPr="00C75947" w:rsidRDefault="00BA1050" w:rsidP="00BA1050">
      <w:pPr>
        <w:pStyle w:val="2"/>
        <w:spacing w:before="0"/>
        <w:jc w:val="center"/>
        <w:rPr>
          <w:rFonts w:ascii="Times New Roman" w:hAnsi="Times New Roman" w:cs="Times New Roman"/>
          <w:color w:val="auto"/>
          <w:sz w:val="24"/>
          <w:szCs w:val="24"/>
          <w:lang w:val="ru-RU" w:eastAsia="ru-RU"/>
        </w:rPr>
      </w:pPr>
      <w:bookmarkStart w:id="669" w:name="_Toc403692947"/>
      <w:bookmarkStart w:id="670" w:name="_Toc403722209"/>
      <w:bookmarkStart w:id="671" w:name="_Toc403722325"/>
      <w:bookmarkStart w:id="672" w:name="_Toc405414675"/>
      <w:bookmarkStart w:id="673" w:name="_Toc405414813"/>
      <w:bookmarkStart w:id="674" w:name="_Toc405457538"/>
      <w:bookmarkStart w:id="675" w:name="_Toc413098824"/>
      <w:bookmarkStart w:id="676" w:name="_Toc413098978"/>
      <w:r w:rsidRPr="00C75947">
        <w:rPr>
          <w:rFonts w:ascii="Times New Roman" w:hAnsi="Times New Roman" w:cs="Times New Roman"/>
          <w:color w:val="auto"/>
          <w:sz w:val="24"/>
          <w:szCs w:val="24"/>
          <w:lang w:val="ru-RU" w:eastAsia="ru-RU"/>
        </w:rPr>
        <w:t>Часть 11. Цены (тарифы) в сфере теплоснабжения</w:t>
      </w:r>
      <w:bookmarkEnd w:id="669"/>
      <w:bookmarkEnd w:id="670"/>
      <w:bookmarkEnd w:id="671"/>
      <w:bookmarkEnd w:id="672"/>
      <w:bookmarkEnd w:id="673"/>
      <w:bookmarkEnd w:id="674"/>
      <w:bookmarkEnd w:id="675"/>
      <w:bookmarkEnd w:id="676"/>
    </w:p>
    <w:p w14:paraId="155C3B56" w14:textId="77777777" w:rsidR="00BA1050" w:rsidRDefault="00BA1050" w:rsidP="00BA1050">
      <w:pPr>
        <w:rPr>
          <w:lang w:val="ru-RU"/>
        </w:rPr>
      </w:pPr>
    </w:p>
    <w:p w14:paraId="0E5D1801" w14:textId="7FFFC631" w:rsidR="00BA1050" w:rsidRDefault="00BA1050" w:rsidP="00BA1050">
      <w:pPr>
        <w:pStyle w:val="ConsPlusNormal"/>
        <w:ind w:firstLine="540"/>
        <w:jc w:val="both"/>
        <w:rPr>
          <w:rFonts w:ascii="Times New Roman" w:hAnsi="Times New Roman" w:cs="Times New Roman"/>
          <w:sz w:val="24"/>
          <w:szCs w:val="24"/>
        </w:rPr>
      </w:pPr>
      <w:r w:rsidRPr="00A53E8A">
        <w:rPr>
          <w:sz w:val="24"/>
          <w:szCs w:val="24"/>
        </w:rPr>
        <w:tab/>
      </w:r>
      <w:r w:rsidRPr="00A53E8A">
        <w:rPr>
          <w:rFonts w:ascii="Times New Roman" w:hAnsi="Times New Roman" w:cs="Times New Roman"/>
          <w:sz w:val="24"/>
          <w:szCs w:val="24"/>
        </w:rPr>
        <w:t>Тарифы на тепловую энергию устанавливаются Департаме</w:t>
      </w:r>
      <w:r w:rsidR="00E8303C">
        <w:rPr>
          <w:rFonts w:ascii="Times New Roman" w:hAnsi="Times New Roman" w:cs="Times New Roman"/>
          <w:sz w:val="24"/>
          <w:szCs w:val="24"/>
        </w:rPr>
        <w:t>н</w:t>
      </w:r>
      <w:r w:rsidRPr="00A53E8A">
        <w:rPr>
          <w:rFonts w:ascii="Times New Roman" w:hAnsi="Times New Roman" w:cs="Times New Roman"/>
          <w:sz w:val="24"/>
          <w:szCs w:val="24"/>
        </w:rPr>
        <w:t>том тарифного регулирования Томской области в соответствии с Федеральным законом от 27.07.2010 г. № 190-ФЗ «О теплоснабжении», Постановлением правительства РФ от 25.02.2004 г. № 109 «О ценообразовании в отношении электрической и тепловой энергии в РФ», Положением о Департаменте тарифного регулирования и государственного заказа Томской области, утвержденным постановлением Губернатора Томской области от 24.02.2010 г. № 9 и решением Правления Департамента тарифного регулирования и государственного заказа Томской области от 21.12.2012 г. № 47/63.</w:t>
      </w:r>
    </w:p>
    <w:p w14:paraId="246E95F6" w14:textId="3FEA0458" w:rsidR="00BA1050" w:rsidRDefault="00610EE1" w:rsidP="00BA10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Тарифы на тепловую энергию для потребителей в зоне действия котельной ООО «ЖКХ Рыбаловское» приведены в таблице 1.19.</w:t>
      </w:r>
    </w:p>
    <w:p w14:paraId="7A5592B4" w14:textId="77777777" w:rsidR="00610EE1" w:rsidRDefault="00610EE1" w:rsidP="00610EE1">
      <w:pPr>
        <w:pStyle w:val="ConsPlusNormal"/>
        <w:jc w:val="both"/>
        <w:rPr>
          <w:rFonts w:ascii="Times New Roman" w:hAnsi="Times New Roman" w:cs="Times New Roman"/>
          <w:sz w:val="24"/>
          <w:szCs w:val="24"/>
        </w:rPr>
      </w:pPr>
    </w:p>
    <w:p w14:paraId="0FB56EAD" w14:textId="77D093E9" w:rsidR="00610EE1" w:rsidRPr="008A1F74" w:rsidRDefault="00610EE1" w:rsidP="008A1F74">
      <w:pPr>
        <w:pStyle w:val="1"/>
        <w:ind w:left="0"/>
        <w:rPr>
          <w:b w:val="0"/>
          <w:sz w:val="24"/>
          <w:lang w:val="ru-RU"/>
        </w:rPr>
      </w:pPr>
      <w:bookmarkStart w:id="677" w:name="_Toc405414676"/>
      <w:bookmarkStart w:id="678" w:name="_Toc405456898"/>
      <w:bookmarkStart w:id="679" w:name="_Toc413098825"/>
      <w:bookmarkStart w:id="680" w:name="_Toc413098979"/>
      <w:r w:rsidRPr="008A1F74">
        <w:rPr>
          <w:b w:val="0"/>
          <w:sz w:val="24"/>
          <w:lang w:val="ru-RU"/>
        </w:rPr>
        <w:t>Таблица 1.19 – Тарифы на тепловую энергию, руб./Гкал</w:t>
      </w:r>
      <w:bookmarkEnd w:id="677"/>
      <w:bookmarkEnd w:id="678"/>
      <w:bookmarkEnd w:id="679"/>
      <w:bookmarkEnd w:id="680"/>
    </w:p>
    <w:tbl>
      <w:tblPr>
        <w:tblW w:w="9654" w:type="dxa"/>
        <w:tblInd w:w="93" w:type="dxa"/>
        <w:tblLayout w:type="fixed"/>
        <w:tblLook w:val="04A0" w:firstRow="1" w:lastRow="0" w:firstColumn="1" w:lastColumn="0" w:noHBand="0" w:noVBand="1"/>
      </w:tblPr>
      <w:tblGrid>
        <w:gridCol w:w="2567"/>
        <w:gridCol w:w="1417"/>
        <w:gridCol w:w="1417"/>
        <w:gridCol w:w="1418"/>
        <w:gridCol w:w="1417"/>
        <w:gridCol w:w="1418"/>
      </w:tblGrid>
      <w:tr w:rsidR="00610EE1" w:rsidRPr="00610EE1" w14:paraId="10B61B0E" w14:textId="77777777" w:rsidTr="00610EE1">
        <w:trPr>
          <w:trHeight w:val="600"/>
          <w:tblHeader/>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24FB5" w14:textId="17C74B42"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 </w:t>
            </w:r>
            <w:r>
              <w:rPr>
                <w:rFonts w:ascii="Times New Roman" w:eastAsia="Times New Roman" w:hAnsi="Times New Roman" w:cs="Times New Roman"/>
                <w:color w:val="000000"/>
                <w:lang w:val="ru-RU" w:eastAsia="ru-RU"/>
              </w:rPr>
              <w:t>Категория потребителей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18A5EE" w14:textId="173D5477" w:rsidR="00610EE1" w:rsidRPr="00610EE1" w:rsidRDefault="00610EE1" w:rsidP="00610EE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I</w:t>
            </w:r>
            <w:r w:rsidRPr="00610EE1">
              <w:rPr>
                <w:rFonts w:ascii="Times New Roman" w:eastAsia="Times New Roman" w:hAnsi="Times New Roman" w:cs="Times New Roman"/>
                <w:color w:val="000000"/>
                <w:lang w:val="ru-RU" w:eastAsia="ru-RU"/>
              </w:rPr>
              <w:t>I полугодие 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A24066"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I полугодие 2013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18D77F2" w14:textId="3405C769" w:rsidR="00610EE1" w:rsidRPr="00610EE1" w:rsidRDefault="00610EE1" w:rsidP="00610EE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I</w:t>
            </w:r>
            <w:r w:rsidRPr="00610EE1">
              <w:rPr>
                <w:rFonts w:ascii="Times New Roman" w:eastAsia="Times New Roman" w:hAnsi="Times New Roman" w:cs="Times New Roman"/>
                <w:color w:val="000000"/>
                <w:lang w:val="ru-RU" w:eastAsia="ru-RU"/>
              </w:rPr>
              <w:t>I полугодие 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3F7887"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I полугодие 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FF7EF4" w14:textId="45AE91AC" w:rsidR="00610EE1" w:rsidRPr="00610EE1" w:rsidRDefault="00610EE1" w:rsidP="00610EE1">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I</w:t>
            </w:r>
            <w:r w:rsidRPr="00610EE1">
              <w:rPr>
                <w:rFonts w:ascii="Times New Roman" w:eastAsia="Times New Roman" w:hAnsi="Times New Roman" w:cs="Times New Roman"/>
                <w:color w:val="000000"/>
                <w:lang w:val="ru-RU" w:eastAsia="ru-RU"/>
              </w:rPr>
              <w:t>I полугодие 2014</w:t>
            </w:r>
          </w:p>
        </w:tc>
      </w:tr>
      <w:tr w:rsidR="00610EE1" w:rsidRPr="00610EE1" w14:paraId="06D4EC91" w14:textId="77777777" w:rsidTr="00610EE1">
        <w:trPr>
          <w:trHeight w:val="765"/>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35389558" w14:textId="77777777" w:rsidR="00610EE1" w:rsidRPr="00610EE1" w:rsidRDefault="00610EE1" w:rsidP="00610EE1">
            <w:pPr>
              <w:widowControl/>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 xml:space="preserve">Потребители, оплачивающие производство и передачу тепловой </w:t>
            </w:r>
            <w:r w:rsidRPr="00610EE1">
              <w:rPr>
                <w:rFonts w:ascii="Times New Roman" w:eastAsia="Times New Roman" w:hAnsi="Times New Roman" w:cs="Times New Roman"/>
                <w:color w:val="000000"/>
                <w:lang w:val="ru-RU" w:eastAsia="ru-RU"/>
              </w:rPr>
              <w:lastRenderedPageBreak/>
              <w:t>энергии</w:t>
            </w:r>
          </w:p>
        </w:tc>
        <w:tc>
          <w:tcPr>
            <w:tcW w:w="1417" w:type="dxa"/>
            <w:tcBorders>
              <w:top w:val="nil"/>
              <w:left w:val="nil"/>
              <w:bottom w:val="single" w:sz="4" w:space="0" w:color="auto"/>
              <w:right w:val="single" w:sz="4" w:space="0" w:color="auto"/>
            </w:tcBorders>
            <w:shd w:val="clear" w:color="auto" w:fill="auto"/>
            <w:noWrap/>
            <w:vAlign w:val="center"/>
            <w:hideMark/>
          </w:tcPr>
          <w:p w14:paraId="56C61FB8"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lastRenderedPageBreak/>
              <w:t>1308,61</w:t>
            </w:r>
          </w:p>
        </w:tc>
        <w:tc>
          <w:tcPr>
            <w:tcW w:w="1417" w:type="dxa"/>
            <w:tcBorders>
              <w:top w:val="nil"/>
              <w:left w:val="nil"/>
              <w:bottom w:val="single" w:sz="4" w:space="0" w:color="auto"/>
              <w:right w:val="single" w:sz="4" w:space="0" w:color="auto"/>
            </w:tcBorders>
            <w:shd w:val="clear" w:color="auto" w:fill="auto"/>
            <w:noWrap/>
            <w:vAlign w:val="center"/>
            <w:hideMark/>
          </w:tcPr>
          <w:p w14:paraId="09BBAC04"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1308,61</w:t>
            </w:r>
          </w:p>
        </w:tc>
        <w:tc>
          <w:tcPr>
            <w:tcW w:w="1418" w:type="dxa"/>
            <w:tcBorders>
              <w:top w:val="nil"/>
              <w:left w:val="nil"/>
              <w:bottom w:val="single" w:sz="4" w:space="0" w:color="auto"/>
              <w:right w:val="single" w:sz="4" w:space="0" w:color="auto"/>
            </w:tcBorders>
            <w:shd w:val="clear" w:color="auto" w:fill="auto"/>
            <w:noWrap/>
            <w:vAlign w:val="center"/>
            <w:hideMark/>
          </w:tcPr>
          <w:p w14:paraId="7FC2C494"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1460,27</w:t>
            </w:r>
          </w:p>
        </w:tc>
        <w:tc>
          <w:tcPr>
            <w:tcW w:w="1417" w:type="dxa"/>
            <w:tcBorders>
              <w:top w:val="nil"/>
              <w:left w:val="nil"/>
              <w:bottom w:val="single" w:sz="4" w:space="0" w:color="auto"/>
              <w:right w:val="single" w:sz="4" w:space="0" w:color="auto"/>
            </w:tcBorders>
            <w:shd w:val="clear" w:color="auto" w:fill="auto"/>
            <w:noWrap/>
            <w:vAlign w:val="center"/>
            <w:hideMark/>
          </w:tcPr>
          <w:p w14:paraId="6DFC6BA2"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1460,27</w:t>
            </w:r>
          </w:p>
        </w:tc>
        <w:tc>
          <w:tcPr>
            <w:tcW w:w="1418" w:type="dxa"/>
            <w:tcBorders>
              <w:top w:val="nil"/>
              <w:left w:val="nil"/>
              <w:bottom w:val="single" w:sz="4" w:space="0" w:color="auto"/>
              <w:right w:val="single" w:sz="4" w:space="0" w:color="auto"/>
            </w:tcBorders>
            <w:shd w:val="clear" w:color="auto" w:fill="auto"/>
            <w:noWrap/>
            <w:vAlign w:val="center"/>
            <w:hideMark/>
          </w:tcPr>
          <w:p w14:paraId="07BA0816"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1527,44</w:t>
            </w:r>
          </w:p>
        </w:tc>
      </w:tr>
      <w:tr w:rsidR="00610EE1" w:rsidRPr="00610EE1" w14:paraId="00FF2106" w14:textId="77777777" w:rsidTr="00610EE1">
        <w:trPr>
          <w:trHeight w:val="51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31842F79" w14:textId="77777777" w:rsidR="00610EE1" w:rsidRPr="00610EE1" w:rsidRDefault="00610EE1" w:rsidP="00610EE1">
            <w:pPr>
              <w:widowControl/>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lastRenderedPageBreak/>
              <w:t>Потребители, оплачивающие производство тепловой энергии</w:t>
            </w:r>
          </w:p>
        </w:tc>
        <w:tc>
          <w:tcPr>
            <w:tcW w:w="1417" w:type="dxa"/>
            <w:tcBorders>
              <w:top w:val="nil"/>
              <w:left w:val="nil"/>
              <w:bottom w:val="single" w:sz="4" w:space="0" w:color="auto"/>
              <w:right w:val="single" w:sz="4" w:space="0" w:color="auto"/>
            </w:tcBorders>
            <w:shd w:val="clear" w:color="auto" w:fill="auto"/>
            <w:noWrap/>
            <w:vAlign w:val="center"/>
            <w:hideMark/>
          </w:tcPr>
          <w:p w14:paraId="371E02A9"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1067,8</w:t>
            </w:r>
          </w:p>
        </w:tc>
        <w:tc>
          <w:tcPr>
            <w:tcW w:w="1417" w:type="dxa"/>
            <w:tcBorders>
              <w:top w:val="nil"/>
              <w:left w:val="nil"/>
              <w:bottom w:val="single" w:sz="4" w:space="0" w:color="auto"/>
              <w:right w:val="single" w:sz="4" w:space="0" w:color="auto"/>
            </w:tcBorders>
            <w:shd w:val="clear" w:color="auto" w:fill="auto"/>
            <w:noWrap/>
            <w:vAlign w:val="center"/>
            <w:hideMark/>
          </w:tcPr>
          <w:p w14:paraId="1558CEBC"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1062,77</w:t>
            </w:r>
          </w:p>
        </w:tc>
        <w:tc>
          <w:tcPr>
            <w:tcW w:w="1418" w:type="dxa"/>
            <w:tcBorders>
              <w:top w:val="nil"/>
              <w:left w:val="nil"/>
              <w:bottom w:val="single" w:sz="4" w:space="0" w:color="auto"/>
              <w:right w:val="single" w:sz="4" w:space="0" w:color="auto"/>
            </w:tcBorders>
            <w:shd w:val="clear" w:color="auto" w:fill="auto"/>
            <w:noWrap/>
            <w:vAlign w:val="center"/>
            <w:hideMark/>
          </w:tcPr>
          <w:p w14:paraId="0AFFC4C3"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1188,91</w:t>
            </w:r>
          </w:p>
        </w:tc>
        <w:tc>
          <w:tcPr>
            <w:tcW w:w="1417" w:type="dxa"/>
            <w:tcBorders>
              <w:top w:val="nil"/>
              <w:left w:val="nil"/>
              <w:bottom w:val="single" w:sz="4" w:space="0" w:color="auto"/>
              <w:right w:val="single" w:sz="4" w:space="0" w:color="auto"/>
            </w:tcBorders>
            <w:shd w:val="clear" w:color="auto" w:fill="auto"/>
            <w:noWrap/>
            <w:vAlign w:val="center"/>
            <w:hideMark/>
          </w:tcPr>
          <w:p w14:paraId="112C24BD"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58A2D77" w14:textId="77777777" w:rsidR="00610EE1" w:rsidRPr="00610EE1" w:rsidRDefault="00610EE1" w:rsidP="00610EE1">
            <w:pPr>
              <w:widowControl/>
              <w:jc w:val="center"/>
              <w:rPr>
                <w:rFonts w:ascii="Times New Roman" w:eastAsia="Times New Roman" w:hAnsi="Times New Roman" w:cs="Times New Roman"/>
                <w:color w:val="000000"/>
                <w:lang w:val="ru-RU" w:eastAsia="ru-RU"/>
              </w:rPr>
            </w:pPr>
            <w:r w:rsidRPr="00610EE1">
              <w:rPr>
                <w:rFonts w:ascii="Times New Roman" w:eastAsia="Times New Roman" w:hAnsi="Times New Roman" w:cs="Times New Roman"/>
                <w:color w:val="000000"/>
                <w:lang w:val="ru-RU" w:eastAsia="ru-RU"/>
              </w:rPr>
              <w:t> </w:t>
            </w:r>
          </w:p>
        </w:tc>
      </w:tr>
    </w:tbl>
    <w:p w14:paraId="0E17997E" w14:textId="77777777" w:rsidR="00610EE1" w:rsidRDefault="00610EE1" w:rsidP="00610EE1">
      <w:pPr>
        <w:pStyle w:val="ConsPlusNormal"/>
        <w:jc w:val="both"/>
      </w:pPr>
    </w:p>
    <w:p w14:paraId="539ECEF5" w14:textId="2790DAB5" w:rsidR="00610EE1" w:rsidRPr="00610EE1" w:rsidRDefault="00610EE1" w:rsidP="00610EE1">
      <w:pPr>
        <w:pStyle w:val="ConsPlusNormal"/>
        <w:jc w:val="both"/>
        <w:rPr>
          <w:rFonts w:ascii="Times New Roman" w:hAnsi="Times New Roman" w:cs="Times New Roman"/>
          <w:sz w:val="24"/>
          <w:szCs w:val="24"/>
        </w:rPr>
      </w:pPr>
      <w:r>
        <w:tab/>
      </w:r>
      <w:r w:rsidRPr="00610EE1">
        <w:rPr>
          <w:rFonts w:ascii="Times New Roman" w:hAnsi="Times New Roman" w:cs="Times New Roman"/>
          <w:sz w:val="24"/>
          <w:szCs w:val="24"/>
        </w:rPr>
        <w:t xml:space="preserve">Из таблицы 1.19 видно, что </w:t>
      </w:r>
      <w:r>
        <w:rPr>
          <w:rFonts w:ascii="Times New Roman" w:hAnsi="Times New Roman" w:cs="Times New Roman"/>
          <w:sz w:val="24"/>
          <w:szCs w:val="24"/>
        </w:rPr>
        <w:t>за период 2012-2014 гг величина тарифа на тепловую энергию увеличилась на 16,7 % и в 2014 году составила 1527,44 руб./Гкал.</w:t>
      </w:r>
    </w:p>
    <w:p w14:paraId="417BCFAA" w14:textId="77777777" w:rsidR="00BA1050" w:rsidRPr="00610EE1" w:rsidRDefault="00BA1050" w:rsidP="00BA1050">
      <w:pPr>
        <w:rPr>
          <w:rFonts w:ascii="Times New Roman" w:hAnsi="Times New Roman" w:cs="Times New Roman"/>
          <w:sz w:val="24"/>
          <w:szCs w:val="24"/>
          <w:lang w:val="ru-RU"/>
        </w:rPr>
      </w:pPr>
    </w:p>
    <w:p w14:paraId="45DA89AB" w14:textId="77777777" w:rsidR="00BA1050" w:rsidRPr="00C75947" w:rsidRDefault="00BA1050" w:rsidP="00BA1050">
      <w:pPr>
        <w:pStyle w:val="2"/>
        <w:spacing w:before="0"/>
        <w:jc w:val="center"/>
        <w:rPr>
          <w:rFonts w:eastAsia="Times New Roman"/>
          <w:lang w:val="ru-RU" w:eastAsia="ru-RU"/>
        </w:rPr>
      </w:pPr>
      <w:bookmarkStart w:id="681" w:name="_Toc403692948"/>
      <w:bookmarkStart w:id="682" w:name="_Toc403722210"/>
      <w:bookmarkStart w:id="683" w:name="_Toc403722326"/>
      <w:bookmarkStart w:id="684" w:name="_Toc405414677"/>
      <w:bookmarkStart w:id="685" w:name="_Toc405414815"/>
      <w:bookmarkStart w:id="686" w:name="_Toc405457540"/>
      <w:bookmarkStart w:id="687" w:name="_Toc413098826"/>
      <w:bookmarkStart w:id="688" w:name="_Toc413098980"/>
      <w:r w:rsidRPr="00C75947">
        <w:rPr>
          <w:rFonts w:ascii="Times New Roman" w:hAnsi="Times New Roman" w:cs="Times New Roman"/>
          <w:color w:val="auto"/>
          <w:sz w:val="24"/>
          <w:szCs w:val="24"/>
          <w:lang w:val="ru-RU" w:eastAsia="ru-RU"/>
        </w:rPr>
        <w:t>Часть 1</w:t>
      </w:r>
      <w:r>
        <w:rPr>
          <w:rFonts w:ascii="Times New Roman" w:hAnsi="Times New Roman" w:cs="Times New Roman"/>
          <w:color w:val="auto"/>
          <w:sz w:val="24"/>
          <w:szCs w:val="24"/>
          <w:lang w:val="ru-RU" w:eastAsia="ru-RU"/>
        </w:rPr>
        <w:t>2</w:t>
      </w:r>
      <w:r w:rsidRPr="00C75947">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Описание существующих технических и технологических проблем в системах теплоснабжения</w:t>
      </w:r>
      <w:bookmarkEnd w:id="681"/>
      <w:bookmarkEnd w:id="682"/>
      <w:bookmarkEnd w:id="683"/>
      <w:bookmarkEnd w:id="684"/>
      <w:bookmarkEnd w:id="685"/>
      <w:bookmarkEnd w:id="686"/>
      <w:bookmarkEnd w:id="687"/>
      <w:bookmarkEnd w:id="688"/>
    </w:p>
    <w:p w14:paraId="6BE047F3" w14:textId="77777777" w:rsidR="00BA1050" w:rsidRDefault="00BA1050" w:rsidP="00BA1050">
      <w:pPr>
        <w:pStyle w:val="af3"/>
        <w:rPr>
          <w:rFonts w:eastAsia="Times New Roman"/>
          <w:lang w:eastAsia="ru-RU" w:bidi="ar-SA"/>
        </w:rPr>
      </w:pPr>
    </w:p>
    <w:p w14:paraId="16352586" w14:textId="3BEFFB3C" w:rsidR="00BA1050" w:rsidRDefault="00BA1050" w:rsidP="00BA1050">
      <w:pPr>
        <w:pStyle w:val="af3"/>
        <w:rPr>
          <w:rFonts w:eastAsia="Times New Roman"/>
          <w:lang w:eastAsia="ru-RU" w:bidi="ar-SA"/>
        </w:rPr>
      </w:pPr>
      <w:r>
        <w:rPr>
          <w:rFonts w:eastAsia="Times New Roman"/>
          <w:lang w:eastAsia="ru-RU" w:bidi="ar-SA"/>
        </w:rPr>
        <w:t xml:space="preserve">Основной проблемой системы теплоснабжения с. </w:t>
      </w:r>
      <w:r w:rsidR="00610EE1">
        <w:rPr>
          <w:rFonts w:eastAsia="Times New Roman"/>
          <w:lang w:eastAsia="ru-RU" w:bidi="ar-SA"/>
        </w:rPr>
        <w:t>Рыбалово Рыбаловского</w:t>
      </w:r>
      <w:r>
        <w:rPr>
          <w:rFonts w:eastAsia="Times New Roman"/>
          <w:lang w:eastAsia="ru-RU" w:bidi="ar-SA"/>
        </w:rPr>
        <w:t xml:space="preserve"> района является износ тепловых сетей и неудовлетворительное состояние тепловой изоляции, что приводит к значительным тепловым потерям. Кроме того, не все потребители тепловой энергии оснащены приборами коммерческого учета тепловой энергии.</w:t>
      </w:r>
    </w:p>
    <w:p w14:paraId="0FED3D0E" w14:textId="77777777" w:rsidR="00BA1050" w:rsidRDefault="00BA1050" w:rsidP="00BA1050">
      <w:pPr>
        <w:widowControl/>
        <w:spacing w:after="200" w:line="276" w:lineRule="auto"/>
        <w:rPr>
          <w:rFonts w:ascii="Times New Roman" w:eastAsia="Times New Roman" w:hAnsi="Times New Roman" w:cs="Times New Roman"/>
          <w:b/>
          <w:bCs/>
          <w:sz w:val="24"/>
          <w:szCs w:val="24"/>
          <w:lang w:val="ru-RU"/>
        </w:rPr>
      </w:pPr>
      <w:r>
        <w:rPr>
          <w:rFonts w:cs="Times New Roman"/>
          <w:sz w:val="24"/>
          <w:szCs w:val="24"/>
          <w:lang w:val="ru-RU"/>
        </w:rPr>
        <w:br w:type="page"/>
      </w:r>
    </w:p>
    <w:p w14:paraId="1B4BFE7B" w14:textId="77777777" w:rsidR="00BA1050" w:rsidRDefault="00BA1050" w:rsidP="00BA1050">
      <w:pPr>
        <w:pStyle w:val="1"/>
        <w:spacing w:line="480" w:lineRule="auto"/>
        <w:jc w:val="center"/>
        <w:rPr>
          <w:rFonts w:cs="Times New Roman"/>
          <w:sz w:val="24"/>
          <w:szCs w:val="24"/>
          <w:lang w:val="ru-RU"/>
        </w:rPr>
      </w:pPr>
      <w:bookmarkStart w:id="689" w:name="_Toc403692949"/>
      <w:bookmarkStart w:id="690" w:name="_Toc403722211"/>
      <w:bookmarkStart w:id="691" w:name="_Toc403722327"/>
      <w:bookmarkStart w:id="692" w:name="_Toc405414678"/>
      <w:bookmarkStart w:id="693" w:name="_Toc405414816"/>
      <w:bookmarkStart w:id="694" w:name="_Toc405457541"/>
      <w:bookmarkStart w:id="695" w:name="_Toc413098827"/>
      <w:bookmarkStart w:id="696" w:name="_Toc413098981"/>
      <w:r w:rsidRPr="005E0AB5">
        <w:rPr>
          <w:rFonts w:cs="Times New Roman"/>
          <w:sz w:val="24"/>
          <w:szCs w:val="24"/>
          <w:lang w:val="ru-RU"/>
        </w:rPr>
        <w:lastRenderedPageBreak/>
        <w:t>Глава</w:t>
      </w:r>
      <w:r w:rsidRPr="005E0AB5">
        <w:rPr>
          <w:rFonts w:cs="Times New Roman"/>
          <w:spacing w:val="30"/>
          <w:sz w:val="24"/>
          <w:szCs w:val="24"/>
          <w:lang w:val="ru-RU"/>
        </w:rPr>
        <w:t xml:space="preserve"> </w:t>
      </w:r>
      <w:r w:rsidRPr="005E0AB5">
        <w:rPr>
          <w:rFonts w:cs="Times New Roman"/>
          <w:sz w:val="24"/>
          <w:szCs w:val="24"/>
          <w:lang w:val="ru-RU"/>
        </w:rPr>
        <w:t>2.</w:t>
      </w:r>
      <w:r w:rsidRPr="005E0AB5">
        <w:rPr>
          <w:rFonts w:cs="Times New Roman"/>
          <w:spacing w:val="33"/>
          <w:sz w:val="24"/>
          <w:szCs w:val="24"/>
          <w:lang w:val="ru-RU"/>
        </w:rPr>
        <w:t xml:space="preserve"> </w:t>
      </w:r>
      <w:r w:rsidRPr="005E0AB5">
        <w:rPr>
          <w:rFonts w:cs="Times New Roman"/>
          <w:sz w:val="24"/>
          <w:szCs w:val="24"/>
          <w:lang w:val="ru-RU"/>
        </w:rPr>
        <w:t>Перспективное потребление тепловой энергии на цели теплоснабжения</w:t>
      </w:r>
      <w:bookmarkEnd w:id="689"/>
      <w:bookmarkEnd w:id="690"/>
      <w:bookmarkEnd w:id="691"/>
      <w:bookmarkEnd w:id="692"/>
      <w:bookmarkEnd w:id="693"/>
      <w:bookmarkEnd w:id="694"/>
      <w:bookmarkEnd w:id="695"/>
      <w:bookmarkEnd w:id="696"/>
    </w:p>
    <w:p w14:paraId="4D6E7798"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697" w:name="_Toc403692950"/>
      <w:bookmarkStart w:id="698" w:name="_Toc403722212"/>
      <w:bookmarkStart w:id="699" w:name="_Toc403722328"/>
      <w:bookmarkStart w:id="700" w:name="_Toc405414679"/>
      <w:bookmarkStart w:id="701" w:name="_Toc405414817"/>
      <w:bookmarkStart w:id="702" w:name="_Toc405457542"/>
      <w:bookmarkStart w:id="703" w:name="_Toc413098828"/>
      <w:bookmarkStart w:id="704" w:name="_Toc413098982"/>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Данные базового уровня потребления тепла на цели теплоснабжения</w:t>
      </w:r>
      <w:bookmarkEnd w:id="697"/>
      <w:bookmarkEnd w:id="698"/>
      <w:bookmarkEnd w:id="699"/>
      <w:bookmarkEnd w:id="700"/>
      <w:bookmarkEnd w:id="701"/>
      <w:bookmarkEnd w:id="702"/>
      <w:bookmarkEnd w:id="703"/>
      <w:bookmarkEnd w:id="704"/>
    </w:p>
    <w:p w14:paraId="21EEE3ED" w14:textId="77777777" w:rsidR="00BA1050" w:rsidRPr="00012528" w:rsidRDefault="00BA1050" w:rsidP="00BA1050">
      <w:pPr>
        <w:rPr>
          <w:rFonts w:ascii="Times New Roman" w:hAnsi="Times New Roman" w:cs="Times New Roman"/>
          <w:sz w:val="24"/>
          <w:szCs w:val="24"/>
          <w:lang w:val="ru-RU"/>
        </w:rPr>
      </w:pPr>
    </w:p>
    <w:p w14:paraId="64AACF8A" w14:textId="01941488" w:rsidR="00BA1050" w:rsidRPr="00012528" w:rsidRDefault="00BA1050" w:rsidP="00BA1050">
      <w:pPr>
        <w:jc w:val="both"/>
        <w:rPr>
          <w:rFonts w:ascii="Times New Roman" w:hAnsi="Times New Roman" w:cs="Times New Roman"/>
          <w:sz w:val="24"/>
          <w:szCs w:val="24"/>
          <w:lang w:val="ru-RU"/>
        </w:rPr>
      </w:pPr>
      <w:r w:rsidRPr="00012528">
        <w:rPr>
          <w:rFonts w:ascii="Times New Roman" w:hAnsi="Times New Roman" w:cs="Times New Roman"/>
          <w:sz w:val="24"/>
          <w:szCs w:val="24"/>
          <w:lang w:val="ru-RU"/>
        </w:rPr>
        <w:tab/>
      </w:r>
      <w:r>
        <w:rPr>
          <w:rFonts w:ascii="Times New Roman" w:hAnsi="Times New Roman" w:cs="Times New Roman"/>
          <w:sz w:val="24"/>
          <w:szCs w:val="24"/>
          <w:lang w:val="ru-RU"/>
        </w:rPr>
        <w:t>Базовым периодом для разработки схемы теплоснабжения при</w:t>
      </w:r>
      <w:r w:rsidR="001C7066">
        <w:rPr>
          <w:rFonts w:ascii="Times New Roman" w:hAnsi="Times New Roman" w:cs="Times New Roman"/>
          <w:sz w:val="24"/>
          <w:szCs w:val="24"/>
          <w:lang w:val="ru-RU"/>
        </w:rPr>
        <w:t>нят 2014 год. На территории с. Рыбалово</w:t>
      </w:r>
      <w:r>
        <w:rPr>
          <w:rFonts w:ascii="Times New Roman" w:hAnsi="Times New Roman" w:cs="Times New Roman"/>
          <w:sz w:val="24"/>
          <w:szCs w:val="24"/>
          <w:lang w:val="ru-RU"/>
        </w:rPr>
        <w:t xml:space="preserve"> функционирует один источник теплоснабжения – котельная. </w:t>
      </w:r>
      <w:r w:rsidRPr="00012528">
        <w:rPr>
          <w:rFonts w:ascii="Times New Roman" w:hAnsi="Times New Roman" w:cs="Times New Roman"/>
          <w:sz w:val="24"/>
          <w:szCs w:val="24"/>
          <w:lang w:val="ru-RU"/>
        </w:rPr>
        <w:t xml:space="preserve">По состоянию на базовый период </w:t>
      </w:r>
      <w:r>
        <w:rPr>
          <w:rFonts w:ascii="Times New Roman" w:hAnsi="Times New Roman" w:cs="Times New Roman"/>
          <w:sz w:val="24"/>
          <w:szCs w:val="24"/>
          <w:lang w:val="ru-RU"/>
        </w:rPr>
        <w:t xml:space="preserve">объем потребления тепловой энергии на цели теплоснабжения абонентами котельной с. </w:t>
      </w:r>
      <w:r w:rsidR="001C7066">
        <w:rPr>
          <w:rFonts w:ascii="Times New Roman" w:hAnsi="Times New Roman" w:cs="Times New Roman"/>
          <w:sz w:val="24"/>
          <w:szCs w:val="24"/>
          <w:lang w:val="ru-RU"/>
        </w:rPr>
        <w:t>Рыбалово</w:t>
      </w:r>
      <w:r>
        <w:rPr>
          <w:rFonts w:ascii="Times New Roman" w:hAnsi="Times New Roman" w:cs="Times New Roman"/>
          <w:sz w:val="24"/>
          <w:szCs w:val="24"/>
          <w:lang w:val="ru-RU"/>
        </w:rPr>
        <w:t xml:space="preserve"> </w:t>
      </w:r>
      <w:r w:rsidR="001C7066">
        <w:rPr>
          <w:rFonts w:ascii="Times New Roman" w:hAnsi="Times New Roman" w:cs="Times New Roman"/>
          <w:sz w:val="24"/>
          <w:szCs w:val="24"/>
          <w:lang w:val="ru-RU"/>
        </w:rPr>
        <w:t>Рыбаловского</w:t>
      </w:r>
      <w:r>
        <w:rPr>
          <w:rFonts w:ascii="Times New Roman" w:hAnsi="Times New Roman" w:cs="Times New Roman"/>
          <w:sz w:val="24"/>
          <w:szCs w:val="24"/>
          <w:lang w:val="ru-RU"/>
        </w:rPr>
        <w:t xml:space="preserve"> СП составляет </w:t>
      </w:r>
      <w:r w:rsidR="008A1F74">
        <w:rPr>
          <w:rFonts w:ascii="Times New Roman" w:hAnsi="Times New Roman" w:cs="Times New Roman"/>
          <w:sz w:val="24"/>
          <w:szCs w:val="24"/>
          <w:lang w:val="ru-RU"/>
        </w:rPr>
        <w:t>8902,03</w:t>
      </w:r>
      <w:r>
        <w:rPr>
          <w:rFonts w:ascii="Times New Roman" w:hAnsi="Times New Roman" w:cs="Times New Roman"/>
          <w:sz w:val="24"/>
          <w:szCs w:val="24"/>
          <w:lang w:val="ru-RU"/>
        </w:rPr>
        <w:t xml:space="preserve"> Гкал, в том числе </w:t>
      </w:r>
      <w:r w:rsidR="008A1F74">
        <w:rPr>
          <w:rFonts w:ascii="Times New Roman" w:hAnsi="Times New Roman" w:cs="Times New Roman"/>
          <w:sz w:val="24"/>
          <w:szCs w:val="24"/>
          <w:lang w:val="ru-RU"/>
        </w:rPr>
        <w:t>8594,54</w:t>
      </w:r>
      <w:r>
        <w:rPr>
          <w:rFonts w:ascii="Times New Roman" w:hAnsi="Times New Roman" w:cs="Times New Roman"/>
          <w:sz w:val="24"/>
          <w:szCs w:val="24"/>
          <w:lang w:val="ru-RU"/>
        </w:rPr>
        <w:t xml:space="preserve"> Гкал – потр</w:t>
      </w:r>
      <w:r w:rsidR="000F0E0A">
        <w:rPr>
          <w:rFonts w:ascii="Times New Roman" w:hAnsi="Times New Roman" w:cs="Times New Roman"/>
          <w:sz w:val="24"/>
          <w:szCs w:val="24"/>
          <w:lang w:val="ru-RU"/>
        </w:rPr>
        <w:t>ебление сторонних потребителей.</w:t>
      </w:r>
    </w:p>
    <w:p w14:paraId="07E8D62D" w14:textId="77777777" w:rsidR="00BA1050" w:rsidRDefault="00BA1050" w:rsidP="00BA1050">
      <w:pPr>
        <w:rPr>
          <w:lang w:val="ru-RU"/>
        </w:rPr>
      </w:pPr>
    </w:p>
    <w:p w14:paraId="0A6D2530"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705" w:name="_Toc403692951"/>
      <w:bookmarkStart w:id="706" w:name="_Toc403722213"/>
      <w:bookmarkStart w:id="707" w:name="_Toc403722329"/>
      <w:bookmarkStart w:id="708" w:name="_Toc405414680"/>
      <w:bookmarkStart w:id="709" w:name="_Toc405414818"/>
      <w:bookmarkStart w:id="710" w:name="_Toc405457543"/>
      <w:bookmarkStart w:id="711" w:name="_Toc413098829"/>
      <w:bookmarkStart w:id="712" w:name="_Toc413098983"/>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Прогнозы приростов на каждом этапе площади строительных фондов, сгруппированные по зонам действия источников тепловой энергии</w:t>
      </w:r>
      <w:bookmarkEnd w:id="705"/>
      <w:bookmarkEnd w:id="706"/>
      <w:bookmarkEnd w:id="707"/>
      <w:bookmarkEnd w:id="708"/>
      <w:bookmarkEnd w:id="709"/>
      <w:bookmarkEnd w:id="710"/>
      <w:bookmarkEnd w:id="711"/>
      <w:bookmarkEnd w:id="712"/>
    </w:p>
    <w:p w14:paraId="183855B1" w14:textId="77777777" w:rsidR="00BA1050" w:rsidRDefault="00BA1050" w:rsidP="00BA1050">
      <w:pPr>
        <w:rPr>
          <w:lang w:val="ru-RU"/>
        </w:rPr>
      </w:pPr>
    </w:p>
    <w:p w14:paraId="443C2411" w14:textId="65F5389B" w:rsidR="00BA1050" w:rsidRPr="007C74CA" w:rsidRDefault="00BA1050" w:rsidP="00BA1050">
      <w:pPr>
        <w:ind w:firstLine="708"/>
        <w:jc w:val="both"/>
        <w:rPr>
          <w:rFonts w:ascii="Times New Roman" w:hAnsi="Times New Roman" w:cs="Times New Roman"/>
          <w:sz w:val="24"/>
          <w:szCs w:val="24"/>
          <w:lang w:val="ru-RU"/>
        </w:rPr>
      </w:pPr>
      <w:r w:rsidRPr="007C74CA">
        <w:rPr>
          <w:rFonts w:ascii="Times New Roman" w:hAnsi="Times New Roman" w:cs="Times New Roman"/>
          <w:sz w:val="24"/>
          <w:szCs w:val="24"/>
          <w:lang w:val="ru-RU"/>
        </w:rPr>
        <w:t xml:space="preserve">Прогноз перспективной застройки </w:t>
      </w:r>
      <w:r w:rsidR="001C7066">
        <w:rPr>
          <w:rFonts w:ascii="Times New Roman" w:hAnsi="Times New Roman" w:cs="Times New Roman"/>
          <w:sz w:val="24"/>
          <w:szCs w:val="24"/>
          <w:lang w:val="ru-RU"/>
        </w:rPr>
        <w:t>Рыбаловского</w:t>
      </w:r>
      <w:r>
        <w:rPr>
          <w:rFonts w:ascii="Times New Roman" w:hAnsi="Times New Roman" w:cs="Times New Roman"/>
          <w:sz w:val="24"/>
          <w:szCs w:val="24"/>
          <w:lang w:val="ru-RU"/>
        </w:rPr>
        <w:t xml:space="preserve"> СП </w:t>
      </w:r>
      <w:r w:rsidRPr="007C74CA">
        <w:rPr>
          <w:rFonts w:ascii="Times New Roman" w:hAnsi="Times New Roman" w:cs="Times New Roman"/>
          <w:sz w:val="24"/>
          <w:szCs w:val="24"/>
          <w:lang w:val="ru-RU"/>
        </w:rPr>
        <w:t>на период до 20</w:t>
      </w:r>
      <w:r>
        <w:rPr>
          <w:rFonts w:ascii="Times New Roman" w:hAnsi="Times New Roman" w:cs="Times New Roman"/>
          <w:sz w:val="24"/>
          <w:szCs w:val="24"/>
          <w:lang w:val="ru-RU"/>
        </w:rPr>
        <w:t>2</w:t>
      </w:r>
      <w:r w:rsidR="001C7066">
        <w:rPr>
          <w:rFonts w:ascii="Times New Roman" w:hAnsi="Times New Roman" w:cs="Times New Roman"/>
          <w:sz w:val="24"/>
          <w:szCs w:val="24"/>
          <w:lang w:val="ru-RU"/>
        </w:rPr>
        <w:t>9</w:t>
      </w:r>
      <w:r w:rsidRPr="007C74CA">
        <w:rPr>
          <w:rFonts w:ascii="Times New Roman" w:hAnsi="Times New Roman" w:cs="Times New Roman"/>
          <w:sz w:val="24"/>
          <w:szCs w:val="24"/>
          <w:lang w:val="ru-RU"/>
        </w:rPr>
        <w:t xml:space="preserve"> г. определялся на основании Генерального плана </w:t>
      </w:r>
      <w:r w:rsidR="001C7066">
        <w:rPr>
          <w:rFonts w:ascii="Times New Roman" w:hAnsi="Times New Roman" w:cs="Times New Roman"/>
          <w:sz w:val="24"/>
          <w:szCs w:val="24"/>
          <w:lang w:val="ru-RU"/>
        </w:rPr>
        <w:t>Рыбаловского</w:t>
      </w:r>
      <w:r>
        <w:rPr>
          <w:rFonts w:ascii="Times New Roman" w:hAnsi="Times New Roman" w:cs="Times New Roman"/>
          <w:sz w:val="24"/>
          <w:szCs w:val="24"/>
          <w:lang w:val="ru-RU"/>
        </w:rPr>
        <w:t xml:space="preserve"> СП.</w:t>
      </w:r>
    </w:p>
    <w:p w14:paraId="524085ED" w14:textId="60E8ABDF" w:rsidR="00BA1050" w:rsidRDefault="00BA1050" w:rsidP="00BA1050">
      <w:pPr>
        <w:ind w:firstLine="708"/>
        <w:jc w:val="both"/>
        <w:rPr>
          <w:rFonts w:ascii="Times New Roman" w:hAnsi="Times New Roman" w:cs="Times New Roman"/>
          <w:sz w:val="24"/>
          <w:szCs w:val="24"/>
          <w:lang w:val="ru-RU"/>
        </w:rPr>
      </w:pPr>
      <w:r w:rsidRPr="007C74CA">
        <w:rPr>
          <w:rFonts w:ascii="Times New Roman" w:hAnsi="Times New Roman" w:cs="Times New Roman"/>
          <w:sz w:val="24"/>
          <w:szCs w:val="24"/>
          <w:lang w:val="ru-RU"/>
        </w:rPr>
        <w:t>На период до 201</w:t>
      </w:r>
      <w:r>
        <w:rPr>
          <w:rFonts w:ascii="Times New Roman" w:hAnsi="Times New Roman" w:cs="Times New Roman"/>
          <w:sz w:val="24"/>
          <w:szCs w:val="24"/>
          <w:lang w:val="ru-RU"/>
        </w:rPr>
        <w:t>9</w:t>
      </w:r>
      <w:r w:rsidRPr="007C74CA">
        <w:rPr>
          <w:rFonts w:ascii="Times New Roman" w:hAnsi="Times New Roman" w:cs="Times New Roman"/>
          <w:sz w:val="24"/>
          <w:szCs w:val="24"/>
          <w:lang w:val="ru-RU"/>
        </w:rPr>
        <w:t xml:space="preserve"> г. данные по вводу перспективной застройки </w:t>
      </w:r>
      <w:r>
        <w:rPr>
          <w:rFonts w:ascii="Times New Roman" w:hAnsi="Times New Roman" w:cs="Times New Roman"/>
          <w:sz w:val="24"/>
          <w:szCs w:val="24"/>
          <w:lang w:val="ru-RU"/>
        </w:rPr>
        <w:t>поселения</w:t>
      </w:r>
      <w:r w:rsidRPr="007C74CA">
        <w:rPr>
          <w:rFonts w:ascii="Times New Roman" w:hAnsi="Times New Roman" w:cs="Times New Roman"/>
          <w:sz w:val="24"/>
          <w:szCs w:val="24"/>
          <w:lang w:val="ru-RU"/>
        </w:rPr>
        <w:t xml:space="preserve">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w:t>
      </w:r>
      <w:r>
        <w:rPr>
          <w:rFonts w:ascii="Times New Roman" w:hAnsi="Times New Roman" w:cs="Times New Roman"/>
          <w:sz w:val="24"/>
          <w:szCs w:val="24"/>
          <w:lang w:val="ru-RU"/>
        </w:rPr>
        <w:t xml:space="preserve"> </w:t>
      </w:r>
      <w:r w:rsidR="001C7066">
        <w:rPr>
          <w:rFonts w:ascii="Times New Roman" w:hAnsi="Times New Roman" w:cs="Times New Roman"/>
          <w:sz w:val="24"/>
          <w:szCs w:val="24"/>
          <w:lang w:val="ru-RU"/>
        </w:rPr>
        <w:t>Рыбаловского</w:t>
      </w:r>
      <w:r>
        <w:rPr>
          <w:rFonts w:ascii="Times New Roman" w:hAnsi="Times New Roman" w:cs="Times New Roman"/>
          <w:sz w:val="24"/>
          <w:szCs w:val="24"/>
          <w:lang w:val="ru-RU"/>
        </w:rPr>
        <w:t xml:space="preserve"> СП</w:t>
      </w:r>
      <w:r w:rsidRPr="007C74CA">
        <w:rPr>
          <w:rFonts w:ascii="Times New Roman" w:hAnsi="Times New Roman" w:cs="Times New Roman"/>
          <w:sz w:val="24"/>
          <w:szCs w:val="24"/>
          <w:lang w:val="ru-RU"/>
        </w:rPr>
        <w:t>». Прогнозируемые годовые объемы прироста перспективной застройки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201</w:t>
      </w:r>
      <w:r>
        <w:rPr>
          <w:rFonts w:ascii="Times New Roman" w:hAnsi="Times New Roman" w:cs="Times New Roman"/>
          <w:sz w:val="24"/>
          <w:szCs w:val="24"/>
          <w:lang w:val="ru-RU"/>
        </w:rPr>
        <w:t>4</w:t>
      </w:r>
      <w:r w:rsidRPr="007C74CA">
        <w:rPr>
          <w:rFonts w:ascii="Times New Roman" w:hAnsi="Times New Roman" w:cs="Times New Roman"/>
          <w:sz w:val="24"/>
          <w:szCs w:val="24"/>
          <w:lang w:val="ru-RU"/>
        </w:rPr>
        <w:t>-20</w:t>
      </w:r>
      <w:r>
        <w:rPr>
          <w:rFonts w:ascii="Times New Roman" w:hAnsi="Times New Roman" w:cs="Times New Roman"/>
          <w:sz w:val="24"/>
          <w:szCs w:val="24"/>
          <w:lang w:val="ru-RU"/>
        </w:rPr>
        <w:t>19</w:t>
      </w:r>
      <w:r w:rsidRPr="007C74CA">
        <w:rPr>
          <w:rFonts w:ascii="Times New Roman" w:hAnsi="Times New Roman" w:cs="Times New Roman"/>
          <w:sz w:val="24"/>
          <w:szCs w:val="24"/>
          <w:lang w:val="ru-RU"/>
        </w:rPr>
        <w:t xml:space="preserve"> гг.), приводится прирост ресурсопотребления для условного 201</w:t>
      </w:r>
      <w:r>
        <w:rPr>
          <w:rFonts w:ascii="Times New Roman" w:hAnsi="Times New Roman" w:cs="Times New Roman"/>
          <w:sz w:val="24"/>
          <w:szCs w:val="24"/>
          <w:lang w:val="ru-RU"/>
        </w:rPr>
        <w:t>9 г., в период 2020</w:t>
      </w:r>
      <w:r w:rsidRPr="007C74CA">
        <w:rPr>
          <w:rFonts w:ascii="Times New Roman" w:hAnsi="Times New Roman" w:cs="Times New Roman"/>
          <w:sz w:val="24"/>
          <w:szCs w:val="24"/>
          <w:lang w:val="ru-RU"/>
        </w:rPr>
        <w:t>-202</w:t>
      </w:r>
      <w:r>
        <w:rPr>
          <w:rFonts w:ascii="Times New Roman" w:hAnsi="Times New Roman" w:cs="Times New Roman"/>
          <w:sz w:val="24"/>
          <w:szCs w:val="24"/>
          <w:lang w:val="ru-RU"/>
        </w:rPr>
        <w:t>4</w:t>
      </w:r>
      <w:r w:rsidRPr="007C74CA">
        <w:rPr>
          <w:rFonts w:ascii="Times New Roman" w:hAnsi="Times New Roman" w:cs="Times New Roman"/>
          <w:sz w:val="24"/>
          <w:szCs w:val="24"/>
          <w:lang w:val="ru-RU"/>
        </w:rPr>
        <w:t xml:space="preserve"> гг. – прирост ресурсопотребления за счет новой застройки, введенной</w:t>
      </w:r>
      <w:r>
        <w:rPr>
          <w:rFonts w:ascii="Times New Roman" w:hAnsi="Times New Roman" w:cs="Times New Roman"/>
          <w:sz w:val="24"/>
          <w:szCs w:val="24"/>
          <w:lang w:val="ru-RU"/>
        </w:rPr>
        <w:t xml:space="preserve"> в эксплуатацию в данный период</w:t>
      </w:r>
      <w:r w:rsidR="001C7066">
        <w:rPr>
          <w:rFonts w:ascii="Times New Roman" w:hAnsi="Times New Roman" w:cs="Times New Roman"/>
          <w:sz w:val="24"/>
          <w:szCs w:val="24"/>
          <w:lang w:val="ru-RU"/>
        </w:rPr>
        <w:t xml:space="preserve"> и т.д.</w:t>
      </w:r>
    </w:p>
    <w:p w14:paraId="105EC891" w14:textId="77777777" w:rsidR="00BA1050" w:rsidRDefault="00BA1050"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Данные о перспективном приросте жилой и общественно-деловой застройки приведены в таблице 2.1.</w:t>
      </w:r>
    </w:p>
    <w:p w14:paraId="1F4112A2" w14:textId="6732F8C9" w:rsidR="00BA1050" w:rsidRDefault="00BA1050" w:rsidP="00BA1050">
      <w:pPr>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Из представленных данных видно, что общий прирост строительных площадей в </w:t>
      </w:r>
      <w:r w:rsidR="001C7066">
        <w:rPr>
          <w:rFonts w:ascii="Times New Roman" w:hAnsi="Times New Roman" w:cs="Times New Roman"/>
          <w:sz w:val="24"/>
          <w:szCs w:val="24"/>
          <w:lang w:val="ru-RU"/>
        </w:rPr>
        <w:t>Рыбаловском</w:t>
      </w:r>
      <w:r>
        <w:rPr>
          <w:rFonts w:ascii="Times New Roman" w:hAnsi="Times New Roman" w:cs="Times New Roman"/>
          <w:sz w:val="24"/>
          <w:szCs w:val="24"/>
          <w:lang w:val="ru-RU"/>
        </w:rPr>
        <w:t xml:space="preserve"> СП составит </w:t>
      </w:r>
      <w:r w:rsidR="00F22592">
        <w:rPr>
          <w:rFonts w:ascii="Times New Roman" w:hAnsi="Times New Roman" w:cs="Times New Roman"/>
          <w:sz w:val="24"/>
          <w:szCs w:val="24"/>
          <w:lang w:val="ru-RU"/>
        </w:rPr>
        <w:t>51048</w:t>
      </w:r>
      <w:r>
        <w:rPr>
          <w:rFonts w:ascii="Times New Roman" w:hAnsi="Times New Roman" w:cs="Times New Roman"/>
          <w:sz w:val="24"/>
          <w:szCs w:val="24"/>
          <w:lang w:val="ru-RU"/>
        </w:rPr>
        <w:t xml:space="preserve"> кв. м, при чем большую часть площадей (</w:t>
      </w:r>
      <w:r w:rsidR="00F22592">
        <w:rPr>
          <w:rFonts w:ascii="Times New Roman" w:hAnsi="Times New Roman" w:cs="Times New Roman"/>
          <w:sz w:val="24"/>
          <w:szCs w:val="24"/>
          <w:lang w:val="ru-RU"/>
        </w:rPr>
        <w:t>97</w:t>
      </w:r>
      <w:r>
        <w:rPr>
          <w:rFonts w:ascii="Times New Roman" w:hAnsi="Times New Roman" w:cs="Times New Roman"/>
          <w:sz w:val="24"/>
          <w:szCs w:val="24"/>
          <w:lang w:val="ru-RU"/>
        </w:rPr>
        <w:t>,</w:t>
      </w:r>
      <w:r w:rsidR="00F22592">
        <w:rPr>
          <w:rFonts w:ascii="Times New Roman" w:hAnsi="Times New Roman" w:cs="Times New Roman"/>
          <w:sz w:val="24"/>
          <w:szCs w:val="24"/>
          <w:lang w:val="ru-RU"/>
        </w:rPr>
        <w:t>48</w:t>
      </w:r>
      <w:r>
        <w:rPr>
          <w:rFonts w:ascii="Times New Roman" w:hAnsi="Times New Roman" w:cs="Times New Roman"/>
          <w:sz w:val="24"/>
          <w:szCs w:val="24"/>
          <w:lang w:val="ru-RU"/>
        </w:rPr>
        <w:t xml:space="preserve"> %) </w:t>
      </w:r>
      <w:r w:rsidR="00F22592">
        <w:rPr>
          <w:rFonts w:ascii="Times New Roman" w:hAnsi="Times New Roman" w:cs="Times New Roman"/>
          <w:sz w:val="24"/>
          <w:szCs w:val="24"/>
          <w:lang w:val="ru-RU"/>
        </w:rPr>
        <w:t>составляют</w:t>
      </w:r>
      <w:r>
        <w:rPr>
          <w:rFonts w:ascii="Times New Roman" w:hAnsi="Times New Roman" w:cs="Times New Roman"/>
          <w:sz w:val="24"/>
          <w:szCs w:val="24"/>
          <w:lang w:val="ru-RU"/>
        </w:rPr>
        <w:t xml:space="preserve"> жилые строения. Динамика изменения жилого фонда поселения в расчетном периоде показана на рис. 2.1.</w:t>
      </w:r>
    </w:p>
    <w:p w14:paraId="1E748DEC" w14:textId="3CF59E6D" w:rsidR="00BA1050" w:rsidRDefault="00F22592" w:rsidP="00BA1050">
      <w:pPr>
        <w:jc w:val="center"/>
        <w:rPr>
          <w:rFonts w:ascii="Times New Roman" w:hAnsi="Times New Roman" w:cs="Times New Roman"/>
          <w:sz w:val="24"/>
          <w:szCs w:val="24"/>
          <w:lang w:val="ru-RU"/>
        </w:rPr>
      </w:pPr>
      <w:r>
        <w:rPr>
          <w:noProof/>
          <w:lang w:val="ru-RU" w:eastAsia="ru-RU"/>
        </w:rPr>
        <w:drawing>
          <wp:inline distT="0" distB="0" distL="0" distR="0" wp14:anchorId="35CBA2B3" wp14:editId="5CBBE98D">
            <wp:extent cx="5135526" cy="2945218"/>
            <wp:effectExtent l="0" t="0" r="8255"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754BA1" w14:textId="6634D86E" w:rsidR="00BA1050" w:rsidRPr="003B5C55" w:rsidRDefault="00BA1050" w:rsidP="00BA1050">
      <w:pPr>
        <w:pStyle w:val="2"/>
        <w:spacing w:before="0"/>
        <w:jc w:val="center"/>
        <w:rPr>
          <w:rFonts w:ascii="Times New Roman" w:hAnsi="Times New Roman" w:cs="Times New Roman"/>
          <w:b w:val="0"/>
          <w:lang w:val="ru-RU"/>
        </w:rPr>
      </w:pPr>
      <w:bookmarkStart w:id="713" w:name="_Toc403691764"/>
      <w:bookmarkStart w:id="714" w:name="_Toc403692557"/>
      <w:bookmarkStart w:id="715" w:name="_Toc403692952"/>
      <w:bookmarkStart w:id="716" w:name="_Toc403722214"/>
      <w:bookmarkStart w:id="717" w:name="_Toc403722330"/>
      <w:bookmarkStart w:id="718" w:name="_Toc405414681"/>
      <w:bookmarkStart w:id="719" w:name="_Toc405414819"/>
      <w:bookmarkStart w:id="720" w:name="_Toc405456903"/>
      <w:bookmarkStart w:id="721" w:name="_Toc405457544"/>
      <w:bookmarkStart w:id="722" w:name="_Toc413098830"/>
      <w:bookmarkStart w:id="723" w:name="_Toc413098984"/>
      <w:r w:rsidRPr="003B5C55">
        <w:rPr>
          <w:rFonts w:ascii="Times New Roman" w:hAnsi="Times New Roman" w:cs="Times New Roman"/>
          <w:b w:val="0"/>
          <w:color w:val="auto"/>
          <w:sz w:val="24"/>
          <w:lang w:val="ru-RU"/>
        </w:rPr>
        <w:t xml:space="preserve">Рис. 2.1 Динамика изменения жилого фонда </w:t>
      </w:r>
      <w:r w:rsidR="00F22592">
        <w:rPr>
          <w:rFonts w:ascii="Times New Roman" w:hAnsi="Times New Roman" w:cs="Times New Roman"/>
          <w:b w:val="0"/>
          <w:color w:val="auto"/>
          <w:sz w:val="24"/>
          <w:lang w:val="ru-RU"/>
        </w:rPr>
        <w:t>Рыбаловского</w:t>
      </w:r>
      <w:r w:rsidRPr="003B5C55">
        <w:rPr>
          <w:rFonts w:ascii="Times New Roman" w:hAnsi="Times New Roman" w:cs="Times New Roman"/>
          <w:b w:val="0"/>
          <w:color w:val="auto"/>
          <w:sz w:val="24"/>
          <w:lang w:val="ru-RU"/>
        </w:rPr>
        <w:t xml:space="preserve"> СП</w:t>
      </w:r>
      <w:bookmarkEnd w:id="713"/>
      <w:bookmarkEnd w:id="714"/>
      <w:bookmarkEnd w:id="715"/>
      <w:bookmarkEnd w:id="716"/>
      <w:bookmarkEnd w:id="717"/>
      <w:bookmarkEnd w:id="718"/>
      <w:bookmarkEnd w:id="719"/>
      <w:bookmarkEnd w:id="720"/>
      <w:bookmarkEnd w:id="721"/>
      <w:bookmarkEnd w:id="722"/>
      <w:bookmarkEnd w:id="723"/>
      <w:r w:rsidRPr="003B5C55">
        <w:rPr>
          <w:rFonts w:ascii="Times New Roman" w:hAnsi="Times New Roman" w:cs="Times New Roman"/>
          <w:b w:val="0"/>
          <w:lang w:val="ru-RU"/>
        </w:rPr>
        <w:br w:type="page"/>
      </w:r>
    </w:p>
    <w:p w14:paraId="46E368D5" w14:textId="77777777" w:rsidR="00BA1050" w:rsidRDefault="00BA1050" w:rsidP="00BA1050">
      <w:pPr>
        <w:jc w:val="both"/>
        <w:rPr>
          <w:rFonts w:ascii="Times New Roman" w:hAnsi="Times New Roman" w:cs="Times New Roman"/>
          <w:sz w:val="24"/>
          <w:szCs w:val="24"/>
          <w:lang w:val="ru-RU"/>
        </w:rPr>
        <w:sectPr w:rsidR="00BA1050" w:rsidSect="00BA1050">
          <w:headerReference w:type="default" r:id="rId25"/>
          <w:footerReference w:type="default" r:id="rId26"/>
          <w:pgSz w:w="11906" w:h="16838"/>
          <w:pgMar w:top="1134" w:right="567" w:bottom="1134" w:left="1701" w:header="709" w:footer="709" w:gutter="0"/>
          <w:cols w:space="708"/>
          <w:titlePg/>
          <w:docGrid w:linePitch="360"/>
        </w:sectPr>
      </w:pPr>
    </w:p>
    <w:p w14:paraId="1D398B46" w14:textId="50117857" w:rsidR="00BA1050" w:rsidRPr="00EF50C0" w:rsidRDefault="00BA1050" w:rsidP="00EF50C0">
      <w:pPr>
        <w:pStyle w:val="1"/>
        <w:ind w:left="0"/>
        <w:rPr>
          <w:b w:val="0"/>
          <w:sz w:val="24"/>
          <w:lang w:val="ru-RU"/>
        </w:rPr>
      </w:pPr>
      <w:bookmarkStart w:id="724" w:name="_Toc403691765"/>
      <w:bookmarkStart w:id="725" w:name="_Toc403692953"/>
      <w:bookmarkStart w:id="726" w:name="_Toc403722215"/>
      <w:bookmarkStart w:id="727" w:name="_Toc403722331"/>
      <w:bookmarkStart w:id="728" w:name="_Toc405414682"/>
      <w:bookmarkStart w:id="729" w:name="_Toc405456904"/>
      <w:bookmarkStart w:id="730" w:name="_Toc413098831"/>
      <w:bookmarkStart w:id="731" w:name="_Toc413098985"/>
      <w:r w:rsidRPr="00EF50C0">
        <w:rPr>
          <w:b w:val="0"/>
          <w:sz w:val="24"/>
          <w:lang w:val="ru-RU"/>
        </w:rPr>
        <w:lastRenderedPageBreak/>
        <w:t xml:space="preserve">Таблица 2.1 – Прогноз прироста </w:t>
      </w:r>
      <w:bookmarkEnd w:id="724"/>
      <w:bookmarkEnd w:id="725"/>
      <w:bookmarkEnd w:id="726"/>
      <w:bookmarkEnd w:id="727"/>
      <w:r w:rsidRPr="00EF50C0">
        <w:rPr>
          <w:b w:val="0"/>
          <w:sz w:val="24"/>
          <w:lang w:val="ru-RU"/>
        </w:rPr>
        <w:t>строительных фондов</w:t>
      </w:r>
      <w:r w:rsidR="00EF50C0" w:rsidRPr="00EF50C0">
        <w:rPr>
          <w:b w:val="0"/>
          <w:sz w:val="24"/>
          <w:lang w:val="ru-RU"/>
        </w:rPr>
        <w:t xml:space="preserve"> на период 2014-2019 гг</w:t>
      </w:r>
      <w:r w:rsidRPr="00EF50C0">
        <w:rPr>
          <w:b w:val="0"/>
          <w:sz w:val="24"/>
          <w:lang w:val="ru-RU"/>
        </w:rPr>
        <w:t>, кв. м</w:t>
      </w:r>
      <w:bookmarkEnd w:id="728"/>
      <w:bookmarkEnd w:id="729"/>
      <w:bookmarkEnd w:id="730"/>
      <w:bookmarkEnd w:id="731"/>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1336"/>
        <w:gridCol w:w="1336"/>
        <w:gridCol w:w="1337"/>
        <w:gridCol w:w="1336"/>
        <w:gridCol w:w="1337"/>
        <w:gridCol w:w="1336"/>
        <w:gridCol w:w="1337"/>
      </w:tblGrid>
      <w:tr w:rsidR="00EF50C0" w:rsidRPr="0007378E" w14:paraId="66298C16" w14:textId="77777777" w:rsidTr="00EF50C0">
        <w:trPr>
          <w:trHeight w:val="300"/>
          <w:tblHeader/>
        </w:trPr>
        <w:tc>
          <w:tcPr>
            <w:tcW w:w="1590" w:type="dxa"/>
            <w:shd w:val="clear" w:color="auto" w:fill="auto"/>
            <w:noWrap/>
            <w:vAlign w:val="center"/>
            <w:hideMark/>
          </w:tcPr>
          <w:p w14:paraId="43A0B261"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06E804B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1336" w:type="dxa"/>
            <w:shd w:val="clear" w:color="auto" w:fill="auto"/>
            <w:noWrap/>
            <w:vAlign w:val="center"/>
            <w:hideMark/>
          </w:tcPr>
          <w:p w14:paraId="0E08986D"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2014</w:t>
            </w:r>
          </w:p>
        </w:tc>
        <w:tc>
          <w:tcPr>
            <w:tcW w:w="1336" w:type="dxa"/>
            <w:shd w:val="clear" w:color="auto" w:fill="auto"/>
            <w:noWrap/>
            <w:vAlign w:val="center"/>
            <w:hideMark/>
          </w:tcPr>
          <w:p w14:paraId="7ACC41D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2015</w:t>
            </w:r>
          </w:p>
        </w:tc>
        <w:tc>
          <w:tcPr>
            <w:tcW w:w="1337" w:type="dxa"/>
            <w:shd w:val="clear" w:color="auto" w:fill="auto"/>
            <w:noWrap/>
            <w:vAlign w:val="center"/>
            <w:hideMark/>
          </w:tcPr>
          <w:p w14:paraId="09060649"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2016</w:t>
            </w:r>
          </w:p>
        </w:tc>
        <w:tc>
          <w:tcPr>
            <w:tcW w:w="1336" w:type="dxa"/>
            <w:shd w:val="clear" w:color="auto" w:fill="auto"/>
            <w:noWrap/>
            <w:vAlign w:val="center"/>
            <w:hideMark/>
          </w:tcPr>
          <w:p w14:paraId="472BCEB3"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2017</w:t>
            </w:r>
          </w:p>
        </w:tc>
        <w:tc>
          <w:tcPr>
            <w:tcW w:w="1337" w:type="dxa"/>
            <w:shd w:val="clear" w:color="auto" w:fill="auto"/>
            <w:noWrap/>
            <w:vAlign w:val="center"/>
            <w:hideMark/>
          </w:tcPr>
          <w:p w14:paraId="76A57AFF"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2018</w:t>
            </w:r>
          </w:p>
        </w:tc>
        <w:tc>
          <w:tcPr>
            <w:tcW w:w="1336" w:type="dxa"/>
            <w:shd w:val="clear" w:color="auto" w:fill="auto"/>
            <w:noWrap/>
            <w:vAlign w:val="center"/>
            <w:hideMark/>
          </w:tcPr>
          <w:p w14:paraId="456C7DE6"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2019</w:t>
            </w:r>
          </w:p>
        </w:tc>
        <w:tc>
          <w:tcPr>
            <w:tcW w:w="1337" w:type="dxa"/>
            <w:shd w:val="clear" w:color="auto" w:fill="auto"/>
            <w:noWrap/>
            <w:vAlign w:val="center"/>
            <w:hideMark/>
          </w:tcPr>
          <w:p w14:paraId="6E26C4BB" w14:textId="66A9B6A9" w:rsidR="00EF50C0" w:rsidRPr="0007378E" w:rsidRDefault="00EF50C0" w:rsidP="00EF50C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2014</w:t>
            </w:r>
            <w:r w:rsidRPr="0007378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19</w:t>
            </w:r>
          </w:p>
        </w:tc>
      </w:tr>
      <w:tr w:rsidR="00EF50C0" w:rsidRPr="0007378E" w14:paraId="21E63958" w14:textId="77777777" w:rsidTr="00EF50C0">
        <w:trPr>
          <w:trHeight w:val="77"/>
        </w:trPr>
        <w:tc>
          <w:tcPr>
            <w:tcW w:w="1590" w:type="dxa"/>
            <w:vMerge w:val="restart"/>
            <w:shd w:val="clear" w:color="auto" w:fill="auto"/>
            <w:noWrap/>
            <w:vAlign w:val="center"/>
            <w:hideMark/>
          </w:tcPr>
          <w:p w14:paraId="62F0038E" w14:textId="25167751" w:rsidR="00EF50C0" w:rsidRPr="0007378E" w:rsidRDefault="00EF50C0" w:rsidP="00F22592">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2CC53714" w14:textId="352E7FCD" w:rsidR="00EF50C0" w:rsidRPr="000E4BE4" w:rsidRDefault="00EF50C0" w:rsidP="00F22592">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24DEC199" w14:textId="007363EE"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2000,00</w:t>
            </w:r>
          </w:p>
        </w:tc>
        <w:tc>
          <w:tcPr>
            <w:tcW w:w="1336" w:type="dxa"/>
            <w:shd w:val="clear" w:color="auto" w:fill="auto"/>
            <w:noWrap/>
            <w:vAlign w:val="center"/>
          </w:tcPr>
          <w:p w14:paraId="10B5E16D" w14:textId="65CD63EC"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2000,00</w:t>
            </w:r>
          </w:p>
        </w:tc>
        <w:tc>
          <w:tcPr>
            <w:tcW w:w="1337" w:type="dxa"/>
            <w:shd w:val="clear" w:color="auto" w:fill="auto"/>
            <w:noWrap/>
            <w:vAlign w:val="center"/>
          </w:tcPr>
          <w:p w14:paraId="2C95DA15" w14:textId="137F3E7F"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2000,00</w:t>
            </w:r>
          </w:p>
        </w:tc>
        <w:tc>
          <w:tcPr>
            <w:tcW w:w="1336" w:type="dxa"/>
            <w:shd w:val="clear" w:color="auto" w:fill="auto"/>
            <w:noWrap/>
            <w:vAlign w:val="center"/>
          </w:tcPr>
          <w:p w14:paraId="0BDC160C" w14:textId="138D4CA1"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2000,00</w:t>
            </w:r>
          </w:p>
        </w:tc>
        <w:tc>
          <w:tcPr>
            <w:tcW w:w="1337" w:type="dxa"/>
            <w:shd w:val="clear" w:color="auto" w:fill="auto"/>
            <w:noWrap/>
            <w:vAlign w:val="center"/>
          </w:tcPr>
          <w:p w14:paraId="1546899A" w14:textId="2EC182B3"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2288,00</w:t>
            </w:r>
          </w:p>
        </w:tc>
        <w:tc>
          <w:tcPr>
            <w:tcW w:w="1336" w:type="dxa"/>
            <w:shd w:val="clear" w:color="auto" w:fill="auto"/>
            <w:noWrap/>
            <w:vAlign w:val="center"/>
          </w:tcPr>
          <w:p w14:paraId="4E19981C" w14:textId="50BFC812"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2000,00</w:t>
            </w:r>
          </w:p>
        </w:tc>
        <w:tc>
          <w:tcPr>
            <w:tcW w:w="1337" w:type="dxa"/>
            <w:shd w:val="clear" w:color="auto" w:fill="auto"/>
            <w:noWrap/>
            <w:vAlign w:val="center"/>
          </w:tcPr>
          <w:p w14:paraId="46ED48BB" w14:textId="4C474402"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Calibri" w:hAnsi="Calibri"/>
                <w:color w:val="000000"/>
              </w:rPr>
              <w:t>12288,00</w:t>
            </w:r>
          </w:p>
        </w:tc>
      </w:tr>
      <w:tr w:rsidR="00EF50C0" w:rsidRPr="0007378E" w14:paraId="51DFA894" w14:textId="77777777" w:rsidTr="00EF50C0">
        <w:trPr>
          <w:trHeight w:val="77"/>
        </w:trPr>
        <w:tc>
          <w:tcPr>
            <w:tcW w:w="1590" w:type="dxa"/>
            <w:vMerge/>
            <w:shd w:val="clear" w:color="auto" w:fill="auto"/>
            <w:vAlign w:val="center"/>
            <w:hideMark/>
          </w:tcPr>
          <w:p w14:paraId="1832A47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9DB0A64"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132A96E4" w14:textId="686B3979"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6" w:type="dxa"/>
            <w:shd w:val="clear" w:color="auto" w:fill="auto"/>
            <w:noWrap/>
            <w:vAlign w:val="center"/>
          </w:tcPr>
          <w:p w14:paraId="63EB6644" w14:textId="7488B61D"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7" w:type="dxa"/>
            <w:shd w:val="clear" w:color="auto" w:fill="auto"/>
            <w:noWrap/>
            <w:vAlign w:val="center"/>
          </w:tcPr>
          <w:p w14:paraId="58BF3CCE" w14:textId="3BBF6A9A"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6" w:type="dxa"/>
            <w:shd w:val="clear" w:color="auto" w:fill="auto"/>
            <w:noWrap/>
            <w:vAlign w:val="center"/>
          </w:tcPr>
          <w:p w14:paraId="3B8C9F93" w14:textId="3969575C"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7" w:type="dxa"/>
            <w:shd w:val="clear" w:color="auto" w:fill="auto"/>
            <w:noWrap/>
            <w:vAlign w:val="center"/>
          </w:tcPr>
          <w:p w14:paraId="1CD2A418" w14:textId="19492DDB"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6" w:type="dxa"/>
            <w:shd w:val="clear" w:color="auto" w:fill="auto"/>
            <w:noWrap/>
            <w:vAlign w:val="center"/>
          </w:tcPr>
          <w:p w14:paraId="57EDF074" w14:textId="2770DE56"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2000,00</w:t>
            </w:r>
          </w:p>
        </w:tc>
        <w:tc>
          <w:tcPr>
            <w:tcW w:w="1337" w:type="dxa"/>
            <w:shd w:val="clear" w:color="auto" w:fill="auto"/>
            <w:noWrap/>
            <w:vAlign w:val="center"/>
          </w:tcPr>
          <w:p w14:paraId="5E2E73C5" w14:textId="20F1F020"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Calibri" w:hAnsi="Calibri"/>
                <w:color w:val="000000"/>
              </w:rPr>
              <w:t>12000,00</w:t>
            </w:r>
          </w:p>
        </w:tc>
      </w:tr>
      <w:tr w:rsidR="00EF50C0" w:rsidRPr="0007378E" w14:paraId="5110B695" w14:textId="77777777" w:rsidTr="00EF50C0">
        <w:trPr>
          <w:trHeight w:val="77"/>
        </w:trPr>
        <w:tc>
          <w:tcPr>
            <w:tcW w:w="1590" w:type="dxa"/>
            <w:vMerge/>
            <w:shd w:val="clear" w:color="auto" w:fill="auto"/>
            <w:vAlign w:val="center"/>
            <w:hideMark/>
          </w:tcPr>
          <w:p w14:paraId="0C530498"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7E3F1FD"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2EC76EA6" w14:textId="300E506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3EC93D2" w14:textId="30302E8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15EFBE00" w14:textId="4374DA9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958D041" w14:textId="74F2908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F3A27AD" w14:textId="189F2AF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510FE6E" w14:textId="2D4007B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7FD689F" w14:textId="16683EB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490ACF5E" w14:textId="77777777" w:rsidTr="00EF50C0">
        <w:trPr>
          <w:trHeight w:val="77"/>
        </w:trPr>
        <w:tc>
          <w:tcPr>
            <w:tcW w:w="1590" w:type="dxa"/>
            <w:vMerge/>
            <w:shd w:val="clear" w:color="auto" w:fill="auto"/>
            <w:vAlign w:val="center"/>
            <w:hideMark/>
          </w:tcPr>
          <w:p w14:paraId="093953FD"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757CCED"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7E5D8CE4" w14:textId="0C75DED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6" w:type="dxa"/>
            <w:shd w:val="clear" w:color="auto" w:fill="auto"/>
            <w:noWrap/>
            <w:vAlign w:val="center"/>
          </w:tcPr>
          <w:p w14:paraId="65F2FD23" w14:textId="20F2974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7" w:type="dxa"/>
            <w:shd w:val="clear" w:color="auto" w:fill="auto"/>
            <w:noWrap/>
            <w:vAlign w:val="center"/>
          </w:tcPr>
          <w:p w14:paraId="35E620BA" w14:textId="15A248F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6" w:type="dxa"/>
            <w:shd w:val="clear" w:color="auto" w:fill="auto"/>
            <w:noWrap/>
            <w:vAlign w:val="center"/>
          </w:tcPr>
          <w:p w14:paraId="58824075" w14:textId="0DD64B8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7" w:type="dxa"/>
            <w:shd w:val="clear" w:color="auto" w:fill="auto"/>
            <w:noWrap/>
            <w:vAlign w:val="center"/>
          </w:tcPr>
          <w:p w14:paraId="17EFADE2" w14:textId="711D4AE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6" w:type="dxa"/>
            <w:shd w:val="clear" w:color="auto" w:fill="auto"/>
            <w:noWrap/>
            <w:vAlign w:val="center"/>
          </w:tcPr>
          <w:p w14:paraId="60EE87B9" w14:textId="0BD00C6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2000,00</w:t>
            </w:r>
          </w:p>
        </w:tc>
        <w:tc>
          <w:tcPr>
            <w:tcW w:w="1337" w:type="dxa"/>
            <w:shd w:val="clear" w:color="auto" w:fill="auto"/>
            <w:noWrap/>
            <w:vAlign w:val="center"/>
          </w:tcPr>
          <w:p w14:paraId="39D9AF21" w14:textId="628F88F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12000,00</w:t>
            </w:r>
          </w:p>
        </w:tc>
      </w:tr>
      <w:tr w:rsidR="00EF50C0" w:rsidRPr="0007378E" w14:paraId="7978D847" w14:textId="77777777" w:rsidTr="00EF50C0">
        <w:trPr>
          <w:trHeight w:val="337"/>
        </w:trPr>
        <w:tc>
          <w:tcPr>
            <w:tcW w:w="1590" w:type="dxa"/>
            <w:vMerge/>
            <w:shd w:val="clear" w:color="auto" w:fill="auto"/>
            <w:vAlign w:val="center"/>
            <w:hideMark/>
          </w:tcPr>
          <w:p w14:paraId="3EC2202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857DA7F"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1D6616AD" w14:textId="477804E9"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7080AAD5" w14:textId="62613B67"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1326B23B" w14:textId="4730D9AD"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4E9036DB" w14:textId="381B93F8"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0D955CF5" w14:textId="15086DEF"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288,00</w:t>
            </w:r>
          </w:p>
        </w:tc>
        <w:tc>
          <w:tcPr>
            <w:tcW w:w="1336" w:type="dxa"/>
            <w:shd w:val="clear" w:color="auto" w:fill="auto"/>
            <w:noWrap/>
            <w:vAlign w:val="center"/>
          </w:tcPr>
          <w:p w14:paraId="361BDDF9" w14:textId="7F6E1F52"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661F716C" w14:textId="215927D8"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Calibri" w:hAnsi="Calibri"/>
                <w:color w:val="000000"/>
              </w:rPr>
              <w:t>288,00</w:t>
            </w:r>
          </w:p>
        </w:tc>
      </w:tr>
      <w:tr w:rsidR="00EF50C0" w:rsidRPr="0007378E" w14:paraId="05BB1D8E" w14:textId="77777777" w:rsidTr="00EF50C0">
        <w:trPr>
          <w:trHeight w:val="77"/>
        </w:trPr>
        <w:tc>
          <w:tcPr>
            <w:tcW w:w="1590" w:type="dxa"/>
            <w:vMerge/>
            <w:shd w:val="clear" w:color="auto" w:fill="auto"/>
            <w:vAlign w:val="center"/>
            <w:hideMark/>
          </w:tcPr>
          <w:p w14:paraId="2C0E070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12FFB99"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18D3D994" w14:textId="3EB4812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24EB0B3" w14:textId="2DCB927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FDD83C3" w14:textId="75BE4B7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014CDA6" w14:textId="2061566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9220BE1" w14:textId="513D000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288,00</w:t>
            </w:r>
          </w:p>
        </w:tc>
        <w:tc>
          <w:tcPr>
            <w:tcW w:w="1336" w:type="dxa"/>
            <w:shd w:val="clear" w:color="auto" w:fill="auto"/>
            <w:noWrap/>
            <w:vAlign w:val="center"/>
          </w:tcPr>
          <w:p w14:paraId="0A2EA7E2" w14:textId="2C37702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AEB4738" w14:textId="47A401C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288,00</w:t>
            </w:r>
          </w:p>
        </w:tc>
      </w:tr>
      <w:tr w:rsidR="00EF50C0" w:rsidRPr="0007378E" w14:paraId="2270B9F4" w14:textId="77777777" w:rsidTr="00EF50C0">
        <w:trPr>
          <w:trHeight w:val="77"/>
        </w:trPr>
        <w:tc>
          <w:tcPr>
            <w:tcW w:w="1590" w:type="dxa"/>
            <w:vMerge/>
            <w:shd w:val="clear" w:color="auto" w:fill="auto"/>
            <w:vAlign w:val="center"/>
            <w:hideMark/>
          </w:tcPr>
          <w:p w14:paraId="7669875B"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97AA5CB"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013740C8" w14:textId="65D7417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FBCD893" w14:textId="0DF676C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ACD67C7" w14:textId="4336706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5132392" w14:textId="1A82F24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A486F8F" w14:textId="2C95D6A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7EC7A6C" w14:textId="0B5983D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62140EC" w14:textId="5A588E3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4375E733" w14:textId="77777777" w:rsidTr="00EF50C0">
        <w:trPr>
          <w:trHeight w:val="77"/>
        </w:trPr>
        <w:tc>
          <w:tcPr>
            <w:tcW w:w="1590" w:type="dxa"/>
            <w:vMerge/>
            <w:shd w:val="clear" w:color="auto" w:fill="auto"/>
            <w:vAlign w:val="center"/>
            <w:hideMark/>
          </w:tcPr>
          <w:p w14:paraId="599A843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7CEB26F"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6FA0033E" w14:textId="0424870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8A96731" w14:textId="085D1E4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5E8C4CD" w14:textId="775EE0C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DD2CBEF" w14:textId="0DE3315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AE65308" w14:textId="5FE82BF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10C577D" w14:textId="68EBBBB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1851A5E" w14:textId="4A68640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4803F00C" w14:textId="77777777" w:rsidTr="00EF50C0">
        <w:trPr>
          <w:trHeight w:val="77"/>
        </w:trPr>
        <w:tc>
          <w:tcPr>
            <w:tcW w:w="1590" w:type="dxa"/>
            <w:vMerge w:val="restart"/>
            <w:shd w:val="clear" w:color="auto" w:fill="auto"/>
            <w:noWrap/>
            <w:vAlign w:val="center"/>
            <w:hideMark/>
          </w:tcPr>
          <w:p w14:paraId="1D337163" w14:textId="53D478BD" w:rsidR="00EF50C0" w:rsidRPr="0007378E" w:rsidRDefault="00EF50C0" w:rsidP="00F22592">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59919EFB" w14:textId="34681203"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428CEFFB" w14:textId="368DF1B1"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6" w:type="dxa"/>
            <w:shd w:val="clear" w:color="auto" w:fill="auto"/>
            <w:noWrap/>
            <w:vAlign w:val="center"/>
          </w:tcPr>
          <w:p w14:paraId="33DF4022" w14:textId="7E7DD755"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7" w:type="dxa"/>
            <w:shd w:val="clear" w:color="auto" w:fill="auto"/>
            <w:noWrap/>
            <w:vAlign w:val="center"/>
          </w:tcPr>
          <w:p w14:paraId="16AC2AED" w14:textId="3CBAD562"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6" w:type="dxa"/>
            <w:shd w:val="clear" w:color="auto" w:fill="auto"/>
            <w:noWrap/>
            <w:vAlign w:val="center"/>
          </w:tcPr>
          <w:p w14:paraId="65F78004" w14:textId="6698F408"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7" w:type="dxa"/>
            <w:shd w:val="clear" w:color="auto" w:fill="auto"/>
            <w:noWrap/>
            <w:vAlign w:val="center"/>
          </w:tcPr>
          <w:p w14:paraId="62F702F3" w14:textId="14D6B22C"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6" w:type="dxa"/>
            <w:shd w:val="clear" w:color="auto" w:fill="auto"/>
            <w:noWrap/>
            <w:vAlign w:val="center"/>
          </w:tcPr>
          <w:p w14:paraId="39391AE4" w14:textId="0B7DFE9B"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Times New Roman" w:hAnsi="Times New Roman" w:cs="Times New Roman"/>
                <w:bCs/>
                <w:iCs/>
                <w:color w:val="000000"/>
              </w:rPr>
              <w:t>340,00</w:t>
            </w:r>
          </w:p>
        </w:tc>
        <w:tc>
          <w:tcPr>
            <w:tcW w:w="1337" w:type="dxa"/>
            <w:shd w:val="clear" w:color="auto" w:fill="auto"/>
            <w:noWrap/>
            <w:vAlign w:val="center"/>
          </w:tcPr>
          <w:p w14:paraId="5EC964E8" w14:textId="1A360658" w:rsidR="00EF50C0" w:rsidRPr="006D6D6A" w:rsidRDefault="00EF50C0" w:rsidP="00BA1050">
            <w:pPr>
              <w:widowControl/>
              <w:jc w:val="center"/>
              <w:rPr>
                <w:rFonts w:ascii="Times New Roman" w:eastAsia="Times New Roman" w:hAnsi="Times New Roman" w:cs="Times New Roman"/>
                <w:bCs/>
                <w:iCs/>
                <w:color w:val="000000"/>
                <w:lang w:val="ru-RU" w:eastAsia="ru-RU"/>
              </w:rPr>
            </w:pPr>
            <w:r w:rsidRPr="006D6D6A">
              <w:rPr>
                <w:rFonts w:ascii="Calibri" w:hAnsi="Calibri"/>
                <w:color w:val="000000"/>
              </w:rPr>
              <w:t>2040,00</w:t>
            </w:r>
          </w:p>
        </w:tc>
      </w:tr>
      <w:tr w:rsidR="00EF50C0" w:rsidRPr="0007378E" w14:paraId="5BAE0429" w14:textId="77777777" w:rsidTr="00EF50C0">
        <w:trPr>
          <w:trHeight w:val="77"/>
        </w:trPr>
        <w:tc>
          <w:tcPr>
            <w:tcW w:w="1590" w:type="dxa"/>
            <w:vMerge/>
            <w:shd w:val="clear" w:color="auto" w:fill="auto"/>
            <w:vAlign w:val="center"/>
            <w:hideMark/>
          </w:tcPr>
          <w:p w14:paraId="5A1CE4E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1859ADA"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1D92747D" w14:textId="7B9D31C2"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6" w:type="dxa"/>
            <w:shd w:val="clear" w:color="auto" w:fill="auto"/>
            <w:noWrap/>
            <w:vAlign w:val="center"/>
          </w:tcPr>
          <w:p w14:paraId="168BAA57" w14:textId="588ADB2F"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7" w:type="dxa"/>
            <w:shd w:val="clear" w:color="auto" w:fill="auto"/>
            <w:noWrap/>
            <w:vAlign w:val="center"/>
          </w:tcPr>
          <w:p w14:paraId="071297A9" w14:textId="62076FB7"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6" w:type="dxa"/>
            <w:shd w:val="clear" w:color="auto" w:fill="auto"/>
            <w:noWrap/>
            <w:vAlign w:val="center"/>
          </w:tcPr>
          <w:p w14:paraId="6F50EFE1" w14:textId="5255B0EC"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7" w:type="dxa"/>
            <w:shd w:val="clear" w:color="auto" w:fill="auto"/>
            <w:noWrap/>
            <w:vAlign w:val="center"/>
          </w:tcPr>
          <w:p w14:paraId="0F0F8181" w14:textId="3C7127B9"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6" w:type="dxa"/>
            <w:shd w:val="clear" w:color="auto" w:fill="auto"/>
            <w:noWrap/>
            <w:vAlign w:val="center"/>
          </w:tcPr>
          <w:p w14:paraId="60E7E197" w14:textId="5C0DC3D0"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340,00</w:t>
            </w:r>
          </w:p>
        </w:tc>
        <w:tc>
          <w:tcPr>
            <w:tcW w:w="1337" w:type="dxa"/>
            <w:shd w:val="clear" w:color="auto" w:fill="auto"/>
            <w:noWrap/>
            <w:vAlign w:val="center"/>
          </w:tcPr>
          <w:p w14:paraId="3AC652BF" w14:textId="3D7A43CB"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Calibri" w:hAnsi="Calibri"/>
                <w:color w:val="000000"/>
              </w:rPr>
              <w:t>2040,00</w:t>
            </w:r>
          </w:p>
        </w:tc>
      </w:tr>
      <w:tr w:rsidR="00EF50C0" w:rsidRPr="0007378E" w14:paraId="2013F11B" w14:textId="77777777" w:rsidTr="00EF50C0">
        <w:trPr>
          <w:trHeight w:val="77"/>
        </w:trPr>
        <w:tc>
          <w:tcPr>
            <w:tcW w:w="1590" w:type="dxa"/>
            <w:vMerge/>
            <w:shd w:val="clear" w:color="auto" w:fill="auto"/>
            <w:vAlign w:val="center"/>
            <w:hideMark/>
          </w:tcPr>
          <w:p w14:paraId="3DE27B47"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4A0193A"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7CF49604" w14:textId="171DFA1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E2C1063" w14:textId="740F79E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B7D8667" w14:textId="10C3717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999C820" w14:textId="34E411F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B9F61FE" w14:textId="2C92B5C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C7F3C78" w14:textId="13548D3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83F9059" w14:textId="686A1C6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71C65566" w14:textId="77777777" w:rsidTr="00EF50C0">
        <w:trPr>
          <w:trHeight w:val="77"/>
        </w:trPr>
        <w:tc>
          <w:tcPr>
            <w:tcW w:w="1590" w:type="dxa"/>
            <w:vMerge/>
            <w:shd w:val="clear" w:color="auto" w:fill="auto"/>
            <w:vAlign w:val="center"/>
            <w:hideMark/>
          </w:tcPr>
          <w:p w14:paraId="38156C48"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8E7C6F9"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5EC8F680" w14:textId="2DB9CBA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6" w:type="dxa"/>
            <w:shd w:val="clear" w:color="auto" w:fill="auto"/>
            <w:noWrap/>
            <w:vAlign w:val="center"/>
          </w:tcPr>
          <w:p w14:paraId="5EA5879B" w14:textId="4BC75FC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7" w:type="dxa"/>
            <w:shd w:val="clear" w:color="auto" w:fill="auto"/>
            <w:noWrap/>
            <w:vAlign w:val="center"/>
          </w:tcPr>
          <w:p w14:paraId="0F502FDC" w14:textId="3AB2040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6" w:type="dxa"/>
            <w:shd w:val="clear" w:color="auto" w:fill="auto"/>
            <w:noWrap/>
            <w:vAlign w:val="center"/>
          </w:tcPr>
          <w:p w14:paraId="1248C9A4" w14:textId="5A52276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7" w:type="dxa"/>
            <w:shd w:val="clear" w:color="auto" w:fill="auto"/>
            <w:noWrap/>
            <w:vAlign w:val="center"/>
          </w:tcPr>
          <w:p w14:paraId="0D6C4D55" w14:textId="1CBDD17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6" w:type="dxa"/>
            <w:shd w:val="clear" w:color="auto" w:fill="auto"/>
            <w:noWrap/>
            <w:vAlign w:val="center"/>
          </w:tcPr>
          <w:p w14:paraId="0EDF6490" w14:textId="391892A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340,00</w:t>
            </w:r>
          </w:p>
        </w:tc>
        <w:tc>
          <w:tcPr>
            <w:tcW w:w="1337" w:type="dxa"/>
            <w:shd w:val="clear" w:color="auto" w:fill="auto"/>
            <w:noWrap/>
            <w:vAlign w:val="center"/>
          </w:tcPr>
          <w:p w14:paraId="2B21A202" w14:textId="3552C1C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2040,00</w:t>
            </w:r>
          </w:p>
        </w:tc>
      </w:tr>
      <w:tr w:rsidR="00EF50C0" w:rsidRPr="0007378E" w14:paraId="7489153D" w14:textId="77777777" w:rsidTr="00EF50C0">
        <w:trPr>
          <w:trHeight w:val="77"/>
        </w:trPr>
        <w:tc>
          <w:tcPr>
            <w:tcW w:w="1590" w:type="dxa"/>
            <w:vMerge/>
            <w:shd w:val="clear" w:color="auto" w:fill="auto"/>
            <w:vAlign w:val="center"/>
            <w:hideMark/>
          </w:tcPr>
          <w:p w14:paraId="60C7176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50D89850"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2058181F" w14:textId="7EBFBA48"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6EA215AE" w14:textId="1C5A4848"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5B26ABCC" w14:textId="4E93A9D4"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7599870D" w14:textId="11E70249"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1DDEE4AD" w14:textId="664F5CF2"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0AF78A81" w14:textId="0DAD931F"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55893F8B" w14:textId="2400E612" w:rsidR="00EF50C0" w:rsidRPr="006D6D6A" w:rsidRDefault="00EF50C0" w:rsidP="00BA1050">
            <w:pPr>
              <w:widowControl/>
              <w:jc w:val="center"/>
              <w:rPr>
                <w:rFonts w:ascii="Times New Roman" w:eastAsia="Times New Roman" w:hAnsi="Times New Roman" w:cs="Times New Roman"/>
                <w:bCs/>
                <w:color w:val="000000"/>
                <w:lang w:val="ru-RU" w:eastAsia="ru-RU"/>
              </w:rPr>
            </w:pPr>
            <w:r w:rsidRPr="006D6D6A">
              <w:rPr>
                <w:rFonts w:ascii="Calibri" w:hAnsi="Calibri"/>
                <w:color w:val="000000"/>
              </w:rPr>
              <w:t>0,00</w:t>
            </w:r>
          </w:p>
        </w:tc>
      </w:tr>
      <w:tr w:rsidR="00EF50C0" w:rsidRPr="0007378E" w14:paraId="7D035BC2" w14:textId="77777777" w:rsidTr="00EF50C0">
        <w:trPr>
          <w:trHeight w:val="77"/>
        </w:trPr>
        <w:tc>
          <w:tcPr>
            <w:tcW w:w="1590" w:type="dxa"/>
            <w:vMerge/>
            <w:shd w:val="clear" w:color="auto" w:fill="auto"/>
            <w:vAlign w:val="center"/>
            <w:hideMark/>
          </w:tcPr>
          <w:p w14:paraId="4A00B0AF"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786F63B"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2FA0E1F1" w14:textId="56F1D29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A08B058" w14:textId="1629E6B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A61F8FC" w14:textId="6085DDB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B99AD4C" w14:textId="0A97956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199F69B" w14:textId="744AE3F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A96626A" w14:textId="78191F6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64A48A4" w14:textId="443D2D3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3285C569" w14:textId="77777777" w:rsidTr="00EF50C0">
        <w:trPr>
          <w:trHeight w:val="77"/>
        </w:trPr>
        <w:tc>
          <w:tcPr>
            <w:tcW w:w="1590" w:type="dxa"/>
            <w:vMerge/>
            <w:shd w:val="clear" w:color="auto" w:fill="auto"/>
            <w:vAlign w:val="center"/>
            <w:hideMark/>
          </w:tcPr>
          <w:p w14:paraId="04E41E63"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E6E67A6"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2C8B212D" w14:textId="76D6789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08474F7" w14:textId="1CDE739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4881BB9" w14:textId="1D05E74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49C4294" w14:textId="0686BD8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9B2EE59" w14:textId="7A21ADF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06EAA37" w14:textId="791CF43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084F0AC" w14:textId="0BD934C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3CB3C52D" w14:textId="77777777" w:rsidTr="00EF50C0">
        <w:trPr>
          <w:trHeight w:val="77"/>
        </w:trPr>
        <w:tc>
          <w:tcPr>
            <w:tcW w:w="1590" w:type="dxa"/>
            <w:vMerge/>
            <w:shd w:val="clear" w:color="auto" w:fill="auto"/>
            <w:vAlign w:val="center"/>
            <w:hideMark/>
          </w:tcPr>
          <w:p w14:paraId="50F31A8B"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94E38B1" w14:textId="77777777" w:rsidR="00EF50C0" w:rsidRPr="0007378E" w:rsidRDefault="00EF50C0" w:rsidP="00BA1050">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1336" w:type="dxa"/>
            <w:shd w:val="clear" w:color="auto" w:fill="auto"/>
            <w:noWrap/>
            <w:vAlign w:val="center"/>
          </w:tcPr>
          <w:p w14:paraId="68E18AE2" w14:textId="66D0CC7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F99DCDD" w14:textId="7342161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CBADF2E" w14:textId="4956C7D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810B9D5" w14:textId="213DB8F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4B5FD37" w14:textId="57ED62C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4C002D8" w14:textId="48F3229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539E678" w14:textId="69DF463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F22592" w14:paraId="200BA0E7" w14:textId="77777777" w:rsidTr="00EF50C0">
        <w:trPr>
          <w:trHeight w:val="77"/>
        </w:trPr>
        <w:tc>
          <w:tcPr>
            <w:tcW w:w="1590" w:type="dxa"/>
            <w:vMerge w:val="restart"/>
            <w:shd w:val="clear" w:color="auto" w:fill="auto"/>
            <w:noWrap/>
            <w:vAlign w:val="center"/>
            <w:hideMark/>
          </w:tcPr>
          <w:p w14:paraId="57A02F1B" w14:textId="40723090" w:rsidR="00EF50C0" w:rsidRPr="0007378E" w:rsidRDefault="00EF50C0"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373BFDE5" w14:textId="075C6B1C"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138800ED" w14:textId="3283D55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6398498E" w14:textId="069BA76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644AB509" w14:textId="1C71AA2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210FFC0E" w14:textId="4F99798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7D455A22" w14:textId="4DD8F8D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689FBB44" w14:textId="17CEB85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52E015B7" w14:textId="275A679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480,00</w:t>
            </w:r>
          </w:p>
        </w:tc>
      </w:tr>
      <w:tr w:rsidR="00EF50C0" w:rsidRPr="00EF50C0" w14:paraId="5956FE69" w14:textId="77777777" w:rsidTr="00EF50C0">
        <w:trPr>
          <w:trHeight w:val="77"/>
        </w:trPr>
        <w:tc>
          <w:tcPr>
            <w:tcW w:w="1590" w:type="dxa"/>
            <w:vMerge/>
            <w:shd w:val="clear" w:color="auto" w:fill="auto"/>
            <w:vAlign w:val="center"/>
            <w:hideMark/>
          </w:tcPr>
          <w:p w14:paraId="79287FA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1B528CB"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3DEABD67" w14:textId="70833EA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6" w:type="dxa"/>
            <w:shd w:val="clear" w:color="auto" w:fill="auto"/>
            <w:noWrap/>
            <w:vAlign w:val="center"/>
          </w:tcPr>
          <w:p w14:paraId="7170E119" w14:textId="760713A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7" w:type="dxa"/>
            <w:shd w:val="clear" w:color="auto" w:fill="auto"/>
            <w:noWrap/>
            <w:vAlign w:val="center"/>
          </w:tcPr>
          <w:p w14:paraId="12785D44" w14:textId="08892A0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6" w:type="dxa"/>
            <w:shd w:val="clear" w:color="auto" w:fill="auto"/>
            <w:noWrap/>
            <w:vAlign w:val="center"/>
          </w:tcPr>
          <w:p w14:paraId="2E9EC3CF" w14:textId="111D67D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7" w:type="dxa"/>
            <w:shd w:val="clear" w:color="auto" w:fill="auto"/>
            <w:noWrap/>
            <w:vAlign w:val="center"/>
          </w:tcPr>
          <w:p w14:paraId="1BCAA854" w14:textId="302495A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6" w:type="dxa"/>
            <w:shd w:val="clear" w:color="auto" w:fill="auto"/>
            <w:noWrap/>
            <w:vAlign w:val="center"/>
          </w:tcPr>
          <w:p w14:paraId="48A866F9" w14:textId="068D90D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80,00</w:t>
            </w:r>
          </w:p>
        </w:tc>
        <w:tc>
          <w:tcPr>
            <w:tcW w:w="1337" w:type="dxa"/>
            <w:shd w:val="clear" w:color="auto" w:fill="auto"/>
            <w:noWrap/>
            <w:vAlign w:val="center"/>
          </w:tcPr>
          <w:p w14:paraId="7F832ABB" w14:textId="34051F3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480,00</w:t>
            </w:r>
          </w:p>
        </w:tc>
      </w:tr>
      <w:tr w:rsidR="00EF50C0" w:rsidRPr="00EF50C0" w14:paraId="2CB37058" w14:textId="77777777" w:rsidTr="00EF50C0">
        <w:trPr>
          <w:trHeight w:val="77"/>
        </w:trPr>
        <w:tc>
          <w:tcPr>
            <w:tcW w:w="1590" w:type="dxa"/>
            <w:vMerge/>
            <w:shd w:val="clear" w:color="auto" w:fill="auto"/>
            <w:vAlign w:val="center"/>
            <w:hideMark/>
          </w:tcPr>
          <w:p w14:paraId="796AE04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429FCDA"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29D5E594" w14:textId="7FF96C6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DD522F4" w14:textId="1EC09A6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4AAA95B" w14:textId="5DEFA24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22FE32B" w14:textId="4D306CB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22AE407" w14:textId="55C828F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27AC09A" w14:textId="7AD835D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A3BA88A" w14:textId="2A62DD0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51E54943" w14:textId="77777777" w:rsidTr="00EF50C0">
        <w:trPr>
          <w:trHeight w:val="77"/>
        </w:trPr>
        <w:tc>
          <w:tcPr>
            <w:tcW w:w="1590" w:type="dxa"/>
            <w:vMerge/>
            <w:shd w:val="clear" w:color="auto" w:fill="auto"/>
            <w:vAlign w:val="center"/>
            <w:hideMark/>
          </w:tcPr>
          <w:p w14:paraId="7AE9BA5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39E2AF7"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15E328B7" w14:textId="5396561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469DA602" w14:textId="49719A3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28F6770A" w14:textId="2636962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12418C15" w14:textId="172B7CB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77A7C61C" w14:textId="7A5D09F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6" w:type="dxa"/>
            <w:shd w:val="clear" w:color="auto" w:fill="auto"/>
            <w:noWrap/>
            <w:vAlign w:val="center"/>
          </w:tcPr>
          <w:p w14:paraId="7A68211F" w14:textId="5E54487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80,00</w:t>
            </w:r>
          </w:p>
        </w:tc>
        <w:tc>
          <w:tcPr>
            <w:tcW w:w="1337" w:type="dxa"/>
            <w:shd w:val="clear" w:color="auto" w:fill="auto"/>
            <w:noWrap/>
            <w:vAlign w:val="center"/>
          </w:tcPr>
          <w:p w14:paraId="07CB9355" w14:textId="4D029F6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480,00</w:t>
            </w:r>
          </w:p>
        </w:tc>
      </w:tr>
      <w:tr w:rsidR="00EF50C0" w:rsidRPr="0007378E" w14:paraId="3C4EF6A5" w14:textId="77777777" w:rsidTr="00EF50C0">
        <w:trPr>
          <w:trHeight w:val="77"/>
        </w:trPr>
        <w:tc>
          <w:tcPr>
            <w:tcW w:w="1590" w:type="dxa"/>
            <w:vMerge/>
            <w:shd w:val="clear" w:color="auto" w:fill="auto"/>
            <w:vAlign w:val="center"/>
            <w:hideMark/>
          </w:tcPr>
          <w:p w14:paraId="643880DB"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66B43284"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2A02CD71" w14:textId="626D8B5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48903993" w14:textId="1F87A80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5FFD87DA" w14:textId="3246E8F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1C51B307" w14:textId="656346C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054DDE8D" w14:textId="2CA0443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175F73E2" w14:textId="1B65199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43ED6278" w14:textId="3AD1057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6D3E48B7" w14:textId="77777777" w:rsidTr="00EF50C0">
        <w:trPr>
          <w:trHeight w:val="77"/>
        </w:trPr>
        <w:tc>
          <w:tcPr>
            <w:tcW w:w="1590" w:type="dxa"/>
            <w:vMerge/>
            <w:shd w:val="clear" w:color="auto" w:fill="auto"/>
            <w:vAlign w:val="center"/>
            <w:hideMark/>
          </w:tcPr>
          <w:p w14:paraId="3C58F14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B2C383C"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2A7625AC" w14:textId="10929CA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1900317" w14:textId="638F94D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CD34765" w14:textId="164EF45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066D6D1" w14:textId="6DFFC84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44BE3B1" w14:textId="08B41C0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E6B005A" w14:textId="00A2E06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9F94AB3" w14:textId="349CA4B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251FCAD4" w14:textId="77777777" w:rsidTr="00EF50C0">
        <w:trPr>
          <w:trHeight w:val="77"/>
        </w:trPr>
        <w:tc>
          <w:tcPr>
            <w:tcW w:w="1590" w:type="dxa"/>
            <w:vMerge/>
            <w:shd w:val="clear" w:color="auto" w:fill="auto"/>
            <w:vAlign w:val="center"/>
            <w:hideMark/>
          </w:tcPr>
          <w:p w14:paraId="0978743E"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D102764" w14:textId="77777777" w:rsidR="00EF50C0" w:rsidRPr="0007378E" w:rsidRDefault="00EF50C0"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1FC4225D" w14:textId="03869B7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2670727" w14:textId="5E060C5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58A33F2" w14:textId="2914B6E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1F7770D" w14:textId="1ABA2BE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D9EE0AD" w14:textId="733381F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31E141B" w14:textId="1A0E491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3F61FAE" w14:textId="1BA914B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68C70DEE" w14:textId="77777777" w:rsidTr="00EF50C0">
        <w:trPr>
          <w:trHeight w:val="77"/>
        </w:trPr>
        <w:tc>
          <w:tcPr>
            <w:tcW w:w="1590" w:type="dxa"/>
            <w:vMerge/>
            <w:shd w:val="clear" w:color="auto" w:fill="auto"/>
            <w:vAlign w:val="center"/>
          </w:tcPr>
          <w:p w14:paraId="4FB4F0BF"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B849F08" w14:textId="7777777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59D5F954" w14:textId="31168EC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0CAFC70" w14:textId="49716F6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642FDE7" w14:textId="1FCC3C0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31336A6" w14:textId="7926CDE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3245854" w14:textId="60B6D59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45D56D2" w14:textId="612CC94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BD89AFE" w14:textId="430BC57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082C39FF" w14:textId="77777777" w:rsidTr="00EF50C0">
        <w:trPr>
          <w:trHeight w:val="77"/>
        </w:trPr>
        <w:tc>
          <w:tcPr>
            <w:tcW w:w="1590" w:type="dxa"/>
            <w:vMerge w:val="restart"/>
            <w:shd w:val="clear" w:color="auto" w:fill="auto"/>
            <w:vAlign w:val="center"/>
          </w:tcPr>
          <w:p w14:paraId="78C83FF5" w14:textId="58C64ED7" w:rsidR="00EF50C0" w:rsidRPr="0007378E" w:rsidRDefault="00EF50C0" w:rsidP="00BA105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354A9842" w14:textId="24462E8A"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1336" w:type="dxa"/>
            <w:shd w:val="clear" w:color="auto" w:fill="auto"/>
            <w:noWrap/>
            <w:vAlign w:val="center"/>
          </w:tcPr>
          <w:p w14:paraId="09BFF85E" w14:textId="0E31ED2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24A7E034" w14:textId="2C63B48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5750EB41" w14:textId="0811843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565DF793" w14:textId="2309543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6DEFAFDF" w14:textId="37F1C5C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1F3AE650" w14:textId="513E76A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31A25EE9" w14:textId="5179543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1560,00</w:t>
            </w:r>
          </w:p>
        </w:tc>
      </w:tr>
      <w:tr w:rsidR="00EF50C0" w:rsidRPr="00EF50C0" w14:paraId="7BD47E8C" w14:textId="77777777" w:rsidTr="00EF50C0">
        <w:trPr>
          <w:trHeight w:val="77"/>
        </w:trPr>
        <w:tc>
          <w:tcPr>
            <w:tcW w:w="1590" w:type="dxa"/>
            <w:vMerge/>
            <w:shd w:val="clear" w:color="auto" w:fill="auto"/>
            <w:vAlign w:val="center"/>
          </w:tcPr>
          <w:p w14:paraId="4FD2D828"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6BB4D4C" w14:textId="453CFC94"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3A91437D" w14:textId="6459F5E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6" w:type="dxa"/>
            <w:shd w:val="clear" w:color="auto" w:fill="auto"/>
            <w:noWrap/>
            <w:vAlign w:val="center"/>
          </w:tcPr>
          <w:p w14:paraId="71D6D4F2" w14:textId="6A3C4D1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7" w:type="dxa"/>
            <w:shd w:val="clear" w:color="auto" w:fill="auto"/>
            <w:noWrap/>
            <w:vAlign w:val="center"/>
          </w:tcPr>
          <w:p w14:paraId="59B42D24" w14:textId="2666CDA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6" w:type="dxa"/>
            <w:shd w:val="clear" w:color="auto" w:fill="auto"/>
            <w:noWrap/>
            <w:vAlign w:val="center"/>
          </w:tcPr>
          <w:p w14:paraId="7034A733" w14:textId="50EBD55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7" w:type="dxa"/>
            <w:shd w:val="clear" w:color="auto" w:fill="auto"/>
            <w:noWrap/>
            <w:vAlign w:val="center"/>
          </w:tcPr>
          <w:p w14:paraId="2EFF49A9" w14:textId="0264060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6" w:type="dxa"/>
            <w:shd w:val="clear" w:color="auto" w:fill="auto"/>
            <w:noWrap/>
            <w:vAlign w:val="center"/>
          </w:tcPr>
          <w:p w14:paraId="12B9B515" w14:textId="524826D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260,00</w:t>
            </w:r>
          </w:p>
        </w:tc>
        <w:tc>
          <w:tcPr>
            <w:tcW w:w="1337" w:type="dxa"/>
            <w:shd w:val="clear" w:color="auto" w:fill="auto"/>
            <w:noWrap/>
            <w:vAlign w:val="center"/>
          </w:tcPr>
          <w:p w14:paraId="7964B48D" w14:textId="7A4AB2C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1560,00</w:t>
            </w:r>
          </w:p>
        </w:tc>
      </w:tr>
      <w:tr w:rsidR="00EF50C0" w:rsidRPr="00EF50C0" w14:paraId="351D362B" w14:textId="77777777" w:rsidTr="00EF50C0">
        <w:trPr>
          <w:trHeight w:val="77"/>
        </w:trPr>
        <w:tc>
          <w:tcPr>
            <w:tcW w:w="1590" w:type="dxa"/>
            <w:vMerge/>
            <w:shd w:val="clear" w:color="auto" w:fill="auto"/>
            <w:vAlign w:val="center"/>
          </w:tcPr>
          <w:p w14:paraId="7CC4A9F9"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FB9B1EA" w14:textId="4FB2A1D7"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31EB2C9C" w14:textId="3505E57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61B24E8" w14:textId="3E40BFE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A638FA6" w14:textId="550FBBB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88ADC6C" w14:textId="57A051E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2370482" w14:textId="3C7344F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3B4D0EE" w14:textId="2D29921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AC03544" w14:textId="753F155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6B4D6B1F" w14:textId="77777777" w:rsidTr="00EF50C0">
        <w:trPr>
          <w:trHeight w:val="77"/>
        </w:trPr>
        <w:tc>
          <w:tcPr>
            <w:tcW w:w="1590" w:type="dxa"/>
            <w:vMerge/>
            <w:shd w:val="clear" w:color="auto" w:fill="auto"/>
            <w:vAlign w:val="center"/>
          </w:tcPr>
          <w:p w14:paraId="63A99FF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D6A4F92" w14:textId="12F79A69"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727B7E82" w14:textId="2ED67EC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06B145C7" w14:textId="75CB87B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59CEA335" w14:textId="1C2354E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6757FFC5" w14:textId="127BC88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35FC0867" w14:textId="31C9A56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6" w:type="dxa"/>
            <w:shd w:val="clear" w:color="auto" w:fill="auto"/>
            <w:noWrap/>
            <w:vAlign w:val="center"/>
          </w:tcPr>
          <w:p w14:paraId="20DB171C" w14:textId="1FDA8A7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260,00</w:t>
            </w:r>
          </w:p>
        </w:tc>
        <w:tc>
          <w:tcPr>
            <w:tcW w:w="1337" w:type="dxa"/>
            <w:shd w:val="clear" w:color="auto" w:fill="auto"/>
            <w:noWrap/>
            <w:vAlign w:val="center"/>
          </w:tcPr>
          <w:p w14:paraId="10124FC9" w14:textId="1EC8A45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1560,00</w:t>
            </w:r>
          </w:p>
        </w:tc>
      </w:tr>
      <w:tr w:rsidR="00EF50C0" w:rsidRPr="00EF50C0" w14:paraId="0A7E2239" w14:textId="77777777" w:rsidTr="00EF50C0">
        <w:trPr>
          <w:trHeight w:val="77"/>
        </w:trPr>
        <w:tc>
          <w:tcPr>
            <w:tcW w:w="1590" w:type="dxa"/>
            <w:vMerge/>
            <w:shd w:val="clear" w:color="auto" w:fill="auto"/>
            <w:vAlign w:val="center"/>
          </w:tcPr>
          <w:p w14:paraId="02BA5E6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2C37E5D" w14:textId="3FEB77CD"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60D3886F" w14:textId="1DFF370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2E25E237" w14:textId="62EFA13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7E64344A" w14:textId="1E07F33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6536F2B1" w14:textId="3209C4E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08095B3A" w14:textId="3BD4399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69FD7B43" w14:textId="57B26E5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3C6EA636" w14:textId="454F19E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0F1B314D" w14:textId="77777777" w:rsidTr="00EF50C0">
        <w:trPr>
          <w:trHeight w:val="77"/>
        </w:trPr>
        <w:tc>
          <w:tcPr>
            <w:tcW w:w="1590" w:type="dxa"/>
            <w:vMerge/>
            <w:shd w:val="clear" w:color="auto" w:fill="auto"/>
            <w:vAlign w:val="center"/>
          </w:tcPr>
          <w:p w14:paraId="1A8B6701"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0FB4A75" w14:textId="475FBC27"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73645413" w14:textId="733FA53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AFA5A8E" w14:textId="6BB2363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170EAF4" w14:textId="2ED723A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3F265BD" w14:textId="0E800D7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535C800" w14:textId="61909C5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B464E49" w14:textId="03CA8BD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3363FC1" w14:textId="6219A8C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0D970FF5" w14:textId="77777777" w:rsidTr="00EF50C0">
        <w:trPr>
          <w:trHeight w:val="77"/>
        </w:trPr>
        <w:tc>
          <w:tcPr>
            <w:tcW w:w="1590" w:type="dxa"/>
            <w:vMerge/>
            <w:shd w:val="clear" w:color="auto" w:fill="auto"/>
            <w:vAlign w:val="center"/>
          </w:tcPr>
          <w:p w14:paraId="09B8D2DA"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27D9A10" w14:textId="3EC2055A"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778C195F" w14:textId="0C63E04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4B64F3E" w14:textId="6EA07CA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10ACF6B" w14:textId="1DDA0F1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6C42A2A" w14:textId="5181E70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E92757B" w14:textId="7F89EE0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3B1E2ED" w14:textId="697DA2F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A5B5F82" w14:textId="0CBA782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160A50E9" w14:textId="77777777" w:rsidTr="00EF50C0">
        <w:trPr>
          <w:trHeight w:val="77"/>
        </w:trPr>
        <w:tc>
          <w:tcPr>
            <w:tcW w:w="1590" w:type="dxa"/>
            <w:vMerge/>
            <w:shd w:val="clear" w:color="auto" w:fill="auto"/>
            <w:vAlign w:val="center"/>
          </w:tcPr>
          <w:p w14:paraId="037D6CA9"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DBE2F89" w14:textId="345417BA"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0432980E" w14:textId="13E1B38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3FFF92D" w14:textId="54B0F4B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E06EDA5" w14:textId="23A8226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AD7928E" w14:textId="043CF68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1B1E3398" w14:textId="31C97CF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0AE182C" w14:textId="19CC023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61E23489" w14:textId="731FA35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50533265" w14:textId="77777777" w:rsidTr="00EF50C0">
        <w:trPr>
          <w:trHeight w:val="77"/>
        </w:trPr>
        <w:tc>
          <w:tcPr>
            <w:tcW w:w="1590" w:type="dxa"/>
            <w:vMerge w:val="restart"/>
            <w:shd w:val="clear" w:color="auto" w:fill="auto"/>
            <w:vAlign w:val="center"/>
          </w:tcPr>
          <w:p w14:paraId="419231FD" w14:textId="2A15C83B" w:rsidR="00EF50C0" w:rsidRPr="0007378E" w:rsidRDefault="00EF50C0" w:rsidP="00BA105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20948A15" w14:textId="372F4A1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7D8212EE" w14:textId="427E0D2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021D235C" w14:textId="78CBD08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32E22D4E" w14:textId="3E0BEE2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29F0DB9C" w14:textId="6ABC855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1825CB16" w14:textId="5D55454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7CECD58B" w14:textId="2B4ED43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24C92B6F" w14:textId="280931B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2640,00</w:t>
            </w:r>
          </w:p>
        </w:tc>
      </w:tr>
      <w:tr w:rsidR="00EF50C0" w:rsidRPr="00EF50C0" w14:paraId="7AFCE3F9" w14:textId="77777777" w:rsidTr="00EF50C0">
        <w:trPr>
          <w:trHeight w:val="77"/>
        </w:trPr>
        <w:tc>
          <w:tcPr>
            <w:tcW w:w="1590" w:type="dxa"/>
            <w:vMerge/>
            <w:shd w:val="clear" w:color="auto" w:fill="auto"/>
            <w:vAlign w:val="center"/>
          </w:tcPr>
          <w:p w14:paraId="45F08A14"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7EDEC6B" w14:textId="6C3CD408"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3D93A5D4" w14:textId="0A2FF04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6" w:type="dxa"/>
            <w:shd w:val="clear" w:color="auto" w:fill="auto"/>
            <w:noWrap/>
            <w:vAlign w:val="center"/>
          </w:tcPr>
          <w:p w14:paraId="644D9180" w14:textId="6C22041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7" w:type="dxa"/>
            <w:shd w:val="clear" w:color="auto" w:fill="auto"/>
            <w:noWrap/>
            <w:vAlign w:val="center"/>
          </w:tcPr>
          <w:p w14:paraId="0ED3D363" w14:textId="70041C4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6" w:type="dxa"/>
            <w:shd w:val="clear" w:color="auto" w:fill="auto"/>
            <w:noWrap/>
            <w:vAlign w:val="center"/>
          </w:tcPr>
          <w:p w14:paraId="6F61486A" w14:textId="68BDD0E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7" w:type="dxa"/>
            <w:shd w:val="clear" w:color="auto" w:fill="auto"/>
            <w:noWrap/>
            <w:vAlign w:val="center"/>
          </w:tcPr>
          <w:p w14:paraId="02240758" w14:textId="5503B9D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6" w:type="dxa"/>
            <w:shd w:val="clear" w:color="auto" w:fill="auto"/>
            <w:noWrap/>
            <w:vAlign w:val="center"/>
          </w:tcPr>
          <w:p w14:paraId="3B3A5F9C" w14:textId="0AFCF5A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440,00</w:t>
            </w:r>
          </w:p>
        </w:tc>
        <w:tc>
          <w:tcPr>
            <w:tcW w:w="1337" w:type="dxa"/>
            <w:shd w:val="clear" w:color="auto" w:fill="auto"/>
            <w:noWrap/>
            <w:vAlign w:val="center"/>
          </w:tcPr>
          <w:p w14:paraId="4972B6B2" w14:textId="39BCAB6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2640,00</w:t>
            </w:r>
          </w:p>
        </w:tc>
      </w:tr>
      <w:tr w:rsidR="00EF50C0" w:rsidRPr="00EF50C0" w14:paraId="39CDD216" w14:textId="77777777" w:rsidTr="00EF50C0">
        <w:trPr>
          <w:trHeight w:val="77"/>
        </w:trPr>
        <w:tc>
          <w:tcPr>
            <w:tcW w:w="1590" w:type="dxa"/>
            <w:vMerge/>
            <w:shd w:val="clear" w:color="auto" w:fill="auto"/>
            <w:vAlign w:val="center"/>
          </w:tcPr>
          <w:p w14:paraId="6BEB2179"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67001DD" w14:textId="749F2BDE"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02044C23" w14:textId="2568AFE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9E98DD0" w14:textId="3C311F8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FF26020" w14:textId="4392C25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05E63E5" w14:textId="7035CCE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02B31D8" w14:textId="5B02C98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423E34B" w14:textId="14FB2E5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FD37415" w14:textId="41230E3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1CB952B4" w14:textId="77777777" w:rsidTr="00EF50C0">
        <w:trPr>
          <w:trHeight w:val="77"/>
        </w:trPr>
        <w:tc>
          <w:tcPr>
            <w:tcW w:w="1590" w:type="dxa"/>
            <w:vMerge/>
            <w:shd w:val="clear" w:color="auto" w:fill="auto"/>
            <w:vAlign w:val="center"/>
          </w:tcPr>
          <w:p w14:paraId="37C5735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CE5D101" w14:textId="1962D252"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078FE065" w14:textId="032EA79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35A02BAE" w14:textId="2FDF09D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5CB87366" w14:textId="1A8A593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2B2FEAF2" w14:textId="488DCCC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6855060D" w14:textId="02F6C04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6" w:type="dxa"/>
            <w:shd w:val="clear" w:color="auto" w:fill="auto"/>
            <w:noWrap/>
            <w:vAlign w:val="center"/>
          </w:tcPr>
          <w:p w14:paraId="20D60D25" w14:textId="4F3BE5B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440,00</w:t>
            </w:r>
          </w:p>
        </w:tc>
        <w:tc>
          <w:tcPr>
            <w:tcW w:w="1337" w:type="dxa"/>
            <w:shd w:val="clear" w:color="auto" w:fill="auto"/>
            <w:noWrap/>
            <w:vAlign w:val="center"/>
          </w:tcPr>
          <w:p w14:paraId="4EC317E9" w14:textId="052B076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2640,00</w:t>
            </w:r>
          </w:p>
        </w:tc>
      </w:tr>
      <w:tr w:rsidR="00EF50C0" w:rsidRPr="00EF50C0" w14:paraId="7C4A41EB" w14:textId="77777777" w:rsidTr="00EF50C0">
        <w:trPr>
          <w:trHeight w:val="77"/>
        </w:trPr>
        <w:tc>
          <w:tcPr>
            <w:tcW w:w="1590" w:type="dxa"/>
            <w:vMerge/>
            <w:shd w:val="clear" w:color="auto" w:fill="auto"/>
            <w:vAlign w:val="center"/>
          </w:tcPr>
          <w:p w14:paraId="2CD2B28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A16A71A" w14:textId="7F2B5233"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421558AD" w14:textId="47E7BF7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47F7C295" w14:textId="20A86AD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06F0B0E3" w14:textId="78172ED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5ABEB760" w14:textId="2C6DCB0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618DBF94" w14:textId="0B13617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6" w:type="dxa"/>
            <w:shd w:val="clear" w:color="auto" w:fill="auto"/>
            <w:noWrap/>
            <w:vAlign w:val="center"/>
          </w:tcPr>
          <w:p w14:paraId="15FB8B93" w14:textId="018E6DA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bCs/>
                <w:color w:val="000000"/>
              </w:rPr>
              <w:t>0,00</w:t>
            </w:r>
          </w:p>
        </w:tc>
        <w:tc>
          <w:tcPr>
            <w:tcW w:w="1337" w:type="dxa"/>
            <w:shd w:val="clear" w:color="auto" w:fill="auto"/>
            <w:noWrap/>
            <w:vAlign w:val="center"/>
          </w:tcPr>
          <w:p w14:paraId="6E265513" w14:textId="09DA555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6C689842" w14:textId="77777777" w:rsidTr="00EF50C0">
        <w:trPr>
          <w:trHeight w:val="77"/>
        </w:trPr>
        <w:tc>
          <w:tcPr>
            <w:tcW w:w="1590" w:type="dxa"/>
            <w:vMerge/>
            <w:shd w:val="clear" w:color="auto" w:fill="auto"/>
            <w:vAlign w:val="center"/>
          </w:tcPr>
          <w:p w14:paraId="23DD5A1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DD52EF0" w14:textId="3BFD7A7E"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7676BB8C" w14:textId="5011FA6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405EE8F" w14:textId="5CBF637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29DB1CD" w14:textId="35576D5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6BAD4BF" w14:textId="760AD41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88083F9" w14:textId="18781BC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553A01A" w14:textId="52CE607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431EB92" w14:textId="75E5A71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78670359" w14:textId="77777777" w:rsidTr="00EF50C0">
        <w:trPr>
          <w:trHeight w:val="77"/>
        </w:trPr>
        <w:tc>
          <w:tcPr>
            <w:tcW w:w="1590" w:type="dxa"/>
            <w:vMerge/>
            <w:shd w:val="clear" w:color="auto" w:fill="auto"/>
            <w:vAlign w:val="center"/>
          </w:tcPr>
          <w:p w14:paraId="0AC47F52"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F551B65" w14:textId="0651194E"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6F08CAC7" w14:textId="5257471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F58335F" w14:textId="794E137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5B79FC0" w14:textId="434EAB1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078533A" w14:textId="3C06041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31DC70B" w14:textId="4DD7E0C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869A4D9" w14:textId="6DD7779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7E5E6FB" w14:textId="35E2AC4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20767B14" w14:textId="77777777" w:rsidTr="00EF50C0">
        <w:trPr>
          <w:trHeight w:val="77"/>
        </w:trPr>
        <w:tc>
          <w:tcPr>
            <w:tcW w:w="1590" w:type="dxa"/>
            <w:vMerge/>
            <w:shd w:val="clear" w:color="auto" w:fill="auto"/>
            <w:vAlign w:val="center"/>
          </w:tcPr>
          <w:p w14:paraId="6DDDB493"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D655067" w14:textId="70447D88"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62CA79ED" w14:textId="7E134C9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CB45257" w14:textId="456D54C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CC793E4" w14:textId="0E5A4B1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F818C30" w14:textId="39002B7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7EBD8BD" w14:textId="56905A35"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2DE6B98E" w14:textId="7AE18542"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7694FD6" w14:textId="00E4F38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EF50C0" w14:paraId="1F40448F" w14:textId="77777777" w:rsidTr="00EF50C0">
        <w:trPr>
          <w:trHeight w:val="77"/>
        </w:trPr>
        <w:tc>
          <w:tcPr>
            <w:tcW w:w="1590" w:type="dxa"/>
            <w:vMerge w:val="restart"/>
            <w:shd w:val="clear" w:color="auto" w:fill="auto"/>
            <w:vAlign w:val="center"/>
          </w:tcPr>
          <w:p w14:paraId="4AC61DCB" w14:textId="4EB99D62" w:rsidR="00EF50C0" w:rsidRPr="0007378E" w:rsidRDefault="00EF50C0" w:rsidP="00BA105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2D71D089" w14:textId="5BD4CFFB"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1336" w:type="dxa"/>
            <w:shd w:val="clear" w:color="auto" w:fill="auto"/>
            <w:noWrap/>
            <w:vAlign w:val="center"/>
          </w:tcPr>
          <w:p w14:paraId="0259DECE" w14:textId="38C2254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4CC53FCE" w14:textId="0B1D92E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462D99CE" w14:textId="0898730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5E7247C1" w14:textId="5B82346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6137A1BC" w14:textId="2D21313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3408,00</w:t>
            </w:r>
          </w:p>
        </w:tc>
        <w:tc>
          <w:tcPr>
            <w:tcW w:w="1336" w:type="dxa"/>
            <w:shd w:val="clear" w:color="auto" w:fill="auto"/>
            <w:noWrap/>
            <w:vAlign w:val="center"/>
          </w:tcPr>
          <w:p w14:paraId="2E449558" w14:textId="6D6A67C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182227F7" w14:textId="74CB43B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19008,00</w:t>
            </w:r>
          </w:p>
        </w:tc>
      </w:tr>
      <w:tr w:rsidR="00EF50C0" w:rsidRPr="00EF50C0" w14:paraId="62CD83DD" w14:textId="77777777" w:rsidTr="00EF50C0">
        <w:trPr>
          <w:trHeight w:val="77"/>
        </w:trPr>
        <w:tc>
          <w:tcPr>
            <w:tcW w:w="1590" w:type="dxa"/>
            <w:vMerge/>
            <w:shd w:val="clear" w:color="auto" w:fill="auto"/>
            <w:vAlign w:val="center"/>
          </w:tcPr>
          <w:p w14:paraId="20E099C0"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37731AA" w14:textId="1977F5A9"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6EB93B92" w14:textId="261CBBE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532F30B2" w14:textId="376148A3"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546C02A4" w14:textId="2A2C662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4EAE2F95" w14:textId="04572D2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0B645773" w14:textId="1F6BDBE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237B94F8" w14:textId="07DF0EC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570EBECA" w14:textId="313C066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18720,00</w:t>
            </w:r>
          </w:p>
        </w:tc>
      </w:tr>
      <w:tr w:rsidR="00EF50C0" w:rsidRPr="0007378E" w14:paraId="69AD922E" w14:textId="77777777" w:rsidTr="00EF50C0">
        <w:trPr>
          <w:trHeight w:val="77"/>
        </w:trPr>
        <w:tc>
          <w:tcPr>
            <w:tcW w:w="1590" w:type="dxa"/>
            <w:vMerge/>
            <w:shd w:val="clear" w:color="auto" w:fill="auto"/>
            <w:vAlign w:val="center"/>
          </w:tcPr>
          <w:p w14:paraId="620034A1"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F00165" w14:textId="2A181788"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5E7251A9" w14:textId="13457E3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2B3B5A8" w14:textId="6C07F31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34CD223" w14:textId="0805EE3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52655F7" w14:textId="669139B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ABCC8FC" w14:textId="6C5F9A4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77746BB" w14:textId="2AAED1F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5E1764F" w14:textId="328FB2F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6729C340" w14:textId="77777777" w:rsidTr="00EF50C0">
        <w:trPr>
          <w:trHeight w:val="77"/>
        </w:trPr>
        <w:tc>
          <w:tcPr>
            <w:tcW w:w="1590" w:type="dxa"/>
            <w:vMerge/>
            <w:shd w:val="clear" w:color="auto" w:fill="auto"/>
            <w:vAlign w:val="center"/>
          </w:tcPr>
          <w:p w14:paraId="0B15BFC5"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C6A92C0" w14:textId="794B8CA7"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7F8CB3B3" w14:textId="0FB8C1E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53D6E611" w14:textId="3DF45D7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764506BE" w14:textId="62B36DA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5120AECB" w14:textId="1883B44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6DDE80AE" w14:textId="0FA8029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6" w:type="dxa"/>
            <w:shd w:val="clear" w:color="auto" w:fill="auto"/>
            <w:noWrap/>
            <w:vAlign w:val="center"/>
          </w:tcPr>
          <w:p w14:paraId="0BFB7260" w14:textId="3B789C9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3120,00</w:t>
            </w:r>
          </w:p>
        </w:tc>
        <w:tc>
          <w:tcPr>
            <w:tcW w:w="1337" w:type="dxa"/>
            <w:shd w:val="clear" w:color="auto" w:fill="auto"/>
            <w:noWrap/>
            <w:vAlign w:val="center"/>
          </w:tcPr>
          <w:p w14:paraId="485F7436" w14:textId="7E472FC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18720,00</w:t>
            </w:r>
          </w:p>
        </w:tc>
      </w:tr>
      <w:tr w:rsidR="00EF50C0" w:rsidRPr="00EF50C0" w14:paraId="70DB4A1E" w14:textId="77777777" w:rsidTr="00EF50C0">
        <w:trPr>
          <w:trHeight w:val="77"/>
        </w:trPr>
        <w:tc>
          <w:tcPr>
            <w:tcW w:w="1590" w:type="dxa"/>
            <w:vMerge/>
            <w:shd w:val="clear" w:color="auto" w:fill="auto"/>
            <w:vAlign w:val="center"/>
          </w:tcPr>
          <w:p w14:paraId="28DB566D"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18F6A4B" w14:textId="625FD11C"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75ED78CA" w14:textId="1D1D4EF7"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23FCA68" w14:textId="086B0CF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5444C1BC" w14:textId="0DDDDC5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6CC92DD9" w14:textId="1359CED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CF0D4E4" w14:textId="775FF50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288,00</w:t>
            </w:r>
          </w:p>
        </w:tc>
        <w:tc>
          <w:tcPr>
            <w:tcW w:w="1336" w:type="dxa"/>
            <w:shd w:val="clear" w:color="auto" w:fill="auto"/>
            <w:noWrap/>
            <w:vAlign w:val="center"/>
          </w:tcPr>
          <w:p w14:paraId="3E2420CB" w14:textId="3747E3D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B0AF03A" w14:textId="3558296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288,00</w:t>
            </w:r>
          </w:p>
        </w:tc>
      </w:tr>
      <w:tr w:rsidR="00EF50C0" w:rsidRPr="0007378E" w14:paraId="6C009EEA" w14:textId="77777777" w:rsidTr="00EF50C0">
        <w:trPr>
          <w:trHeight w:val="77"/>
        </w:trPr>
        <w:tc>
          <w:tcPr>
            <w:tcW w:w="1590" w:type="dxa"/>
            <w:vMerge/>
            <w:shd w:val="clear" w:color="auto" w:fill="auto"/>
            <w:vAlign w:val="center"/>
          </w:tcPr>
          <w:p w14:paraId="39734BE5"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73357FA" w14:textId="10E61556"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27C2C5BF" w14:textId="5BFD525A"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6290581" w14:textId="204D21F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1EC50CE4" w14:textId="4A1C96FC"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088C5761" w14:textId="45D9195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B00E1D5" w14:textId="34AEDA21"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288,00</w:t>
            </w:r>
          </w:p>
        </w:tc>
        <w:tc>
          <w:tcPr>
            <w:tcW w:w="1336" w:type="dxa"/>
            <w:shd w:val="clear" w:color="auto" w:fill="auto"/>
            <w:noWrap/>
            <w:vAlign w:val="center"/>
          </w:tcPr>
          <w:p w14:paraId="3BE467B2" w14:textId="32F2F98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446ADDCC" w14:textId="64F076F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288,00</w:t>
            </w:r>
          </w:p>
        </w:tc>
      </w:tr>
      <w:tr w:rsidR="00EF50C0" w:rsidRPr="0007378E" w14:paraId="32719DAD" w14:textId="77777777" w:rsidTr="00EF50C0">
        <w:trPr>
          <w:trHeight w:val="77"/>
        </w:trPr>
        <w:tc>
          <w:tcPr>
            <w:tcW w:w="1590" w:type="dxa"/>
            <w:vMerge/>
            <w:shd w:val="clear" w:color="auto" w:fill="auto"/>
            <w:vAlign w:val="center"/>
          </w:tcPr>
          <w:p w14:paraId="725B134A"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AFFF326" w14:textId="65CD48E0" w:rsidR="00EF50C0" w:rsidRPr="000E4BE4" w:rsidRDefault="00EF50C0" w:rsidP="00BA105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381FB69F" w14:textId="2E5CA70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3ADC5FB" w14:textId="3381C88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2C910E51" w14:textId="14F7F530"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53DF14FD" w14:textId="0785E0BF"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0350667" w14:textId="360BBC9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7D4364BF" w14:textId="7B4F492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1D7CF098" w14:textId="26B3261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r w:rsidR="00EF50C0" w:rsidRPr="0007378E" w14:paraId="08931B47" w14:textId="77777777" w:rsidTr="00EF50C0">
        <w:trPr>
          <w:trHeight w:val="77"/>
        </w:trPr>
        <w:tc>
          <w:tcPr>
            <w:tcW w:w="1590" w:type="dxa"/>
            <w:vMerge/>
            <w:shd w:val="clear" w:color="auto" w:fill="auto"/>
            <w:vAlign w:val="center"/>
          </w:tcPr>
          <w:p w14:paraId="5212BA6D" w14:textId="77777777" w:rsidR="00EF50C0" w:rsidRPr="0007378E" w:rsidRDefault="00EF50C0" w:rsidP="00BA105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386B6A6" w14:textId="0F71A1E7" w:rsidR="00EF50C0" w:rsidRPr="000E4BE4" w:rsidRDefault="00EF50C0" w:rsidP="00BA105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5219C9FB" w14:textId="2BB5EB2E"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42668D8E" w14:textId="7D0C1C59"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73516596" w14:textId="54A87DF6"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14B32601" w14:textId="5EF53B54"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37C5A73E" w14:textId="00F1F41D"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6" w:type="dxa"/>
            <w:shd w:val="clear" w:color="auto" w:fill="auto"/>
            <w:noWrap/>
            <w:vAlign w:val="center"/>
          </w:tcPr>
          <w:p w14:paraId="34ADB5D0" w14:textId="5D2EB3E8"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Times New Roman" w:hAnsi="Times New Roman" w:cs="Times New Roman"/>
                <w:color w:val="000000"/>
              </w:rPr>
              <w:t>0,00</w:t>
            </w:r>
          </w:p>
        </w:tc>
        <w:tc>
          <w:tcPr>
            <w:tcW w:w="1337" w:type="dxa"/>
            <w:shd w:val="clear" w:color="auto" w:fill="auto"/>
            <w:noWrap/>
            <w:vAlign w:val="center"/>
          </w:tcPr>
          <w:p w14:paraId="0724C090" w14:textId="5281A39B" w:rsidR="00EF50C0" w:rsidRPr="006D6D6A" w:rsidRDefault="00EF50C0" w:rsidP="00BA1050">
            <w:pPr>
              <w:widowControl/>
              <w:jc w:val="center"/>
              <w:rPr>
                <w:rFonts w:ascii="Times New Roman" w:eastAsia="Times New Roman" w:hAnsi="Times New Roman" w:cs="Times New Roman"/>
                <w:color w:val="000000"/>
                <w:lang w:val="ru-RU" w:eastAsia="ru-RU"/>
              </w:rPr>
            </w:pPr>
            <w:r w:rsidRPr="006D6D6A">
              <w:rPr>
                <w:rFonts w:ascii="Calibri" w:hAnsi="Calibri"/>
                <w:color w:val="000000"/>
              </w:rPr>
              <w:t>0,00</w:t>
            </w:r>
          </w:p>
        </w:tc>
      </w:tr>
    </w:tbl>
    <w:p w14:paraId="376E41A6" w14:textId="77777777" w:rsidR="00BA1050" w:rsidRDefault="00BA1050" w:rsidP="00BA1050">
      <w:pPr>
        <w:jc w:val="both"/>
        <w:rPr>
          <w:rFonts w:ascii="Times New Roman" w:hAnsi="Times New Roman" w:cs="Times New Roman"/>
          <w:sz w:val="24"/>
          <w:szCs w:val="24"/>
          <w:lang w:val="ru-RU"/>
        </w:rPr>
      </w:pPr>
    </w:p>
    <w:p w14:paraId="5008A41F" w14:textId="17DC0EA7" w:rsidR="00EF50C0" w:rsidRPr="00EF50C0" w:rsidRDefault="00EF50C0" w:rsidP="00EF50C0">
      <w:pPr>
        <w:pStyle w:val="1"/>
        <w:ind w:left="0"/>
        <w:rPr>
          <w:b w:val="0"/>
          <w:sz w:val="24"/>
          <w:lang w:val="ru-RU"/>
        </w:rPr>
      </w:pPr>
      <w:bookmarkStart w:id="732" w:name="_Toc405414683"/>
      <w:bookmarkStart w:id="733" w:name="_Toc405456905"/>
      <w:bookmarkStart w:id="734" w:name="_Toc413098832"/>
      <w:bookmarkStart w:id="735" w:name="_Toc413098986"/>
      <w:r>
        <w:rPr>
          <w:b w:val="0"/>
          <w:sz w:val="24"/>
          <w:lang w:val="ru-RU"/>
        </w:rPr>
        <w:t>Таблица 2.2</w:t>
      </w:r>
      <w:r w:rsidRPr="00EF50C0">
        <w:rPr>
          <w:b w:val="0"/>
          <w:sz w:val="24"/>
          <w:lang w:val="ru-RU"/>
        </w:rPr>
        <w:t xml:space="preserve"> – Прогноз прироста строительных фондов на период 2014-20</w:t>
      </w:r>
      <w:r>
        <w:rPr>
          <w:b w:val="0"/>
          <w:sz w:val="24"/>
          <w:lang w:val="ru-RU"/>
        </w:rPr>
        <w:t>29</w:t>
      </w:r>
      <w:r w:rsidRPr="00EF50C0">
        <w:rPr>
          <w:b w:val="0"/>
          <w:sz w:val="24"/>
          <w:lang w:val="ru-RU"/>
        </w:rPr>
        <w:t xml:space="preserve"> гг, кв. м</w:t>
      </w:r>
      <w:bookmarkEnd w:id="732"/>
      <w:bookmarkEnd w:id="733"/>
      <w:bookmarkEnd w:id="734"/>
      <w:bookmarkEnd w:id="735"/>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2338"/>
        <w:gridCol w:w="2339"/>
        <w:gridCol w:w="2339"/>
        <w:gridCol w:w="2339"/>
      </w:tblGrid>
      <w:tr w:rsidR="00EF50C0" w:rsidRPr="0007378E" w14:paraId="0C420146" w14:textId="77777777" w:rsidTr="00EF50C0">
        <w:trPr>
          <w:trHeight w:val="300"/>
          <w:tblHeader/>
        </w:trPr>
        <w:tc>
          <w:tcPr>
            <w:tcW w:w="1590" w:type="dxa"/>
            <w:shd w:val="clear" w:color="auto" w:fill="auto"/>
            <w:noWrap/>
            <w:vAlign w:val="center"/>
            <w:hideMark/>
          </w:tcPr>
          <w:p w14:paraId="768D2B2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20BD549B"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2338" w:type="dxa"/>
            <w:shd w:val="clear" w:color="auto" w:fill="auto"/>
            <w:noWrap/>
            <w:vAlign w:val="center"/>
            <w:hideMark/>
          </w:tcPr>
          <w:p w14:paraId="1A638545" w14:textId="438F0BAE" w:rsidR="00EF50C0" w:rsidRPr="0007378E" w:rsidRDefault="00EF50C0" w:rsidP="00EF50C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2014</w:t>
            </w:r>
            <w:r>
              <w:rPr>
                <w:rFonts w:ascii="Times New Roman" w:eastAsia="Times New Roman" w:hAnsi="Times New Roman" w:cs="Times New Roman"/>
                <w:color w:val="000000"/>
                <w:lang w:val="ru-RU" w:eastAsia="ru-RU"/>
              </w:rPr>
              <w:t>-2019</w:t>
            </w:r>
          </w:p>
        </w:tc>
        <w:tc>
          <w:tcPr>
            <w:tcW w:w="2339" w:type="dxa"/>
            <w:shd w:val="clear" w:color="auto" w:fill="auto"/>
            <w:noWrap/>
            <w:vAlign w:val="center"/>
            <w:hideMark/>
          </w:tcPr>
          <w:p w14:paraId="76FC5C10" w14:textId="25F9F083" w:rsidR="00EF50C0" w:rsidRPr="0007378E" w:rsidRDefault="00EF50C0" w:rsidP="00EF50C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20-2024</w:t>
            </w:r>
          </w:p>
        </w:tc>
        <w:tc>
          <w:tcPr>
            <w:tcW w:w="2339" w:type="dxa"/>
            <w:shd w:val="clear" w:color="auto" w:fill="auto"/>
            <w:noWrap/>
            <w:vAlign w:val="center"/>
            <w:hideMark/>
          </w:tcPr>
          <w:p w14:paraId="4A64D443" w14:textId="79D4299C" w:rsidR="00EF50C0" w:rsidRPr="0007378E" w:rsidRDefault="00EF50C0" w:rsidP="00EF50C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2025-2029</w:t>
            </w:r>
          </w:p>
        </w:tc>
        <w:tc>
          <w:tcPr>
            <w:tcW w:w="2339" w:type="dxa"/>
            <w:shd w:val="clear" w:color="auto" w:fill="auto"/>
            <w:noWrap/>
            <w:vAlign w:val="center"/>
            <w:hideMark/>
          </w:tcPr>
          <w:p w14:paraId="192FF153" w14:textId="130F2818" w:rsidR="00EF50C0" w:rsidRPr="0007378E" w:rsidRDefault="00EF50C0" w:rsidP="00EF50C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2014-2029</w:t>
            </w:r>
          </w:p>
        </w:tc>
      </w:tr>
      <w:tr w:rsidR="00EF50C0" w:rsidRPr="0007378E" w14:paraId="27CF28F7" w14:textId="77777777" w:rsidTr="00EF50C0">
        <w:trPr>
          <w:trHeight w:val="77"/>
        </w:trPr>
        <w:tc>
          <w:tcPr>
            <w:tcW w:w="1590" w:type="dxa"/>
            <w:vMerge w:val="restart"/>
            <w:shd w:val="clear" w:color="auto" w:fill="auto"/>
            <w:noWrap/>
            <w:vAlign w:val="center"/>
            <w:hideMark/>
          </w:tcPr>
          <w:p w14:paraId="5B37922D"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7DEFA794"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6DFCD3CC" w14:textId="0A61F1AD"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color w:val="000000"/>
              </w:rPr>
              <w:t>12288,00</w:t>
            </w:r>
          </w:p>
        </w:tc>
        <w:tc>
          <w:tcPr>
            <w:tcW w:w="2339" w:type="dxa"/>
            <w:shd w:val="clear" w:color="auto" w:fill="auto"/>
            <w:noWrap/>
            <w:vAlign w:val="center"/>
          </w:tcPr>
          <w:p w14:paraId="17561CB1" w14:textId="6A81388F"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10980,00</w:t>
            </w:r>
          </w:p>
        </w:tc>
        <w:tc>
          <w:tcPr>
            <w:tcW w:w="2339" w:type="dxa"/>
            <w:shd w:val="clear" w:color="auto" w:fill="auto"/>
            <w:noWrap/>
            <w:vAlign w:val="center"/>
          </w:tcPr>
          <w:p w14:paraId="5D977536" w14:textId="7A63C76C"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9980,00</w:t>
            </w:r>
          </w:p>
        </w:tc>
        <w:tc>
          <w:tcPr>
            <w:tcW w:w="2339" w:type="dxa"/>
            <w:shd w:val="clear" w:color="auto" w:fill="auto"/>
            <w:noWrap/>
            <w:vAlign w:val="center"/>
          </w:tcPr>
          <w:p w14:paraId="16787A54" w14:textId="60E675A4"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45536,00</w:t>
            </w:r>
          </w:p>
        </w:tc>
      </w:tr>
      <w:tr w:rsidR="00EF50C0" w:rsidRPr="0007378E" w14:paraId="2399B482" w14:textId="77777777" w:rsidTr="00EF50C0">
        <w:trPr>
          <w:trHeight w:val="77"/>
        </w:trPr>
        <w:tc>
          <w:tcPr>
            <w:tcW w:w="1590" w:type="dxa"/>
            <w:vMerge/>
            <w:shd w:val="clear" w:color="auto" w:fill="auto"/>
            <w:vAlign w:val="center"/>
            <w:hideMark/>
          </w:tcPr>
          <w:p w14:paraId="5163487F"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8E115E3"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1E1198EF" w14:textId="043BF4B7"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color w:val="000000"/>
              </w:rPr>
              <w:t>12000,00</w:t>
            </w:r>
          </w:p>
        </w:tc>
        <w:tc>
          <w:tcPr>
            <w:tcW w:w="2339" w:type="dxa"/>
            <w:shd w:val="clear" w:color="auto" w:fill="auto"/>
            <w:noWrap/>
            <w:vAlign w:val="center"/>
          </w:tcPr>
          <w:p w14:paraId="2424B8C8" w14:textId="0B27C5AF"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color w:val="000000"/>
              </w:rPr>
              <w:t>9980,00</w:t>
            </w:r>
          </w:p>
        </w:tc>
        <w:tc>
          <w:tcPr>
            <w:tcW w:w="2339" w:type="dxa"/>
            <w:shd w:val="clear" w:color="auto" w:fill="auto"/>
            <w:noWrap/>
            <w:vAlign w:val="center"/>
          </w:tcPr>
          <w:p w14:paraId="2FD18DB9" w14:textId="0FD77CB4"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color w:val="000000"/>
              </w:rPr>
              <w:t>9980,00</w:t>
            </w:r>
          </w:p>
        </w:tc>
        <w:tc>
          <w:tcPr>
            <w:tcW w:w="2339" w:type="dxa"/>
            <w:shd w:val="clear" w:color="auto" w:fill="auto"/>
            <w:noWrap/>
            <w:vAlign w:val="center"/>
          </w:tcPr>
          <w:p w14:paraId="1536CD79" w14:textId="58D7CCB9"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43960,00</w:t>
            </w:r>
          </w:p>
        </w:tc>
      </w:tr>
      <w:tr w:rsidR="00EF50C0" w:rsidRPr="0007378E" w14:paraId="18E2E844" w14:textId="77777777" w:rsidTr="00EF50C0">
        <w:trPr>
          <w:trHeight w:val="77"/>
        </w:trPr>
        <w:tc>
          <w:tcPr>
            <w:tcW w:w="1590" w:type="dxa"/>
            <w:vMerge/>
            <w:shd w:val="clear" w:color="auto" w:fill="auto"/>
            <w:vAlign w:val="center"/>
            <w:hideMark/>
          </w:tcPr>
          <w:p w14:paraId="5AAEA35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8BCF859"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049073EF" w14:textId="69D5AC0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4BC4635" w14:textId="4536363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5DE2371" w14:textId="4BCA4DA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60264C5" w14:textId="2B127EB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50DE222D" w14:textId="77777777" w:rsidTr="00EF50C0">
        <w:trPr>
          <w:trHeight w:val="77"/>
        </w:trPr>
        <w:tc>
          <w:tcPr>
            <w:tcW w:w="1590" w:type="dxa"/>
            <w:vMerge/>
            <w:shd w:val="clear" w:color="auto" w:fill="auto"/>
            <w:vAlign w:val="center"/>
            <w:hideMark/>
          </w:tcPr>
          <w:p w14:paraId="53F52F0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019ED79"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7DB7EAD5" w14:textId="7F9464B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12000,00</w:t>
            </w:r>
          </w:p>
        </w:tc>
        <w:tc>
          <w:tcPr>
            <w:tcW w:w="2339" w:type="dxa"/>
            <w:shd w:val="clear" w:color="auto" w:fill="auto"/>
            <w:noWrap/>
            <w:vAlign w:val="center"/>
          </w:tcPr>
          <w:p w14:paraId="13B8F035" w14:textId="7AE95ED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9980,00</w:t>
            </w:r>
          </w:p>
        </w:tc>
        <w:tc>
          <w:tcPr>
            <w:tcW w:w="2339" w:type="dxa"/>
            <w:shd w:val="clear" w:color="auto" w:fill="auto"/>
            <w:noWrap/>
            <w:vAlign w:val="center"/>
          </w:tcPr>
          <w:p w14:paraId="38E3E7E9" w14:textId="65E8DA3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9980,00</w:t>
            </w:r>
          </w:p>
        </w:tc>
        <w:tc>
          <w:tcPr>
            <w:tcW w:w="2339" w:type="dxa"/>
            <w:shd w:val="clear" w:color="auto" w:fill="auto"/>
            <w:noWrap/>
            <w:vAlign w:val="center"/>
          </w:tcPr>
          <w:p w14:paraId="1A44BA80" w14:textId="3109388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43960,00</w:t>
            </w:r>
          </w:p>
        </w:tc>
      </w:tr>
      <w:tr w:rsidR="00EF50C0" w:rsidRPr="0007378E" w14:paraId="6B66B118" w14:textId="77777777" w:rsidTr="00EF50C0">
        <w:trPr>
          <w:trHeight w:val="337"/>
        </w:trPr>
        <w:tc>
          <w:tcPr>
            <w:tcW w:w="1590" w:type="dxa"/>
            <w:vMerge/>
            <w:shd w:val="clear" w:color="auto" w:fill="auto"/>
            <w:vAlign w:val="center"/>
            <w:hideMark/>
          </w:tcPr>
          <w:p w14:paraId="74D1E60C"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3734210"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67BA2246" w14:textId="49CAF2EE"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color w:val="000000"/>
              </w:rPr>
              <w:t>288,00</w:t>
            </w:r>
          </w:p>
        </w:tc>
        <w:tc>
          <w:tcPr>
            <w:tcW w:w="2339" w:type="dxa"/>
            <w:shd w:val="clear" w:color="auto" w:fill="auto"/>
            <w:noWrap/>
            <w:vAlign w:val="center"/>
          </w:tcPr>
          <w:p w14:paraId="6AC1B5B0" w14:textId="09D6646A"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color w:val="000000"/>
              </w:rPr>
              <w:t>1000,00</w:t>
            </w:r>
          </w:p>
        </w:tc>
        <w:tc>
          <w:tcPr>
            <w:tcW w:w="2339" w:type="dxa"/>
            <w:shd w:val="clear" w:color="auto" w:fill="auto"/>
            <w:noWrap/>
            <w:vAlign w:val="center"/>
          </w:tcPr>
          <w:p w14:paraId="24640E1C" w14:textId="00D6E2B8"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2D7E149A" w14:textId="4EC466C3"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1576,00</w:t>
            </w:r>
          </w:p>
        </w:tc>
      </w:tr>
      <w:tr w:rsidR="00EF50C0" w:rsidRPr="0007378E" w14:paraId="323DEBBE" w14:textId="77777777" w:rsidTr="00EF50C0">
        <w:trPr>
          <w:trHeight w:val="77"/>
        </w:trPr>
        <w:tc>
          <w:tcPr>
            <w:tcW w:w="1590" w:type="dxa"/>
            <w:vMerge/>
            <w:shd w:val="clear" w:color="auto" w:fill="auto"/>
            <w:vAlign w:val="center"/>
            <w:hideMark/>
          </w:tcPr>
          <w:p w14:paraId="5DA4E907"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A8CAB01"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218909B3" w14:textId="5FA7305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288,00</w:t>
            </w:r>
          </w:p>
        </w:tc>
        <w:tc>
          <w:tcPr>
            <w:tcW w:w="2339" w:type="dxa"/>
            <w:shd w:val="clear" w:color="auto" w:fill="auto"/>
            <w:noWrap/>
            <w:vAlign w:val="center"/>
          </w:tcPr>
          <w:p w14:paraId="2145E4AE" w14:textId="2BF6555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1000,00</w:t>
            </w:r>
          </w:p>
        </w:tc>
        <w:tc>
          <w:tcPr>
            <w:tcW w:w="2339" w:type="dxa"/>
            <w:shd w:val="clear" w:color="auto" w:fill="auto"/>
            <w:noWrap/>
            <w:vAlign w:val="center"/>
          </w:tcPr>
          <w:p w14:paraId="1162BA16" w14:textId="2433EAD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3898D6D" w14:textId="76C592A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1576,00</w:t>
            </w:r>
          </w:p>
        </w:tc>
      </w:tr>
      <w:tr w:rsidR="00EF50C0" w:rsidRPr="0007378E" w14:paraId="2C153A96" w14:textId="77777777" w:rsidTr="00EF50C0">
        <w:trPr>
          <w:trHeight w:val="77"/>
        </w:trPr>
        <w:tc>
          <w:tcPr>
            <w:tcW w:w="1590" w:type="dxa"/>
            <w:vMerge/>
            <w:shd w:val="clear" w:color="auto" w:fill="auto"/>
            <w:vAlign w:val="center"/>
            <w:hideMark/>
          </w:tcPr>
          <w:p w14:paraId="0C89A427"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76B34A0"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06CEAA68" w14:textId="1497C1E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16C07CF" w14:textId="1CF6551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68747A98" w14:textId="312A561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79016B9" w14:textId="4034FC2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55D7A4E8" w14:textId="77777777" w:rsidTr="00EF50C0">
        <w:trPr>
          <w:trHeight w:val="77"/>
        </w:trPr>
        <w:tc>
          <w:tcPr>
            <w:tcW w:w="1590" w:type="dxa"/>
            <w:vMerge/>
            <w:shd w:val="clear" w:color="auto" w:fill="auto"/>
            <w:vAlign w:val="center"/>
            <w:hideMark/>
          </w:tcPr>
          <w:p w14:paraId="4575655B"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3BE3E3B"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74664608" w14:textId="4BB9670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29990A1" w14:textId="22B2B77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84E1D5F" w14:textId="3D33FE2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7C997C8" w14:textId="0EA92BE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3B3B1AF3" w14:textId="77777777" w:rsidTr="00EF50C0">
        <w:trPr>
          <w:trHeight w:val="77"/>
        </w:trPr>
        <w:tc>
          <w:tcPr>
            <w:tcW w:w="1590" w:type="dxa"/>
            <w:vMerge w:val="restart"/>
            <w:shd w:val="clear" w:color="auto" w:fill="auto"/>
            <w:noWrap/>
            <w:vAlign w:val="center"/>
            <w:hideMark/>
          </w:tcPr>
          <w:p w14:paraId="4CDE2DC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028EE870"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3F77CC8E" w14:textId="0B0616B0"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color w:val="000000"/>
              </w:rPr>
              <w:t>2040,00</w:t>
            </w:r>
          </w:p>
        </w:tc>
        <w:tc>
          <w:tcPr>
            <w:tcW w:w="2339" w:type="dxa"/>
            <w:shd w:val="clear" w:color="auto" w:fill="auto"/>
            <w:noWrap/>
            <w:vAlign w:val="center"/>
          </w:tcPr>
          <w:p w14:paraId="71EF4272" w14:textId="03A10248"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02D4FE9D" w14:textId="52E13B4D"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40386F6D" w14:textId="25ACED30" w:rsidR="00EF50C0" w:rsidRPr="00EF50C0" w:rsidRDefault="00EF50C0" w:rsidP="00EF50C0">
            <w:pPr>
              <w:widowControl/>
              <w:jc w:val="center"/>
              <w:rPr>
                <w:rFonts w:ascii="Times New Roman" w:eastAsia="Times New Roman" w:hAnsi="Times New Roman" w:cs="Times New Roman"/>
                <w:bCs/>
                <w:iCs/>
                <w:color w:val="000000"/>
                <w:lang w:val="ru-RU" w:eastAsia="ru-RU"/>
              </w:rPr>
            </w:pPr>
            <w:r w:rsidRPr="00EF50C0">
              <w:rPr>
                <w:rFonts w:ascii="Times New Roman" w:hAnsi="Times New Roman" w:cs="Times New Roman"/>
                <w:bCs/>
                <w:iCs/>
                <w:color w:val="000000"/>
              </w:rPr>
              <w:t>7440,00</w:t>
            </w:r>
          </w:p>
        </w:tc>
      </w:tr>
      <w:tr w:rsidR="00EF50C0" w:rsidRPr="0007378E" w14:paraId="43E2D877" w14:textId="77777777" w:rsidTr="00EF50C0">
        <w:trPr>
          <w:trHeight w:val="77"/>
        </w:trPr>
        <w:tc>
          <w:tcPr>
            <w:tcW w:w="1590" w:type="dxa"/>
            <w:vMerge/>
            <w:shd w:val="clear" w:color="auto" w:fill="auto"/>
            <w:vAlign w:val="center"/>
            <w:hideMark/>
          </w:tcPr>
          <w:p w14:paraId="6585B9DC"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638281A"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43675EF6" w14:textId="761419B5"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color w:val="000000"/>
              </w:rPr>
              <w:t>2040,00</w:t>
            </w:r>
          </w:p>
        </w:tc>
        <w:tc>
          <w:tcPr>
            <w:tcW w:w="2339" w:type="dxa"/>
            <w:shd w:val="clear" w:color="auto" w:fill="auto"/>
            <w:noWrap/>
            <w:vAlign w:val="center"/>
          </w:tcPr>
          <w:p w14:paraId="6FB2E452" w14:textId="7C2B3BB2"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3CEE1FA4" w14:textId="219E211D"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1640A82E" w14:textId="4A691C58"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7440,00</w:t>
            </w:r>
          </w:p>
        </w:tc>
      </w:tr>
      <w:tr w:rsidR="00EF50C0" w:rsidRPr="0007378E" w14:paraId="22C24D90" w14:textId="77777777" w:rsidTr="00EF50C0">
        <w:trPr>
          <w:trHeight w:val="77"/>
        </w:trPr>
        <w:tc>
          <w:tcPr>
            <w:tcW w:w="1590" w:type="dxa"/>
            <w:vMerge/>
            <w:shd w:val="clear" w:color="auto" w:fill="auto"/>
            <w:vAlign w:val="center"/>
            <w:hideMark/>
          </w:tcPr>
          <w:p w14:paraId="70971C5A"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027A1B4"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3B735DB8" w14:textId="3D71286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3DF21E7" w14:textId="39278F0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32246E64" w14:textId="3DA694F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3AABB324" w14:textId="3AADEC5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7A0D5B55" w14:textId="77777777" w:rsidTr="00EF50C0">
        <w:trPr>
          <w:trHeight w:val="77"/>
        </w:trPr>
        <w:tc>
          <w:tcPr>
            <w:tcW w:w="1590" w:type="dxa"/>
            <w:vMerge/>
            <w:shd w:val="clear" w:color="auto" w:fill="auto"/>
            <w:vAlign w:val="center"/>
            <w:hideMark/>
          </w:tcPr>
          <w:p w14:paraId="13264211"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DC134DB"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3815959E" w14:textId="3D50EEA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2040,00</w:t>
            </w:r>
          </w:p>
        </w:tc>
        <w:tc>
          <w:tcPr>
            <w:tcW w:w="2339" w:type="dxa"/>
            <w:shd w:val="clear" w:color="auto" w:fill="auto"/>
            <w:noWrap/>
            <w:vAlign w:val="center"/>
          </w:tcPr>
          <w:p w14:paraId="2F19A2FE" w14:textId="64E0016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058EC6E4" w14:textId="00A21DD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1680,00</w:t>
            </w:r>
          </w:p>
        </w:tc>
        <w:tc>
          <w:tcPr>
            <w:tcW w:w="2339" w:type="dxa"/>
            <w:shd w:val="clear" w:color="auto" w:fill="auto"/>
            <w:noWrap/>
            <w:vAlign w:val="center"/>
          </w:tcPr>
          <w:p w14:paraId="5170B96C" w14:textId="665E8F2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7440,00</w:t>
            </w:r>
          </w:p>
        </w:tc>
      </w:tr>
      <w:tr w:rsidR="00EF50C0" w:rsidRPr="0007378E" w14:paraId="7DDB7B8A" w14:textId="77777777" w:rsidTr="00EF50C0">
        <w:trPr>
          <w:trHeight w:val="77"/>
        </w:trPr>
        <w:tc>
          <w:tcPr>
            <w:tcW w:w="1590" w:type="dxa"/>
            <w:vMerge/>
            <w:shd w:val="clear" w:color="auto" w:fill="auto"/>
            <w:vAlign w:val="center"/>
            <w:hideMark/>
          </w:tcPr>
          <w:p w14:paraId="6D75CE8D"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5B81EF08"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2BBF0D5" w14:textId="54A695CC"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F12D693" w14:textId="15CD951E"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30BE8BE9" w14:textId="0ADE69DB"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190A4090" w14:textId="118FB4C1" w:rsidR="00EF50C0" w:rsidRPr="00EF50C0" w:rsidRDefault="00EF50C0" w:rsidP="00EF50C0">
            <w:pPr>
              <w:widowControl/>
              <w:jc w:val="center"/>
              <w:rPr>
                <w:rFonts w:ascii="Times New Roman" w:eastAsia="Times New Roman" w:hAnsi="Times New Roman" w:cs="Times New Roman"/>
                <w:bCs/>
                <w:color w:val="000000"/>
                <w:lang w:val="ru-RU" w:eastAsia="ru-RU"/>
              </w:rPr>
            </w:pPr>
            <w:r w:rsidRPr="00EF50C0">
              <w:rPr>
                <w:rFonts w:ascii="Times New Roman" w:hAnsi="Times New Roman" w:cs="Times New Roman"/>
                <w:bCs/>
                <w:iCs/>
                <w:color w:val="000000"/>
              </w:rPr>
              <w:t>0,00</w:t>
            </w:r>
          </w:p>
        </w:tc>
      </w:tr>
      <w:tr w:rsidR="00EF50C0" w:rsidRPr="0007378E" w14:paraId="346388AE" w14:textId="77777777" w:rsidTr="00EF50C0">
        <w:trPr>
          <w:trHeight w:val="77"/>
        </w:trPr>
        <w:tc>
          <w:tcPr>
            <w:tcW w:w="1590" w:type="dxa"/>
            <w:vMerge/>
            <w:shd w:val="clear" w:color="auto" w:fill="auto"/>
            <w:vAlign w:val="center"/>
            <w:hideMark/>
          </w:tcPr>
          <w:p w14:paraId="681F4D73"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3EB1969"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3D3A8273" w14:textId="5115FA7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8AB3D30" w14:textId="5335D94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2C5711E3" w14:textId="53DE62C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2355F4D4" w14:textId="15800CD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070B6350" w14:textId="77777777" w:rsidTr="00EF50C0">
        <w:trPr>
          <w:trHeight w:val="77"/>
        </w:trPr>
        <w:tc>
          <w:tcPr>
            <w:tcW w:w="1590" w:type="dxa"/>
            <w:vMerge/>
            <w:shd w:val="clear" w:color="auto" w:fill="auto"/>
            <w:vAlign w:val="center"/>
            <w:hideMark/>
          </w:tcPr>
          <w:p w14:paraId="697F4C4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39E5486"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7C1D87DF" w14:textId="6C785AF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3F26522" w14:textId="6046493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551E8B36" w14:textId="03737F2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0FCF89DC" w14:textId="00E1A92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22AA46DC" w14:textId="77777777" w:rsidTr="00EF50C0">
        <w:trPr>
          <w:trHeight w:val="77"/>
        </w:trPr>
        <w:tc>
          <w:tcPr>
            <w:tcW w:w="1590" w:type="dxa"/>
            <w:vMerge/>
            <w:shd w:val="clear" w:color="auto" w:fill="auto"/>
            <w:vAlign w:val="center"/>
            <w:hideMark/>
          </w:tcPr>
          <w:p w14:paraId="5AED969A"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7B78808" w14:textId="77777777" w:rsidR="00EF50C0" w:rsidRPr="0007378E" w:rsidRDefault="00EF50C0" w:rsidP="00EF50C0">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2338" w:type="dxa"/>
            <w:shd w:val="clear" w:color="auto" w:fill="auto"/>
            <w:noWrap/>
            <w:vAlign w:val="center"/>
          </w:tcPr>
          <w:p w14:paraId="06EA7EF0" w14:textId="6C23EB0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6D148378" w14:textId="38FD4B6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47047AF8" w14:textId="6842B98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c>
          <w:tcPr>
            <w:tcW w:w="2339" w:type="dxa"/>
            <w:shd w:val="clear" w:color="auto" w:fill="auto"/>
            <w:noWrap/>
            <w:vAlign w:val="center"/>
          </w:tcPr>
          <w:p w14:paraId="11EE56FC" w14:textId="62D5888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F22592" w14:paraId="70811655" w14:textId="77777777" w:rsidTr="00EF50C0">
        <w:trPr>
          <w:trHeight w:val="77"/>
        </w:trPr>
        <w:tc>
          <w:tcPr>
            <w:tcW w:w="1590" w:type="dxa"/>
            <w:vMerge w:val="restart"/>
            <w:shd w:val="clear" w:color="auto" w:fill="auto"/>
            <w:noWrap/>
            <w:vAlign w:val="center"/>
            <w:hideMark/>
          </w:tcPr>
          <w:p w14:paraId="796D19D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69856EF3"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3EFE474E" w14:textId="34E46EC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480,00</w:t>
            </w:r>
          </w:p>
        </w:tc>
        <w:tc>
          <w:tcPr>
            <w:tcW w:w="2339" w:type="dxa"/>
            <w:shd w:val="clear" w:color="auto" w:fill="auto"/>
            <w:noWrap/>
            <w:vAlign w:val="center"/>
          </w:tcPr>
          <w:p w14:paraId="3C024BCF" w14:textId="3A799A4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380,00</w:t>
            </w:r>
          </w:p>
        </w:tc>
        <w:tc>
          <w:tcPr>
            <w:tcW w:w="2339" w:type="dxa"/>
            <w:shd w:val="clear" w:color="auto" w:fill="auto"/>
            <w:noWrap/>
            <w:vAlign w:val="center"/>
          </w:tcPr>
          <w:p w14:paraId="3F232130" w14:textId="6621AB6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380,00</w:t>
            </w:r>
          </w:p>
        </w:tc>
        <w:tc>
          <w:tcPr>
            <w:tcW w:w="2339" w:type="dxa"/>
            <w:shd w:val="clear" w:color="auto" w:fill="auto"/>
            <w:noWrap/>
            <w:vAlign w:val="center"/>
          </w:tcPr>
          <w:p w14:paraId="41BCF1E0" w14:textId="34B88A8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1720,00</w:t>
            </w:r>
          </w:p>
        </w:tc>
      </w:tr>
      <w:tr w:rsidR="00EF50C0" w:rsidRPr="00EF50C0" w14:paraId="03A14B48" w14:textId="77777777" w:rsidTr="00EF50C0">
        <w:trPr>
          <w:trHeight w:val="77"/>
        </w:trPr>
        <w:tc>
          <w:tcPr>
            <w:tcW w:w="1590" w:type="dxa"/>
            <w:vMerge/>
            <w:shd w:val="clear" w:color="auto" w:fill="auto"/>
            <w:vAlign w:val="center"/>
            <w:hideMark/>
          </w:tcPr>
          <w:p w14:paraId="23429DB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DA91912"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6B33AC17" w14:textId="26A7DC5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480,00</w:t>
            </w:r>
          </w:p>
        </w:tc>
        <w:tc>
          <w:tcPr>
            <w:tcW w:w="2339" w:type="dxa"/>
            <w:shd w:val="clear" w:color="auto" w:fill="auto"/>
            <w:noWrap/>
            <w:vAlign w:val="center"/>
          </w:tcPr>
          <w:p w14:paraId="385DE56B" w14:textId="10BC303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380,00</w:t>
            </w:r>
          </w:p>
        </w:tc>
        <w:tc>
          <w:tcPr>
            <w:tcW w:w="2339" w:type="dxa"/>
            <w:shd w:val="clear" w:color="auto" w:fill="auto"/>
            <w:noWrap/>
            <w:vAlign w:val="center"/>
          </w:tcPr>
          <w:p w14:paraId="0537057A" w14:textId="1E92CCE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380,00</w:t>
            </w:r>
          </w:p>
        </w:tc>
        <w:tc>
          <w:tcPr>
            <w:tcW w:w="2339" w:type="dxa"/>
            <w:shd w:val="clear" w:color="auto" w:fill="auto"/>
            <w:noWrap/>
            <w:vAlign w:val="center"/>
          </w:tcPr>
          <w:p w14:paraId="2AD9D75D" w14:textId="00CB9DB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1720,00</w:t>
            </w:r>
          </w:p>
        </w:tc>
      </w:tr>
      <w:tr w:rsidR="00EF50C0" w:rsidRPr="00EF50C0" w14:paraId="498586D8" w14:textId="77777777" w:rsidTr="00EF50C0">
        <w:trPr>
          <w:trHeight w:val="77"/>
        </w:trPr>
        <w:tc>
          <w:tcPr>
            <w:tcW w:w="1590" w:type="dxa"/>
            <w:vMerge/>
            <w:shd w:val="clear" w:color="auto" w:fill="auto"/>
            <w:vAlign w:val="center"/>
            <w:hideMark/>
          </w:tcPr>
          <w:p w14:paraId="5DD1AFF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058A5E1"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73E096BB" w14:textId="1E6E99F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A0376A7" w14:textId="1414CDA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1EB9BBE" w14:textId="7D2264D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6C28EE9" w14:textId="2B841E4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249AFE9E" w14:textId="77777777" w:rsidTr="00EF50C0">
        <w:trPr>
          <w:trHeight w:val="77"/>
        </w:trPr>
        <w:tc>
          <w:tcPr>
            <w:tcW w:w="1590" w:type="dxa"/>
            <w:vMerge/>
            <w:shd w:val="clear" w:color="auto" w:fill="auto"/>
            <w:vAlign w:val="center"/>
            <w:hideMark/>
          </w:tcPr>
          <w:p w14:paraId="2292DB25"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6EDE9A3"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20291232" w14:textId="068B786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480,00</w:t>
            </w:r>
          </w:p>
        </w:tc>
        <w:tc>
          <w:tcPr>
            <w:tcW w:w="2339" w:type="dxa"/>
            <w:shd w:val="clear" w:color="auto" w:fill="auto"/>
            <w:noWrap/>
            <w:vAlign w:val="center"/>
          </w:tcPr>
          <w:p w14:paraId="62ABC4EE" w14:textId="2F9771C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380,00</w:t>
            </w:r>
          </w:p>
        </w:tc>
        <w:tc>
          <w:tcPr>
            <w:tcW w:w="2339" w:type="dxa"/>
            <w:shd w:val="clear" w:color="auto" w:fill="auto"/>
            <w:noWrap/>
            <w:vAlign w:val="center"/>
          </w:tcPr>
          <w:p w14:paraId="72AEC436" w14:textId="5FF5592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380,00</w:t>
            </w:r>
          </w:p>
        </w:tc>
        <w:tc>
          <w:tcPr>
            <w:tcW w:w="2339" w:type="dxa"/>
            <w:shd w:val="clear" w:color="auto" w:fill="auto"/>
            <w:noWrap/>
            <w:vAlign w:val="center"/>
          </w:tcPr>
          <w:p w14:paraId="35AA3F15" w14:textId="626B0AC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1720,00</w:t>
            </w:r>
          </w:p>
        </w:tc>
      </w:tr>
      <w:tr w:rsidR="00EF50C0" w:rsidRPr="0007378E" w14:paraId="7644B299" w14:textId="77777777" w:rsidTr="00EF50C0">
        <w:trPr>
          <w:trHeight w:val="77"/>
        </w:trPr>
        <w:tc>
          <w:tcPr>
            <w:tcW w:w="1590" w:type="dxa"/>
            <w:vMerge/>
            <w:shd w:val="clear" w:color="auto" w:fill="auto"/>
            <w:vAlign w:val="center"/>
            <w:hideMark/>
          </w:tcPr>
          <w:p w14:paraId="6926C7B1"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0FC7C3E8"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7DB35B0B" w14:textId="3F89890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64B8A4F0" w14:textId="1A5A9A6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1A9C7344" w14:textId="20E11DA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7EFEB6A4" w14:textId="773A91A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40EA0742" w14:textId="77777777" w:rsidTr="00EF50C0">
        <w:trPr>
          <w:trHeight w:val="77"/>
        </w:trPr>
        <w:tc>
          <w:tcPr>
            <w:tcW w:w="1590" w:type="dxa"/>
            <w:vMerge/>
            <w:shd w:val="clear" w:color="auto" w:fill="auto"/>
            <w:vAlign w:val="center"/>
            <w:hideMark/>
          </w:tcPr>
          <w:p w14:paraId="4484838E"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AB7AEB0"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63B55014" w14:textId="1CF2067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DCE0DAC" w14:textId="0BEFAF0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4EF435F" w14:textId="051A22D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9F85CB8" w14:textId="56B76BA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5B4255B3" w14:textId="77777777" w:rsidTr="00EF50C0">
        <w:trPr>
          <w:trHeight w:val="77"/>
        </w:trPr>
        <w:tc>
          <w:tcPr>
            <w:tcW w:w="1590" w:type="dxa"/>
            <w:vMerge/>
            <w:shd w:val="clear" w:color="auto" w:fill="auto"/>
            <w:vAlign w:val="center"/>
            <w:hideMark/>
          </w:tcPr>
          <w:p w14:paraId="6D25441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9B233BF" w14:textId="77777777" w:rsidR="00EF50C0" w:rsidRPr="0007378E" w:rsidRDefault="00EF50C0" w:rsidP="00EF50C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5477F6EF" w14:textId="55A9751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94912C8" w14:textId="60FE505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36241F9" w14:textId="175C268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B89B398" w14:textId="453E6FC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61E36F4D" w14:textId="77777777" w:rsidTr="00EF50C0">
        <w:trPr>
          <w:trHeight w:val="77"/>
        </w:trPr>
        <w:tc>
          <w:tcPr>
            <w:tcW w:w="1590" w:type="dxa"/>
            <w:vMerge/>
            <w:shd w:val="clear" w:color="auto" w:fill="auto"/>
            <w:vAlign w:val="center"/>
          </w:tcPr>
          <w:p w14:paraId="1ADE9579"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819123B"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24DD4205" w14:textId="0753906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73A7276" w14:textId="2BD8324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845FEFE" w14:textId="200D029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0544638" w14:textId="2E28406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12049F36" w14:textId="77777777" w:rsidTr="00EF50C0">
        <w:trPr>
          <w:trHeight w:val="77"/>
        </w:trPr>
        <w:tc>
          <w:tcPr>
            <w:tcW w:w="1590" w:type="dxa"/>
            <w:vMerge w:val="restart"/>
            <w:shd w:val="clear" w:color="auto" w:fill="auto"/>
            <w:vAlign w:val="center"/>
          </w:tcPr>
          <w:p w14:paraId="6D31C51F"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29642289"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2338" w:type="dxa"/>
            <w:shd w:val="clear" w:color="auto" w:fill="auto"/>
            <w:noWrap/>
            <w:vAlign w:val="center"/>
          </w:tcPr>
          <w:p w14:paraId="018DA762" w14:textId="593C87F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1560,00</w:t>
            </w:r>
          </w:p>
        </w:tc>
        <w:tc>
          <w:tcPr>
            <w:tcW w:w="2339" w:type="dxa"/>
            <w:shd w:val="clear" w:color="auto" w:fill="auto"/>
            <w:noWrap/>
            <w:vAlign w:val="center"/>
          </w:tcPr>
          <w:p w14:paraId="325B0443" w14:textId="0237E31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1280,00</w:t>
            </w:r>
          </w:p>
        </w:tc>
        <w:tc>
          <w:tcPr>
            <w:tcW w:w="2339" w:type="dxa"/>
            <w:shd w:val="clear" w:color="auto" w:fill="auto"/>
            <w:noWrap/>
            <w:vAlign w:val="center"/>
          </w:tcPr>
          <w:p w14:paraId="68BF57E1" w14:textId="350EFE0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1280,00</w:t>
            </w:r>
          </w:p>
        </w:tc>
        <w:tc>
          <w:tcPr>
            <w:tcW w:w="2339" w:type="dxa"/>
            <w:shd w:val="clear" w:color="auto" w:fill="auto"/>
            <w:noWrap/>
            <w:vAlign w:val="center"/>
          </w:tcPr>
          <w:p w14:paraId="0F9B3A68" w14:textId="1B355B1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5680,00</w:t>
            </w:r>
          </w:p>
        </w:tc>
      </w:tr>
      <w:tr w:rsidR="00EF50C0" w:rsidRPr="00EF50C0" w14:paraId="0AFE5D73" w14:textId="77777777" w:rsidTr="00EF50C0">
        <w:trPr>
          <w:trHeight w:val="77"/>
        </w:trPr>
        <w:tc>
          <w:tcPr>
            <w:tcW w:w="1590" w:type="dxa"/>
            <w:vMerge/>
            <w:shd w:val="clear" w:color="auto" w:fill="auto"/>
            <w:vAlign w:val="center"/>
          </w:tcPr>
          <w:p w14:paraId="565C8DF1"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7BE40A6"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18C301F0" w14:textId="68F489C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1560,00</w:t>
            </w:r>
          </w:p>
        </w:tc>
        <w:tc>
          <w:tcPr>
            <w:tcW w:w="2339" w:type="dxa"/>
            <w:shd w:val="clear" w:color="auto" w:fill="auto"/>
            <w:noWrap/>
            <w:vAlign w:val="center"/>
          </w:tcPr>
          <w:p w14:paraId="0C2E21AB" w14:textId="08574E6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1280,00</w:t>
            </w:r>
          </w:p>
        </w:tc>
        <w:tc>
          <w:tcPr>
            <w:tcW w:w="2339" w:type="dxa"/>
            <w:shd w:val="clear" w:color="auto" w:fill="auto"/>
            <w:noWrap/>
            <w:vAlign w:val="center"/>
          </w:tcPr>
          <w:p w14:paraId="60CE498D" w14:textId="1867592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1280,00</w:t>
            </w:r>
          </w:p>
        </w:tc>
        <w:tc>
          <w:tcPr>
            <w:tcW w:w="2339" w:type="dxa"/>
            <w:shd w:val="clear" w:color="auto" w:fill="auto"/>
            <w:noWrap/>
            <w:vAlign w:val="center"/>
          </w:tcPr>
          <w:p w14:paraId="64E89B69" w14:textId="4FD2F1B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5680,00</w:t>
            </w:r>
          </w:p>
        </w:tc>
      </w:tr>
      <w:tr w:rsidR="00EF50C0" w:rsidRPr="00EF50C0" w14:paraId="6D5AC187" w14:textId="77777777" w:rsidTr="00EF50C0">
        <w:trPr>
          <w:trHeight w:val="77"/>
        </w:trPr>
        <w:tc>
          <w:tcPr>
            <w:tcW w:w="1590" w:type="dxa"/>
            <w:vMerge/>
            <w:shd w:val="clear" w:color="auto" w:fill="auto"/>
            <w:vAlign w:val="center"/>
          </w:tcPr>
          <w:p w14:paraId="5B53A8AB"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37A8230"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7DE12BA6" w14:textId="6A8F280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25472B2" w14:textId="10FFAA1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CC0E603" w14:textId="3B2D703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F44E8A4" w14:textId="59363CA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4FEFEEE2" w14:textId="77777777" w:rsidTr="00EF50C0">
        <w:trPr>
          <w:trHeight w:val="77"/>
        </w:trPr>
        <w:tc>
          <w:tcPr>
            <w:tcW w:w="1590" w:type="dxa"/>
            <w:vMerge/>
            <w:shd w:val="clear" w:color="auto" w:fill="auto"/>
            <w:vAlign w:val="center"/>
          </w:tcPr>
          <w:p w14:paraId="4DBF3F3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E925D4"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575D11BA" w14:textId="10C2A51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1560,00</w:t>
            </w:r>
          </w:p>
        </w:tc>
        <w:tc>
          <w:tcPr>
            <w:tcW w:w="2339" w:type="dxa"/>
            <w:shd w:val="clear" w:color="auto" w:fill="auto"/>
            <w:noWrap/>
            <w:vAlign w:val="center"/>
          </w:tcPr>
          <w:p w14:paraId="287DF300" w14:textId="16455BC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1280,00</w:t>
            </w:r>
          </w:p>
        </w:tc>
        <w:tc>
          <w:tcPr>
            <w:tcW w:w="2339" w:type="dxa"/>
            <w:shd w:val="clear" w:color="auto" w:fill="auto"/>
            <w:noWrap/>
            <w:vAlign w:val="center"/>
          </w:tcPr>
          <w:p w14:paraId="02E00618" w14:textId="7DDF6A2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1280,00</w:t>
            </w:r>
          </w:p>
        </w:tc>
        <w:tc>
          <w:tcPr>
            <w:tcW w:w="2339" w:type="dxa"/>
            <w:shd w:val="clear" w:color="auto" w:fill="auto"/>
            <w:noWrap/>
            <w:vAlign w:val="center"/>
          </w:tcPr>
          <w:p w14:paraId="675677F2" w14:textId="7EF8AAE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5680,00</w:t>
            </w:r>
          </w:p>
        </w:tc>
      </w:tr>
      <w:tr w:rsidR="00EF50C0" w:rsidRPr="00EF50C0" w14:paraId="20AC9E94" w14:textId="77777777" w:rsidTr="00EF50C0">
        <w:trPr>
          <w:trHeight w:val="77"/>
        </w:trPr>
        <w:tc>
          <w:tcPr>
            <w:tcW w:w="1590" w:type="dxa"/>
            <w:vMerge/>
            <w:shd w:val="clear" w:color="auto" w:fill="auto"/>
            <w:vAlign w:val="center"/>
          </w:tcPr>
          <w:p w14:paraId="42AC245A"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0FB58C6"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5899A18" w14:textId="24C1D52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AE94F5B" w14:textId="3B1B4D0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53961838" w14:textId="2165E14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402C0518" w14:textId="5C811AD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02CAE278" w14:textId="77777777" w:rsidTr="00EF50C0">
        <w:trPr>
          <w:trHeight w:val="77"/>
        </w:trPr>
        <w:tc>
          <w:tcPr>
            <w:tcW w:w="1590" w:type="dxa"/>
            <w:vMerge/>
            <w:shd w:val="clear" w:color="auto" w:fill="auto"/>
            <w:vAlign w:val="center"/>
          </w:tcPr>
          <w:p w14:paraId="194C44C5"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DF70B77"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297F9C2A" w14:textId="5FEEA79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F96B91F" w14:textId="619FC8E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448A723" w14:textId="49EC4F7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240D17E" w14:textId="09B07AF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6BE4839C" w14:textId="77777777" w:rsidTr="00EF50C0">
        <w:trPr>
          <w:trHeight w:val="77"/>
        </w:trPr>
        <w:tc>
          <w:tcPr>
            <w:tcW w:w="1590" w:type="dxa"/>
            <w:vMerge/>
            <w:shd w:val="clear" w:color="auto" w:fill="auto"/>
            <w:vAlign w:val="center"/>
          </w:tcPr>
          <w:p w14:paraId="3C5EBB6F"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94960C1"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2F1184E9" w14:textId="526B2D0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E24AC58" w14:textId="74AC303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6FF493AB" w14:textId="0CC204A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4D1EFF3" w14:textId="0A38176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4A8FE3ED" w14:textId="77777777" w:rsidTr="00EF50C0">
        <w:trPr>
          <w:trHeight w:val="77"/>
        </w:trPr>
        <w:tc>
          <w:tcPr>
            <w:tcW w:w="1590" w:type="dxa"/>
            <w:vMerge/>
            <w:shd w:val="clear" w:color="auto" w:fill="auto"/>
            <w:vAlign w:val="center"/>
          </w:tcPr>
          <w:p w14:paraId="3899DD47"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1CAABF6"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5733B490" w14:textId="24E6F43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5A2DAFE" w14:textId="4B335FA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3B83B96" w14:textId="0CE9980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DD29FF7" w14:textId="787A493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1C23E76C" w14:textId="77777777" w:rsidTr="00EF50C0">
        <w:trPr>
          <w:trHeight w:val="77"/>
        </w:trPr>
        <w:tc>
          <w:tcPr>
            <w:tcW w:w="1590" w:type="dxa"/>
            <w:vMerge w:val="restart"/>
            <w:shd w:val="clear" w:color="auto" w:fill="auto"/>
            <w:vAlign w:val="center"/>
          </w:tcPr>
          <w:p w14:paraId="0D27DADC"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4D03E2A4"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291A9AAD" w14:textId="06589D4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2640,00</w:t>
            </w:r>
          </w:p>
        </w:tc>
        <w:tc>
          <w:tcPr>
            <w:tcW w:w="2339" w:type="dxa"/>
            <w:shd w:val="clear" w:color="auto" w:fill="auto"/>
            <w:noWrap/>
            <w:vAlign w:val="center"/>
          </w:tcPr>
          <w:p w14:paraId="7CACA44E" w14:textId="10975B4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2200,00</w:t>
            </w:r>
          </w:p>
        </w:tc>
        <w:tc>
          <w:tcPr>
            <w:tcW w:w="2339" w:type="dxa"/>
            <w:shd w:val="clear" w:color="auto" w:fill="auto"/>
            <w:noWrap/>
            <w:vAlign w:val="center"/>
          </w:tcPr>
          <w:p w14:paraId="06282CCA" w14:textId="1995978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2200,00</w:t>
            </w:r>
          </w:p>
        </w:tc>
        <w:tc>
          <w:tcPr>
            <w:tcW w:w="2339" w:type="dxa"/>
            <w:shd w:val="clear" w:color="auto" w:fill="auto"/>
            <w:noWrap/>
            <w:vAlign w:val="center"/>
          </w:tcPr>
          <w:p w14:paraId="4E4AFCCD" w14:textId="1AE1C1C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9680,00</w:t>
            </w:r>
          </w:p>
        </w:tc>
      </w:tr>
      <w:tr w:rsidR="00EF50C0" w:rsidRPr="00EF50C0" w14:paraId="59F4FAB7" w14:textId="77777777" w:rsidTr="00EF50C0">
        <w:trPr>
          <w:trHeight w:val="77"/>
        </w:trPr>
        <w:tc>
          <w:tcPr>
            <w:tcW w:w="1590" w:type="dxa"/>
            <w:vMerge/>
            <w:shd w:val="clear" w:color="auto" w:fill="auto"/>
            <w:vAlign w:val="center"/>
          </w:tcPr>
          <w:p w14:paraId="2871E8D6"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4FE21F9"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146A2B32" w14:textId="61D38C3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2640,00</w:t>
            </w:r>
          </w:p>
        </w:tc>
        <w:tc>
          <w:tcPr>
            <w:tcW w:w="2339" w:type="dxa"/>
            <w:shd w:val="clear" w:color="auto" w:fill="auto"/>
            <w:noWrap/>
            <w:vAlign w:val="center"/>
          </w:tcPr>
          <w:p w14:paraId="4807D98E" w14:textId="0BB6F82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2200,00</w:t>
            </w:r>
          </w:p>
        </w:tc>
        <w:tc>
          <w:tcPr>
            <w:tcW w:w="2339" w:type="dxa"/>
            <w:shd w:val="clear" w:color="auto" w:fill="auto"/>
            <w:noWrap/>
            <w:vAlign w:val="center"/>
          </w:tcPr>
          <w:p w14:paraId="703205DC" w14:textId="055B497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2200,00</w:t>
            </w:r>
          </w:p>
        </w:tc>
        <w:tc>
          <w:tcPr>
            <w:tcW w:w="2339" w:type="dxa"/>
            <w:shd w:val="clear" w:color="auto" w:fill="auto"/>
            <w:noWrap/>
            <w:vAlign w:val="center"/>
          </w:tcPr>
          <w:p w14:paraId="4A17AAA1" w14:textId="1A1E046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9680,00</w:t>
            </w:r>
          </w:p>
        </w:tc>
      </w:tr>
      <w:tr w:rsidR="00EF50C0" w:rsidRPr="00EF50C0" w14:paraId="23A837E2" w14:textId="77777777" w:rsidTr="00EF50C0">
        <w:trPr>
          <w:trHeight w:val="77"/>
        </w:trPr>
        <w:tc>
          <w:tcPr>
            <w:tcW w:w="1590" w:type="dxa"/>
            <w:vMerge/>
            <w:shd w:val="clear" w:color="auto" w:fill="auto"/>
            <w:vAlign w:val="center"/>
          </w:tcPr>
          <w:p w14:paraId="26432895"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9789765"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2254F188" w14:textId="0C9C3A7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2FC2C134" w14:textId="607BA68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D7AB6B7" w14:textId="02B10EF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7C0679E" w14:textId="5D9900B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61BAA592" w14:textId="77777777" w:rsidTr="00EF50C0">
        <w:trPr>
          <w:trHeight w:val="77"/>
        </w:trPr>
        <w:tc>
          <w:tcPr>
            <w:tcW w:w="1590" w:type="dxa"/>
            <w:vMerge/>
            <w:shd w:val="clear" w:color="auto" w:fill="auto"/>
            <w:vAlign w:val="center"/>
          </w:tcPr>
          <w:p w14:paraId="07748CCE"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D4A7B0D"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4D5F6EC0" w14:textId="51BD292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2640,00</w:t>
            </w:r>
          </w:p>
        </w:tc>
        <w:tc>
          <w:tcPr>
            <w:tcW w:w="2339" w:type="dxa"/>
            <w:shd w:val="clear" w:color="auto" w:fill="auto"/>
            <w:noWrap/>
            <w:vAlign w:val="center"/>
          </w:tcPr>
          <w:p w14:paraId="61288B19" w14:textId="60E172C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2200,00</w:t>
            </w:r>
          </w:p>
        </w:tc>
        <w:tc>
          <w:tcPr>
            <w:tcW w:w="2339" w:type="dxa"/>
            <w:shd w:val="clear" w:color="auto" w:fill="auto"/>
            <w:noWrap/>
            <w:vAlign w:val="center"/>
          </w:tcPr>
          <w:p w14:paraId="6B6D25A1" w14:textId="43FCDE1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2200,00</w:t>
            </w:r>
          </w:p>
        </w:tc>
        <w:tc>
          <w:tcPr>
            <w:tcW w:w="2339" w:type="dxa"/>
            <w:shd w:val="clear" w:color="auto" w:fill="auto"/>
            <w:noWrap/>
            <w:vAlign w:val="center"/>
          </w:tcPr>
          <w:p w14:paraId="554992BD" w14:textId="56E0C8C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9680,00</w:t>
            </w:r>
          </w:p>
        </w:tc>
      </w:tr>
      <w:tr w:rsidR="00EF50C0" w:rsidRPr="00EF50C0" w14:paraId="6D37228E" w14:textId="77777777" w:rsidTr="00EF50C0">
        <w:trPr>
          <w:trHeight w:val="77"/>
        </w:trPr>
        <w:tc>
          <w:tcPr>
            <w:tcW w:w="1590" w:type="dxa"/>
            <w:vMerge/>
            <w:shd w:val="clear" w:color="auto" w:fill="auto"/>
            <w:vAlign w:val="center"/>
          </w:tcPr>
          <w:p w14:paraId="506ECA4C"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553B3E7"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37298D25" w14:textId="0882A15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50189151" w14:textId="1674E29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598BB833" w14:textId="1D25C67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color w:val="000000"/>
              </w:rPr>
              <w:t>0,00</w:t>
            </w:r>
          </w:p>
        </w:tc>
        <w:tc>
          <w:tcPr>
            <w:tcW w:w="2339" w:type="dxa"/>
            <w:shd w:val="clear" w:color="auto" w:fill="auto"/>
            <w:noWrap/>
            <w:vAlign w:val="center"/>
          </w:tcPr>
          <w:p w14:paraId="60266C52" w14:textId="4D3AEC7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3FC83B84" w14:textId="77777777" w:rsidTr="00EF50C0">
        <w:trPr>
          <w:trHeight w:val="77"/>
        </w:trPr>
        <w:tc>
          <w:tcPr>
            <w:tcW w:w="1590" w:type="dxa"/>
            <w:vMerge/>
            <w:shd w:val="clear" w:color="auto" w:fill="auto"/>
            <w:vAlign w:val="center"/>
          </w:tcPr>
          <w:p w14:paraId="7735859D"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B53C4C1"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37B00F88" w14:textId="688E5E0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850B210" w14:textId="38BA39B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ACC11F6" w14:textId="5B44EF0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1D9F7D7" w14:textId="7E92DFA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59B4A093" w14:textId="77777777" w:rsidTr="00EF50C0">
        <w:trPr>
          <w:trHeight w:val="77"/>
        </w:trPr>
        <w:tc>
          <w:tcPr>
            <w:tcW w:w="1590" w:type="dxa"/>
            <w:vMerge/>
            <w:shd w:val="clear" w:color="auto" w:fill="auto"/>
            <w:vAlign w:val="center"/>
          </w:tcPr>
          <w:p w14:paraId="7FA00972"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9975A18"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7E6811F9" w14:textId="639B943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98673B1" w14:textId="6290D30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6113F45" w14:textId="68FC61F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EB4F82E" w14:textId="3548652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43F5F753" w14:textId="77777777" w:rsidTr="00EF50C0">
        <w:trPr>
          <w:trHeight w:val="77"/>
        </w:trPr>
        <w:tc>
          <w:tcPr>
            <w:tcW w:w="1590" w:type="dxa"/>
            <w:vMerge/>
            <w:shd w:val="clear" w:color="auto" w:fill="auto"/>
            <w:vAlign w:val="center"/>
          </w:tcPr>
          <w:p w14:paraId="01810F68"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F38C0C1"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4F4779E4" w14:textId="355D6A2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41BF39A" w14:textId="5BBD291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F5D1145" w14:textId="02DF0F1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06C51FD" w14:textId="42517DE7"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EF50C0" w14:paraId="488F1937" w14:textId="77777777" w:rsidTr="00EF50C0">
        <w:trPr>
          <w:trHeight w:val="77"/>
        </w:trPr>
        <w:tc>
          <w:tcPr>
            <w:tcW w:w="1590" w:type="dxa"/>
            <w:vMerge w:val="restart"/>
            <w:shd w:val="clear" w:color="auto" w:fill="auto"/>
            <w:vAlign w:val="center"/>
          </w:tcPr>
          <w:p w14:paraId="4E1E06F0"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70FD1295"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2338" w:type="dxa"/>
            <w:shd w:val="clear" w:color="auto" w:fill="auto"/>
            <w:noWrap/>
            <w:vAlign w:val="center"/>
          </w:tcPr>
          <w:p w14:paraId="37BEBF76" w14:textId="4B57DD6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19008,00</w:t>
            </w:r>
          </w:p>
        </w:tc>
        <w:tc>
          <w:tcPr>
            <w:tcW w:w="2339" w:type="dxa"/>
            <w:shd w:val="clear" w:color="auto" w:fill="auto"/>
            <w:noWrap/>
            <w:vAlign w:val="center"/>
          </w:tcPr>
          <w:p w14:paraId="2BC3E9E9" w14:textId="04D500F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16520,00</w:t>
            </w:r>
          </w:p>
        </w:tc>
        <w:tc>
          <w:tcPr>
            <w:tcW w:w="2339" w:type="dxa"/>
            <w:shd w:val="clear" w:color="auto" w:fill="auto"/>
            <w:noWrap/>
            <w:vAlign w:val="center"/>
          </w:tcPr>
          <w:p w14:paraId="15F15388" w14:textId="7A931A6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15520,00</w:t>
            </w:r>
          </w:p>
        </w:tc>
        <w:tc>
          <w:tcPr>
            <w:tcW w:w="2339" w:type="dxa"/>
            <w:shd w:val="clear" w:color="auto" w:fill="auto"/>
            <w:noWrap/>
            <w:vAlign w:val="center"/>
          </w:tcPr>
          <w:p w14:paraId="661E519C" w14:textId="786912B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70056,00</w:t>
            </w:r>
          </w:p>
        </w:tc>
      </w:tr>
      <w:tr w:rsidR="00EF50C0" w:rsidRPr="00EF50C0" w14:paraId="21002F3B" w14:textId="77777777" w:rsidTr="00EF50C0">
        <w:trPr>
          <w:trHeight w:val="77"/>
        </w:trPr>
        <w:tc>
          <w:tcPr>
            <w:tcW w:w="1590" w:type="dxa"/>
            <w:vMerge/>
            <w:shd w:val="clear" w:color="auto" w:fill="auto"/>
            <w:vAlign w:val="center"/>
          </w:tcPr>
          <w:p w14:paraId="34C7281A"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75A2E1B"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39A7B8A5" w14:textId="71FF2DB9"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18720,00</w:t>
            </w:r>
          </w:p>
        </w:tc>
        <w:tc>
          <w:tcPr>
            <w:tcW w:w="2339" w:type="dxa"/>
            <w:shd w:val="clear" w:color="auto" w:fill="auto"/>
            <w:noWrap/>
            <w:vAlign w:val="center"/>
          </w:tcPr>
          <w:p w14:paraId="72636EED" w14:textId="658A042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15520,00</w:t>
            </w:r>
          </w:p>
        </w:tc>
        <w:tc>
          <w:tcPr>
            <w:tcW w:w="2339" w:type="dxa"/>
            <w:shd w:val="clear" w:color="auto" w:fill="auto"/>
            <w:noWrap/>
            <w:vAlign w:val="center"/>
          </w:tcPr>
          <w:p w14:paraId="6BA363E5" w14:textId="7ACEF076"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15520,00</w:t>
            </w:r>
          </w:p>
        </w:tc>
        <w:tc>
          <w:tcPr>
            <w:tcW w:w="2339" w:type="dxa"/>
            <w:shd w:val="clear" w:color="auto" w:fill="auto"/>
            <w:noWrap/>
            <w:vAlign w:val="center"/>
          </w:tcPr>
          <w:p w14:paraId="763C344F" w14:textId="6FEBCEF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68480,00</w:t>
            </w:r>
          </w:p>
        </w:tc>
      </w:tr>
      <w:tr w:rsidR="00EF50C0" w:rsidRPr="0007378E" w14:paraId="23001F8E" w14:textId="77777777" w:rsidTr="00EF50C0">
        <w:trPr>
          <w:trHeight w:val="77"/>
        </w:trPr>
        <w:tc>
          <w:tcPr>
            <w:tcW w:w="1590" w:type="dxa"/>
            <w:vMerge/>
            <w:shd w:val="clear" w:color="auto" w:fill="auto"/>
            <w:vAlign w:val="center"/>
          </w:tcPr>
          <w:p w14:paraId="1F20AD0C"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39B6B31"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3C6C1BBB" w14:textId="446F830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A70A21D" w14:textId="05020D9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6E07E975" w14:textId="3AD02B3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40940CD0" w14:textId="5F1733F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6B906992" w14:textId="77777777" w:rsidTr="00EF50C0">
        <w:trPr>
          <w:trHeight w:val="77"/>
        </w:trPr>
        <w:tc>
          <w:tcPr>
            <w:tcW w:w="1590" w:type="dxa"/>
            <w:vMerge/>
            <w:shd w:val="clear" w:color="auto" w:fill="auto"/>
            <w:vAlign w:val="center"/>
          </w:tcPr>
          <w:p w14:paraId="56C75583"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8287502"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031D8F38" w14:textId="1830CFFD"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18720,00</w:t>
            </w:r>
          </w:p>
        </w:tc>
        <w:tc>
          <w:tcPr>
            <w:tcW w:w="2339" w:type="dxa"/>
            <w:shd w:val="clear" w:color="auto" w:fill="auto"/>
            <w:noWrap/>
            <w:vAlign w:val="center"/>
          </w:tcPr>
          <w:p w14:paraId="200C0161" w14:textId="23A7E72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15520,00</w:t>
            </w:r>
          </w:p>
        </w:tc>
        <w:tc>
          <w:tcPr>
            <w:tcW w:w="2339" w:type="dxa"/>
            <w:shd w:val="clear" w:color="auto" w:fill="auto"/>
            <w:noWrap/>
            <w:vAlign w:val="center"/>
          </w:tcPr>
          <w:p w14:paraId="079DBC43" w14:textId="7B5C1051"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15520,00</w:t>
            </w:r>
          </w:p>
        </w:tc>
        <w:tc>
          <w:tcPr>
            <w:tcW w:w="2339" w:type="dxa"/>
            <w:shd w:val="clear" w:color="auto" w:fill="auto"/>
            <w:noWrap/>
            <w:vAlign w:val="center"/>
          </w:tcPr>
          <w:p w14:paraId="494C0E89" w14:textId="15EB005E"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68480,00</w:t>
            </w:r>
          </w:p>
        </w:tc>
      </w:tr>
      <w:tr w:rsidR="00EF50C0" w:rsidRPr="00EF50C0" w14:paraId="68746A8B" w14:textId="77777777" w:rsidTr="00EF50C0">
        <w:trPr>
          <w:trHeight w:val="77"/>
        </w:trPr>
        <w:tc>
          <w:tcPr>
            <w:tcW w:w="1590" w:type="dxa"/>
            <w:vMerge/>
            <w:shd w:val="clear" w:color="auto" w:fill="auto"/>
            <w:vAlign w:val="center"/>
          </w:tcPr>
          <w:p w14:paraId="1E2EFE9A"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BEA1777"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E92E894" w14:textId="7379E33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288,00</w:t>
            </w:r>
          </w:p>
        </w:tc>
        <w:tc>
          <w:tcPr>
            <w:tcW w:w="2339" w:type="dxa"/>
            <w:shd w:val="clear" w:color="auto" w:fill="auto"/>
            <w:noWrap/>
            <w:vAlign w:val="center"/>
          </w:tcPr>
          <w:p w14:paraId="54F14005" w14:textId="260FE49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1000,00</w:t>
            </w:r>
          </w:p>
        </w:tc>
        <w:tc>
          <w:tcPr>
            <w:tcW w:w="2339" w:type="dxa"/>
            <w:shd w:val="clear" w:color="auto" w:fill="auto"/>
            <w:noWrap/>
            <w:vAlign w:val="center"/>
          </w:tcPr>
          <w:p w14:paraId="4631D9E1" w14:textId="4AC0721B"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01807352" w14:textId="53E65112"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1576,00</w:t>
            </w:r>
          </w:p>
        </w:tc>
      </w:tr>
      <w:tr w:rsidR="00EF50C0" w:rsidRPr="0007378E" w14:paraId="5107CB60" w14:textId="77777777" w:rsidTr="00EF50C0">
        <w:trPr>
          <w:trHeight w:val="77"/>
        </w:trPr>
        <w:tc>
          <w:tcPr>
            <w:tcW w:w="1590" w:type="dxa"/>
            <w:vMerge/>
            <w:shd w:val="clear" w:color="auto" w:fill="auto"/>
            <w:vAlign w:val="center"/>
          </w:tcPr>
          <w:p w14:paraId="55283342"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2433FE0"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68F62022" w14:textId="45C10285"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288,00</w:t>
            </w:r>
          </w:p>
        </w:tc>
        <w:tc>
          <w:tcPr>
            <w:tcW w:w="2339" w:type="dxa"/>
            <w:shd w:val="clear" w:color="auto" w:fill="auto"/>
            <w:noWrap/>
            <w:vAlign w:val="center"/>
          </w:tcPr>
          <w:p w14:paraId="453B9531" w14:textId="188A802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1000,00</w:t>
            </w:r>
          </w:p>
        </w:tc>
        <w:tc>
          <w:tcPr>
            <w:tcW w:w="2339" w:type="dxa"/>
            <w:shd w:val="clear" w:color="auto" w:fill="auto"/>
            <w:noWrap/>
            <w:vAlign w:val="center"/>
          </w:tcPr>
          <w:p w14:paraId="19D7454E" w14:textId="14626DB3"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728A8644" w14:textId="1F171B3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1576,00</w:t>
            </w:r>
          </w:p>
        </w:tc>
      </w:tr>
      <w:tr w:rsidR="00EF50C0" w:rsidRPr="0007378E" w14:paraId="24230B16" w14:textId="77777777" w:rsidTr="00EF50C0">
        <w:trPr>
          <w:trHeight w:val="77"/>
        </w:trPr>
        <w:tc>
          <w:tcPr>
            <w:tcW w:w="1590" w:type="dxa"/>
            <w:vMerge/>
            <w:shd w:val="clear" w:color="auto" w:fill="auto"/>
            <w:vAlign w:val="center"/>
          </w:tcPr>
          <w:p w14:paraId="33120EF9"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6D52BEA" w14:textId="77777777" w:rsidR="00EF50C0" w:rsidRPr="000E4BE4" w:rsidRDefault="00EF50C0" w:rsidP="00EF50C0">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4B029875" w14:textId="547C90E8"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D9FA249" w14:textId="49CFF26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021A5EF" w14:textId="4992C590"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5E78C61" w14:textId="1EB1F9FC"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r w:rsidR="00EF50C0" w:rsidRPr="0007378E" w14:paraId="173B5DFE" w14:textId="77777777" w:rsidTr="00EF50C0">
        <w:trPr>
          <w:trHeight w:val="77"/>
        </w:trPr>
        <w:tc>
          <w:tcPr>
            <w:tcW w:w="1590" w:type="dxa"/>
            <w:vMerge/>
            <w:shd w:val="clear" w:color="auto" w:fill="auto"/>
            <w:vAlign w:val="center"/>
          </w:tcPr>
          <w:p w14:paraId="6F6D025D" w14:textId="77777777" w:rsidR="00EF50C0" w:rsidRPr="0007378E" w:rsidRDefault="00EF50C0" w:rsidP="00EF50C0">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4008C8A" w14:textId="77777777" w:rsidR="00EF50C0" w:rsidRPr="000E4BE4" w:rsidRDefault="00EF50C0" w:rsidP="00EF50C0">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641C7368" w14:textId="2CCFF5C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2843E7D" w14:textId="4114230A"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165E15DB" w14:textId="3C91115F"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color w:val="000000"/>
              </w:rPr>
              <w:t>0,00</w:t>
            </w:r>
          </w:p>
        </w:tc>
        <w:tc>
          <w:tcPr>
            <w:tcW w:w="2339" w:type="dxa"/>
            <w:shd w:val="clear" w:color="auto" w:fill="auto"/>
            <w:noWrap/>
            <w:vAlign w:val="center"/>
          </w:tcPr>
          <w:p w14:paraId="3279413C" w14:textId="24544214" w:rsidR="00EF50C0" w:rsidRPr="00EF50C0" w:rsidRDefault="00EF50C0" w:rsidP="00EF50C0">
            <w:pPr>
              <w:widowControl/>
              <w:jc w:val="center"/>
              <w:rPr>
                <w:rFonts w:ascii="Times New Roman" w:eastAsia="Times New Roman" w:hAnsi="Times New Roman" w:cs="Times New Roman"/>
                <w:color w:val="000000"/>
                <w:lang w:val="ru-RU" w:eastAsia="ru-RU"/>
              </w:rPr>
            </w:pPr>
            <w:r w:rsidRPr="00EF50C0">
              <w:rPr>
                <w:rFonts w:ascii="Times New Roman" w:hAnsi="Times New Roman" w:cs="Times New Roman"/>
                <w:bCs/>
                <w:iCs/>
                <w:color w:val="000000"/>
              </w:rPr>
              <w:t>0,00</w:t>
            </w:r>
          </w:p>
        </w:tc>
      </w:tr>
    </w:tbl>
    <w:p w14:paraId="768E189F" w14:textId="77777777" w:rsidR="00EF50C0" w:rsidRDefault="00EF50C0" w:rsidP="00BA1050">
      <w:pPr>
        <w:jc w:val="both"/>
        <w:rPr>
          <w:rFonts w:ascii="Times New Roman" w:hAnsi="Times New Roman" w:cs="Times New Roman"/>
          <w:sz w:val="24"/>
          <w:szCs w:val="24"/>
          <w:lang w:val="ru-RU"/>
        </w:rPr>
        <w:sectPr w:rsidR="00EF50C0" w:rsidSect="00BA1050">
          <w:pgSz w:w="16838" w:h="11906" w:orient="landscape"/>
          <w:pgMar w:top="1701" w:right="1134" w:bottom="567" w:left="1134" w:header="709" w:footer="709" w:gutter="0"/>
          <w:cols w:space="708"/>
          <w:titlePg/>
          <w:docGrid w:linePitch="360"/>
        </w:sectPr>
      </w:pPr>
    </w:p>
    <w:p w14:paraId="1BD93D25" w14:textId="395D39CF" w:rsidR="00BA1050" w:rsidRDefault="00BA1050" w:rsidP="00BA105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ab/>
        <w:t xml:space="preserve">Динамика изменения обеспеченности жильем </w:t>
      </w:r>
      <w:r w:rsidR="006D6D6A">
        <w:rPr>
          <w:rFonts w:ascii="Times New Roman" w:hAnsi="Times New Roman" w:cs="Times New Roman"/>
          <w:sz w:val="24"/>
          <w:szCs w:val="24"/>
          <w:lang w:val="ru-RU"/>
        </w:rPr>
        <w:t>Рыбаловского</w:t>
      </w:r>
      <w:r>
        <w:rPr>
          <w:rFonts w:ascii="Times New Roman" w:hAnsi="Times New Roman" w:cs="Times New Roman"/>
          <w:sz w:val="24"/>
          <w:szCs w:val="24"/>
          <w:lang w:val="ru-RU"/>
        </w:rPr>
        <w:t xml:space="preserve"> СП показана на рис. 2.2.</w:t>
      </w:r>
    </w:p>
    <w:p w14:paraId="780B84FC" w14:textId="057C557F" w:rsidR="00BA1050" w:rsidRDefault="006D6D6A" w:rsidP="00BA1050">
      <w:pPr>
        <w:jc w:val="center"/>
        <w:rPr>
          <w:rFonts w:ascii="Times New Roman" w:hAnsi="Times New Roman" w:cs="Times New Roman"/>
          <w:sz w:val="24"/>
          <w:szCs w:val="24"/>
          <w:lang w:val="ru-RU"/>
        </w:rPr>
      </w:pPr>
      <w:r>
        <w:rPr>
          <w:noProof/>
          <w:lang w:val="ru-RU" w:eastAsia="ru-RU"/>
        </w:rPr>
        <w:drawing>
          <wp:inline distT="0" distB="0" distL="0" distR="0" wp14:anchorId="0DE8AC93" wp14:editId="3A5CC6B5">
            <wp:extent cx="4976037" cy="282826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F9C1DD" w14:textId="54BFCA2C" w:rsidR="00BA1050" w:rsidRPr="003B5C55" w:rsidRDefault="00BA1050" w:rsidP="00BA1050">
      <w:pPr>
        <w:pStyle w:val="2"/>
        <w:spacing w:before="0"/>
        <w:jc w:val="center"/>
        <w:rPr>
          <w:rFonts w:ascii="Times New Roman" w:hAnsi="Times New Roman" w:cs="Times New Roman"/>
          <w:b w:val="0"/>
          <w:color w:val="auto"/>
          <w:sz w:val="24"/>
          <w:lang w:val="ru-RU"/>
        </w:rPr>
      </w:pPr>
      <w:bookmarkStart w:id="736" w:name="_Toc403691766"/>
      <w:bookmarkStart w:id="737" w:name="_Toc403692559"/>
      <w:bookmarkStart w:id="738" w:name="_Toc403692954"/>
      <w:bookmarkStart w:id="739" w:name="_Toc403722216"/>
      <w:bookmarkStart w:id="740" w:name="_Toc403722332"/>
      <w:bookmarkStart w:id="741" w:name="_Toc405414684"/>
      <w:bookmarkStart w:id="742" w:name="_Toc405414822"/>
      <w:bookmarkStart w:id="743" w:name="_Toc405456906"/>
      <w:bookmarkStart w:id="744" w:name="_Toc405457547"/>
      <w:bookmarkStart w:id="745" w:name="_Toc413098833"/>
      <w:bookmarkStart w:id="746" w:name="_Toc413098987"/>
      <w:r w:rsidRPr="003B5C55">
        <w:rPr>
          <w:rFonts w:ascii="Times New Roman" w:hAnsi="Times New Roman" w:cs="Times New Roman"/>
          <w:b w:val="0"/>
          <w:color w:val="auto"/>
          <w:sz w:val="24"/>
          <w:lang w:val="ru-RU"/>
        </w:rPr>
        <w:t xml:space="preserve">Рис. 2.2. </w:t>
      </w:r>
      <w:r w:rsidR="006D6D6A">
        <w:rPr>
          <w:rFonts w:ascii="Times New Roman" w:hAnsi="Times New Roman" w:cs="Times New Roman"/>
          <w:b w:val="0"/>
          <w:color w:val="auto"/>
          <w:sz w:val="24"/>
          <w:lang w:val="ru-RU"/>
        </w:rPr>
        <w:t>Д</w:t>
      </w:r>
      <w:r w:rsidRPr="003B5C55">
        <w:rPr>
          <w:rFonts w:ascii="Times New Roman" w:hAnsi="Times New Roman" w:cs="Times New Roman"/>
          <w:b w:val="0"/>
          <w:color w:val="auto"/>
          <w:sz w:val="24"/>
          <w:lang w:val="ru-RU"/>
        </w:rPr>
        <w:t>инамика изменения обеспеченности жильем</w:t>
      </w:r>
      <w:bookmarkEnd w:id="736"/>
      <w:bookmarkEnd w:id="737"/>
      <w:bookmarkEnd w:id="738"/>
      <w:bookmarkEnd w:id="739"/>
      <w:bookmarkEnd w:id="740"/>
      <w:bookmarkEnd w:id="741"/>
      <w:bookmarkEnd w:id="742"/>
      <w:bookmarkEnd w:id="743"/>
      <w:bookmarkEnd w:id="744"/>
      <w:bookmarkEnd w:id="745"/>
      <w:bookmarkEnd w:id="746"/>
    </w:p>
    <w:p w14:paraId="448F211D" w14:textId="77777777" w:rsidR="00BA1050" w:rsidRDefault="00BA1050" w:rsidP="00BA1050">
      <w:pPr>
        <w:jc w:val="center"/>
        <w:rPr>
          <w:rFonts w:ascii="Times New Roman" w:hAnsi="Times New Roman" w:cs="Times New Roman"/>
          <w:sz w:val="24"/>
          <w:szCs w:val="24"/>
          <w:lang w:val="ru-RU"/>
        </w:rPr>
      </w:pPr>
    </w:p>
    <w:p w14:paraId="1110269A" w14:textId="42FA8245" w:rsidR="006D6D6A" w:rsidRDefault="00BA1050" w:rsidP="00BA1050">
      <w:pPr>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Из рис. 2.1 и 2.2. следует, что </w:t>
      </w:r>
      <w:r w:rsidR="006D6D6A">
        <w:rPr>
          <w:rFonts w:ascii="Times New Roman" w:hAnsi="Times New Roman" w:cs="Times New Roman"/>
          <w:sz w:val="24"/>
          <w:szCs w:val="24"/>
          <w:lang w:val="ru-RU"/>
        </w:rPr>
        <w:t>в Рыбаловском СП прогнозируется значительное увеличение жилого фонда, при этом</w:t>
      </w:r>
      <w:r w:rsidR="00F33F41">
        <w:rPr>
          <w:rFonts w:ascii="Times New Roman" w:hAnsi="Times New Roman" w:cs="Times New Roman"/>
          <w:sz w:val="24"/>
          <w:szCs w:val="24"/>
          <w:lang w:val="ru-RU"/>
        </w:rPr>
        <w:t xml:space="preserve"> большая часть застройки приходится на с. Рыбалово. Весь прирост жилых строений представлен индивидуальными жилыми строениями. </w:t>
      </w:r>
      <w:r w:rsidR="006D6D6A">
        <w:rPr>
          <w:rFonts w:ascii="Times New Roman" w:hAnsi="Times New Roman" w:cs="Times New Roman"/>
          <w:sz w:val="24"/>
          <w:szCs w:val="24"/>
          <w:lang w:val="ru-RU"/>
        </w:rPr>
        <w:t xml:space="preserve"> </w:t>
      </w:r>
      <w:r w:rsidR="00F33F41">
        <w:rPr>
          <w:rFonts w:ascii="Times New Roman" w:hAnsi="Times New Roman" w:cs="Times New Roman"/>
          <w:sz w:val="24"/>
          <w:szCs w:val="24"/>
          <w:lang w:val="ru-RU"/>
        </w:rPr>
        <w:t>Прогноз прироста тепловой нагрузки выполнен с учетом ввода в эксплуатацию указанных жилых строений.</w:t>
      </w:r>
    </w:p>
    <w:p w14:paraId="7373359E" w14:textId="23512306" w:rsidR="006D6D6A" w:rsidRDefault="00F33F41" w:rsidP="00F33F41">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Из таблицы 2.1 следует, что строительство помещений общественно-делового назначения прогнозируется только в с. Рыбалово – строительство универсального спортивного зала площадью 288 кв. м в 2018 году, строительство детского сада на 120 мест в 2024 году.</w:t>
      </w:r>
    </w:p>
    <w:p w14:paraId="5CD22F8F" w14:textId="77777777" w:rsidR="00BA1050" w:rsidRPr="007C74CA" w:rsidRDefault="00BA1050" w:rsidP="00BA1050">
      <w:pPr>
        <w:ind w:firstLine="708"/>
        <w:jc w:val="both"/>
        <w:rPr>
          <w:rFonts w:ascii="Times New Roman" w:hAnsi="Times New Roman" w:cs="Times New Roman"/>
          <w:sz w:val="24"/>
          <w:szCs w:val="24"/>
          <w:lang w:val="ru-RU"/>
        </w:rPr>
      </w:pPr>
    </w:p>
    <w:p w14:paraId="06775912"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747" w:name="_Toc403692955"/>
      <w:bookmarkStart w:id="748" w:name="_Toc403722217"/>
      <w:bookmarkStart w:id="749" w:name="_Toc403722333"/>
      <w:bookmarkStart w:id="750" w:name="_Toc405414685"/>
      <w:bookmarkStart w:id="751" w:name="_Toc405414823"/>
      <w:bookmarkStart w:id="752" w:name="_Toc405457548"/>
      <w:bookmarkStart w:id="753" w:name="_Toc413098834"/>
      <w:bookmarkStart w:id="754" w:name="_Toc413098988"/>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3</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Прогнозы перспективных удельных расходов тепловой энергии, согласованные с требованиями энергетической эффективности объектов теплопотребления</w:t>
      </w:r>
      <w:bookmarkEnd w:id="747"/>
      <w:bookmarkEnd w:id="748"/>
      <w:bookmarkEnd w:id="749"/>
      <w:bookmarkEnd w:id="750"/>
      <w:bookmarkEnd w:id="751"/>
      <w:bookmarkEnd w:id="752"/>
      <w:bookmarkEnd w:id="753"/>
      <w:bookmarkEnd w:id="754"/>
    </w:p>
    <w:p w14:paraId="2BA0AC08" w14:textId="77777777" w:rsidR="00BA1050" w:rsidRDefault="00BA1050" w:rsidP="00BA1050">
      <w:pPr>
        <w:rPr>
          <w:lang w:val="ru-RU"/>
        </w:rPr>
      </w:pPr>
    </w:p>
    <w:p w14:paraId="4DF473FD"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 xml:space="preserve">Перспективные тепловые нагрузки </w:t>
      </w:r>
      <w:r>
        <w:rPr>
          <w:rFonts w:ascii="Times New Roman" w:hAnsi="Times New Roman" w:cs="Times New Roman"/>
          <w:sz w:val="24"/>
          <w:szCs w:val="24"/>
          <w:lang w:val="ru-RU"/>
        </w:rPr>
        <w:t>н</w:t>
      </w:r>
      <w:r w:rsidRPr="00D3756B">
        <w:rPr>
          <w:rFonts w:ascii="Times New Roman" w:hAnsi="Times New Roman" w:cs="Times New Roman"/>
          <w:sz w:val="24"/>
          <w:szCs w:val="24"/>
          <w:lang w:val="ru-RU"/>
        </w:rPr>
        <w:t>а период 2014-20</w:t>
      </w:r>
      <w:r>
        <w:rPr>
          <w:rFonts w:ascii="Times New Roman" w:hAnsi="Times New Roman" w:cs="Times New Roman"/>
          <w:sz w:val="24"/>
          <w:szCs w:val="24"/>
          <w:lang w:val="ru-RU"/>
        </w:rPr>
        <w:t>24</w:t>
      </w:r>
      <w:r w:rsidRPr="00D3756B">
        <w:rPr>
          <w:rFonts w:ascii="Times New Roman" w:hAnsi="Times New Roman" w:cs="Times New Roman"/>
          <w:sz w:val="24"/>
          <w:szCs w:val="24"/>
          <w:lang w:val="ru-RU"/>
        </w:rPr>
        <w:t xml:space="preserve"> гг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w:t>
      </w:r>
    </w:p>
    <w:p w14:paraId="36129CE2"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При расчете значений тепловых нагрузок использовались следующие нормативные документы:</w:t>
      </w:r>
    </w:p>
    <w:p w14:paraId="03195A21"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color w:val="000000"/>
          <w:sz w:val="24"/>
          <w:szCs w:val="24"/>
          <w:shd w:val="clear" w:color="auto" w:fill="FFFFFF"/>
          <w:lang w:val="ru-RU"/>
        </w:rPr>
        <w:t>–</w:t>
      </w:r>
      <w:r w:rsidRPr="00D3756B">
        <w:rPr>
          <w:rFonts w:ascii="Times New Roman" w:hAnsi="Times New Roman" w:cs="Times New Roman"/>
          <w:color w:val="000000"/>
          <w:sz w:val="24"/>
          <w:szCs w:val="24"/>
          <w:shd w:val="clear" w:color="auto" w:fill="FFFFFF"/>
        </w:rPr>
        <w:t> </w:t>
      </w:r>
      <w:r w:rsidRPr="00D3756B">
        <w:rPr>
          <w:rFonts w:ascii="Times New Roman" w:hAnsi="Times New Roman" w:cs="Times New Roman"/>
          <w:color w:val="000000"/>
          <w:sz w:val="24"/>
          <w:szCs w:val="24"/>
          <w:shd w:val="clear" w:color="auto" w:fill="FFFFFF"/>
          <w:lang w:val="ru-RU"/>
        </w:rPr>
        <w:t>СНиП 23-02-2003 Тепловая защита зданий</w:t>
      </w:r>
      <w:r w:rsidRPr="00D3756B">
        <w:rPr>
          <w:rFonts w:ascii="Times New Roman" w:hAnsi="Times New Roman" w:cs="Times New Roman"/>
          <w:sz w:val="24"/>
          <w:szCs w:val="24"/>
          <w:lang w:val="ru-RU"/>
        </w:rPr>
        <w:t>;</w:t>
      </w:r>
    </w:p>
    <w:p w14:paraId="7EA35729"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 xml:space="preserve">СП 50.13330.2012 </w:t>
      </w:r>
      <w:r w:rsidRPr="00D3756B">
        <w:rPr>
          <w:rFonts w:ascii="Times New Roman" w:hAnsi="Times New Roman" w:cs="Times New Roman"/>
          <w:color w:val="000000"/>
          <w:sz w:val="24"/>
          <w:szCs w:val="24"/>
          <w:shd w:val="clear" w:color="auto" w:fill="FFFFFF"/>
          <w:lang w:val="ru-RU"/>
        </w:rPr>
        <w:t>Тепловая защита зданий. Актуализированное издание СНиП 23-02-2003;</w:t>
      </w:r>
    </w:p>
    <w:p w14:paraId="5B53C26C"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СНиП 23-01-99 Строительная климатология;</w:t>
      </w:r>
    </w:p>
    <w:p w14:paraId="375683D3"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СНиП 31-05-2003</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Общественные здания и сооружения;</w:t>
      </w:r>
    </w:p>
    <w:p w14:paraId="0D0C0049"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ТСН</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23-316-2000</w:t>
      </w:r>
      <w:r w:rsidRPr="00D3756B">
        <w:rPr>
          <w:rFonts w:ascii="Times New Roman" w:hAnsi="Times New Roman" w:cs="Times New Roman"/>
          <w:sz w:val="24"/>
          <w:szCs w:val="24"/>
        </w:rPr>
        <w:t> </w:t>
      </w:r>
      <w:r w:rsidRPr="00D3756B">
        <w:rPr>
          <w:rFonts w:ascii="Times New Roman" w:hAnsi="Times New Roman" w:cs="Times New Roman"/>
          <w:sz w:val="24"/>
          <w:szCs w:val="24"/>
          <w:lang w:val="ru-RU"/>
        </w:rPr>
        <w:t>Тепловая защита жилых и общественных зданий.</w:t>
      </w:r>
    </w:p>
    <w:p w14:paraId="2073A0B3" w14:textId="06647BF9" w:rsidR="00BA1050"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Удельные нормативы потребления тепла на ну</w:t>
      </w:r>
      <w:r w:rsidR="00503060">
        <w:rPr>
          <w:rFonts w:ascii="Times New Roman" w:hAnsi="Times New Roman" w:cs="Times New Roman"/>
          <w:sz w:val="24"/>
          <w:szCs w:val="24"/>
          <w:lang w:val="ru-RU"/>
        </w:rPr>
        <w:t xml:space="preserve">жды </w:t>
      </w:r>
      <w:r w:rsidR="00E8303C">
        <w:rPr>
          <w:rFonts w:ascii="Times New Roman" w:hAnsi="Times New Roman" w:cs="Times New Roman"/>
          <w:sz w:val="24"/>
          <w:szCs w:val="24"/>
          <w:lang w:val="ru-RU"/>
        </w:rPr>
        <w:t>отопления и вентиляции для Томс</w:t>
      </w:r>
      <w:r w:rsidR="00503060">
        <w:rPr>
          <w:rFonts w:ascii="Times New Roman" w:hAnsi="Times New Roman" w:cs="Times New Roman"/>
          <w:sz w:val="24"/>
          <w:szCs w:val="24"/>
          <w:lang w:val="ru-RU"/>
        </w:rPr>
        <w:t xml:space="preserve">кого района </w:t>
      </w:r>
      <w:r w:rsidRPr="00D3756B">
        <w:rPr>
          <w:rFonts w:ascii="Times New Roman" w:hAnsi="Times New Roman" w:cs="Times New Roman"/>
          <w:sz w:val="24"/>
          <w:szCs w:val="24"/>
          <w:lang w:val="ru-RU"/>
        </w:rPr>
        <w:t xml:space="preserve">приведены в таблице </w:t>
      </w:r>
      <w:r>
        <w:rPr>
          <w:rFonts w:ascii="Times New Roman" w:hAnsi="Times New Roman" w:cs="Times New Roman"/>
          <w:sz w:val="24"/>
          <w:szCs w:val="24"/>
          <w:lang w:val="ru-RU"/>
        </w:rPr>
        <w:t>2</w:t>
      </w:r>
      <w:r w:rsidRPr="00D3756B">
        <w:rPr>
          <w:rFonts w:ascii="Times New Roman" w:hAnsi="Times New Roman" w:cs="Times New Roman"/>
          <w:sz w:val="24"/>
          <w:szCs w:val="24"/>
          <w:lang w:val="ru-RU"/>
        </w:rPr>
        <w:t>.</w:t>
      </w:r>
      <w:r>
        <w:rPr>
          <w:rFonts w:ascii="Times New Roman" w:hAnsi="Times New Roman" w:cs="Times New Roman"/>
          <w:sz w:val="24"/>
          <w:szCs w:val="24"/>
          <w:lang w:val="ru-RU"/>
        </w:rPr>
        <w:t>2</w:t>
      </w:r>
      <w:r w:rsidRPr="00D3756B">
        <w:rPr>
          <w:rFonts w:ascii="Times New Roman" w:hAnsi="Times New Roman" w:cs="Times New Roman"/>
          <w:sz w:val="24"/>
          <w:szCs w:val="24"/>
          <w:lang w:val="ru-RU"/>
        </w:rPr>
        <w:t>.</w:t>
      </w:r>
    </w:p>
    <w:p w14:paraId="0EE8C501" w14:textId="77777777" w:rsidR="00BA1050" w:rsidRDefault="00BA1050" w:rsidP="00BA1050">
      <w:pPr>
        <w:ind w:firstLine="720"/>
        <w:jc w:val="both"/>
        <w:rPr>
          <w:rFonts w:ascii="Times New Roman" w:hAnsi="Times New Roman" w:cs="Times New Roman"/>
          <w:sz w:val="24"/>
          <w:szCs w:val="24"/>
          <w:lang w:val="ru-RU"/>
        </w:rPr>
      </w:pPr>
    </w:p>
    <w:p w14:paraId="5E9DDEA8" w14:textId="238D93FB" w:rsidR="00BA1050" w:rsidRPr="007779E7" w:rsidRDefault="007779E7" w:rsidP="007779E7">
      <w:pPr>
        <w:pStyle w:val="1"/>
        <w:rPr>
          <w:b w:val="0"/>
          <w:sz w:val="24"/>
          <w:lang w:val="ru-RU"/>
        </w:rPr>
      </w:pPr>
      <w:bookmarkStart w:id="755" w:name="_Toc387595594"/>
      <w:bookmarkStart w:id="756" w:name="_Toc387595798"/>
      <w:bookmarkStart w:id="757" w:name="_Toc403691768"/>
      <w:bookmarkStart w:id="758" w:name="_Toc403692956"/>
      <w:bookmarkStart w:id="759" w:name="_Toc403722218"/>
      <w:bookmarkStart w:id="760" w:name="_Toc403722334"/>
      <w:bookmarkStart w:id="761" w:name="_Toc405414686"/>
      <w:bookmarkStart w:id="762" w:name="_Toc405456908"/>
      <w:bookmarkStart w:id="763" w:name="_Toc413098835"/>
      <w:bookmarkStart w:id="764" w:name="_Toc413098989"/>
      <w:r w:rsidRPr="007779E7">
        <w:rPr>
          <w:b w:val="0"/>
          <w:sz w:val="24"/>
          <w:lang w:val="ru-RU"/>
        </w:rPr>
        <w:t>Таблица 2.3</w:t>
      </w:r>
      <w:r w:rsidR="00BA1050" w:rsidRPr="007779E7">
        <w:rPr>
          <w:b w:val="0"/>
          <w:sz w:val="24"/>
          <w:lang w:val="ru-RU"/>
        </w:rPr>
        <w:t xml:space="preserve"> – Удельные нормативы потребления тепла на нужды отопления и вентиляции</w:t>
      </w:r>
      <w:bookmarkEnd w:id="755"/>
      <w:bookmarkEnd w:id="756"/>
      <w:bookmarkEnd w:id="757"/>
      <w:bookmarkEnd w:id="758"/>
      <w:bookmarkEnd w:id="759"/>
      <w:bookmarkEnd w:id="760"/>
      <w:bookmarkEnd w:id="761"/>
      <w:bookmarkEnd w:id="762"/>
      <w:bookmarkEnd w:id="763"/>
      <w:bookmarkEnd w:id="7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483"/>
      </w:tblGrid>
      <w:tr w:rsidR="00BA1050" w:rsidRPr="00CA56C0" w14:paraId="0C47355B" w14:textId="77777777" w:rsidTr="00BA1050">
        <w:trPr>
          <w:jc w:val="center"/>
        </w:trPr>
        <w:tc>
          <w:tcPr>
            <w:tcW w:w="2234" w:type="dxa"/>
            <w:vAlign w:val="center"/>
          </w:tcPr>
          <w:p w14:paraId="6973C6A5"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lastRenderedPageBreak/>
              <w:t>Количество</w:t>
            </w:r>
            <w:r>
              <w:rPr>
                <w:rFonts w:ascii="Times New Roman" w:hAnsi="Times New Roman" w:cs="Times New Roman"/>
                <w:sz w:val="24"/>
                <w:szCs w:val="24"/>
                <w:lang w:val="ru-RU"/>
              </w:rPr>
              <w:t xml:space="preserve"> </w:t>
            </w:r>
            <w:r w:rsidRPr="00D3756B">
              <w:rPr>
                <w:rFonts w:ascii="Times New Roman" w:hAnsi="Times New Roman" w:cs="Times New Roman"/>
                <w:sz w:val="24"/>
                <w:szCs w:val="24"/>
              </w:rPr>
              <w:t>этажей</w:t>
            </w:r>
          </w:p>
        </w:tc>
        <w:tc>
          <w:tcPr>
            <w:tcW w:w="6483" w:type="dxa"/>
            <w:vAlign w:val="center"/>
          </w:tcPr>
          <w:p w14:paraId="19988C33" w14:textId="77777777" w:rsidR="00BA1050" w:rsidRPr="00D3756B" w:rsidRDefault="00BA1050" w:rsidP="00BA1050">
            <w:pPr>
              <w:jc w:val="center"/>
              <w:rPr>
                <w:rFonts w:ascii="Times New Roman" w:eastAsia="Times New Roman" w:hAnsi="Times New Roman" w:cs="Times New Roman"/>
                <w:color w:val="000000"/>
                <w:sz w:val="24"/>
                <w:szCs w:val="24"/>
                <w:lang w:val="ru-RU" w:eastAsia="ru-RU"/>
              </w:rPr>
            </w:pPr>
            <w:r w:rsidRPr="00D3756B">
              <w:rPr>
                <w:rFonts w:ascii="Times New Roman" w:hAnsi="Times New Roman" w:cs="Times New Roman"/>
                <w:sz w:val="24"/>
                <w:szCs w:val="24"/>
                <w:lang w:val="ru-RU"/>
              </w:rPr>
              <w:t>Удельный расход теплоты на нужды отопления, ккал/ч/кв.м</w:t>
            </w:r>
          </w:p>
        </w:tc>
      </w:tr>
      <w:tr w:rsidR="00BA1050" w:rsidRPr="00D3756B" w14:paraId="5862AB45" w14:textId="77777777" w:rsidTr="00BA1050">
        <w:trPr>
          <w:jc w:val="center"/>
        </w:trPr>
        <w:tc>
          <w:tcPr>
            <w:tcW w:w="2234" w:type="dxa"/>
            <w:vAlign w:val="center"/>
          </w:tcPr>
          <w:p w14:paraId="22D699B6"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t>1</w:t>
            </w:r>
          </w:p>
        </w:tc>
        <w:tc>
          <w:tcPr>
            <w:tcW w:w="6483" w:type="dxa"/>
            <w:vAlign w:val="bottom"/>
          </w:tcPr>
          <w:p w14:paraId="1DD390B1" w14:textId="77777777" w:rsidR="00BA1050" w:rsidRPr="00921D0A" w:rsidRDefault="00BA1050" w:rsidP="00BA1050">
            <w:pPr>
              <w:jc w:val="center"/>
              <w:rPr>
                <w:rFonts w:ascii="Times New Roman" w:eastAsia="Times New Roman" w:hAnsi="Times New Roman" w:cs="Times New Roman"/>
                <w:color w:val="000000"/>
                <w:sz w:val="24"/>
                <w:szCs w:val="24"/>
                <w:lang w:val="ru-RU" w:eastAsia="ru-RU"/>
              </w:rPr>
            </w:pPr>
            <w:r w:rsidRPr="00921D0A">
              <w:rPr>
                <w:rFonts w:ascii="Times New Roman" w:hAnsi="Times New Roman" w:cs="Times New Roman"/>
                <w:color w:val="000000"/>
              </w:rPr>
              <w:t>56,13</w:t>
            </w:r>
          </w:p>
        </w:tc>
      </w:tr>
      <w:tr w:rsidR="00BA1050" w:rsidRPr="00D3756B" w14:paraId="31026F20" w14:textId="77777777" w:rsidTr="00BA1050">
        <w:trPr>
          <w:jc w:val="center"/>
        </w:trPr>
        <w:tc>
          <w:tcPr>
            <w:tcW w:w="2234" w:type="dxa"/>
            <w:vAlign w:val="center"/>
          </w:tcPr>
          <w:p w14:paraId="5C514F28"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t>2</w:t>
            </w:r>
          </w:p>
        </w:tc>
        <w:tc>
          <w:tcPr>
            <w:tcW w:w="6483" w:type="dxa"/>
            <w:vAlign w:val="bottom"/>
          </w:tcPr>
          <w:p w14:paraId="36568A3F" w14:textId="77777777" w:rsidR="00BA1050" w:rsidRPr="00921D0A" w:rsidRDefault="00BA1050" w:rsidP="00BA1050">
            <w:pPr>
              <w:jc w:val="center"/>
              <w:rPr>
                <w:rFonts w:ascii="Times New Roman" w:eastAsia="Times New Roman" w:hAnsi="Times New Roman" w:cs="Times New Roman"/>
                <w:color w:val="000000"/>
                <w:sz w:val="24"/>
                <w:szCs w:val="24"/>
                <w:lang w:eastAsia="ru-RU"/>
              </w:rPr>
            </w:pPr>
            <w:r w:rsidRPr="00921D0A">
              <w:rPr>
                <w:rFonts w:ascii="Times New Roman" w:hAnsi="Times New Roman" w:cs="Times New Roman"/>
                <w:color w:val="000000"/>
              </w:rPr>
              <w:t>50,64</w:t>
            </w:r>
          </w:p>
        </w:tc>
      </w:tr>
      <w:tr w:rsidR="00BA1050" w:rsidRPr="00D3756B" w14:paraId="6F02B1B8" w14:textId="77777777" w:rsidTr="00BA1050">
        <w:trPr>
          <w:jc w:val="center"/>
        </w:trPr>
        <w:tc>
          <w:tcPr>
            <w:tcW w:w="2234" w:type="dxa"/>
            <w:vAlign w:val="center"/>
          </w:tcPr>
          <w:p w14:paraId="456DE91B"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t>3</w:t>
            </w:r>
          </w:p>
        </w:tc>
        <w:tc>
          <w:tcPr>
            <w:tcW w:w="6483" w:type="dxa"/>
            <w:vAlign w:val="bottom"/>
          </w:tcPr>
          <w:p w14:paraId="2494796B" w14:textId="77777777" w:rsidR="00BA1050" w:rsidRPr="00921D0A" w:rsidRDefault="00BA1050" w:rsidP="00BA1050">
            <w:pPr>
              <w:jc w:val="center"/>
              <w:rPr>
                <w:rFonts w:ascii="Times New Roman" w:eastAsia="Times New Roman" w:hAnsi="Times New Roman" w:cs="Times New Roman"/>
                <w:color w:val="000000"/>
                <w:sz w:val="24"/>
                <w:szCs w:val="24"/>
                <w:lang w:eastAsia="ru-RU"/>
              </w:rPr>
            </w:pPr>
            <w:r w:rsidRPr="00921D0A">
              <w:rPr>
                <w:rFonts w:ascii="Times New Roman" w:hAnsi="Times New Roman" w:cs="Times New Roman"/>
                <w:color w:val="000000"/>
              </w:rPr>
              <w:t>51,22</w:t>
            </w:r>
          </w:p>
        </w:tc>
      </w:tr>
      <w:tr w:rsidR="00BA1050" w:rsidRPr="00D3756B" w14:paraId="04A3AB3A" w14:textId="77777777" w:rsidTr="00BA1050">
        <w:trPr>
          <w:jc w:val="center"/>
        </w:trPr>
        <w:tc>
          <w:tcPr>
            <w:tcW w:w="2234" w:type="dxa"/>
            <w:vAlign w:val="center"/>
          </w:tcPr>
          <w:p w14:paraId="5568D45B"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t>4</w:t>
            </w:r>
          </w:p>
        </w:tc>
        <w:tc>
          <w:tcPr>
            <w:tcW w:w="6483" w:type="dxa"/>
            <w:vAlign w:val="bottom"/>
          </w:tcPr>
          <w:p w14:paraId="31A79248" w14:textId="77777777" w:rsidR="00BA1050" w:rsidRPr="00921D0A" w:rsidRDefault="00BA1050" w:rsidP="00BA1050">
            <w:pPr>
              <w:jc w:val="center"/>
              <w:rPr>
                <w:rFonts w:ascii="Times New Roman" w:eastAsia="Times New Roman" w:hAnsi="Times New Roman" w:cs="Times New Roman"/>
                <w:color w:val="000000"/>
                <w:sz w:val="24"/>
                <w:szCs w:val="24"/>
                <w:lang w:eastAsia="ru-RU"/>
              </w:rPr>
            </w:pPr>
            <w:r w:rsidRPr="00921D0A">
              <w:rPr>
                <w:rFonts w:ascii="Times New Roman" w:hAnsi="Times New Roman" w:cs="Times New Roman"/>
                <w:color w:val="000000"/>
              </w:rPr>
              <w:t>44,85</w:t>
            </w:r>
          </w:p>
        </w:tc>
      </w:tr>
      <w:tr w:rsidR="00BA1050" w:rsidRPr="00D3756B" w14:paraId="30744214" w14:textId="77777777" w:rsidTr="00BA1050">
        <w:trPr>
          <w:jc w:val="center"/>
        </w:trPr>
        <w:tc>
          <w:tcPr>
            <w:tcW w:w="2234" w:type="dxa"/>
            <w:vAlign w:val="center"/>
          </w:tcPr>
          <w:p w14:paraId="15EC8619" w14:textId="77777777" w:rsidR="00BA1050" w:rsidRPr="00D3756B" w:rsidRDefault="00BA1050" w:rsidP="00BA1050">
            <w:pPr>
              <w:jc w:val="center"/>
              <w:rPr>
                <w:rFonts w:ascii="Times New Roman" w:hAnsi="Times New Roman" w:cs="Times New Roman"/>
                <w:sz w:val="24"/>
                <w:szCs w:val="24"/>
              </w:rPr>
            </w:pPr>
            <w:r w:rsidRPr="00D3756B">
              <w:rPr>
                <w:rFonts w:ascii="Times New Roman" w:hAnsi="Times New Roman" w:cs="Times New Roman"/>
                <w:sz w:val="24"/>
                <w:szCs w:val="24"/>
              </w:rPr>
              <w:t>5</w:t>
            </w:r>
          </w:p>
        </w:tc>
        <w:tc>
          <w:tcPr>
            <w:tcW w:w="6483" w:type="dxa"/>
            <w:vAlign w:val="bottom"/>
          </w:tcPr>
          <w:p w14:paraId="2DE11F23" w14:textId="77777777" w:rsidR="00BA1050" w:rsidRPr="00921D0A" w:rsidRDefault="00BA1050" w:rsidP="00BA1050">
            <w:pPr>
              <w:jc w:val="center"/>
              <w:rPr>
                <w:rFonts w:ascii="Times New Roman" w:eastAsia="Times New Roman" w:hAnsi="Times New Roman" w:cs="Times New Roman"/>
                <w:color w:val="000000"/>
                <w:sz w:val="24"/>
                <w:szCs w:val="24"/>
                <w:lang w:eastAsia="ru-RU"/>
              </w:rPr>
            </w:pPr>
            <w:r w:rsidRPr="00921D0A">
              <w:rPr>
                <w:rFonts w:ascii="Times New Roman" w:hAnsi="Times New Roman" w:cs="Times New Roman"/>
                <w:color w:val="000000"/>
              </w:rPr>
              <w:t>44,85</w:t>
            </w:r>
          </w:p>
        </w:tc>
      </w:tr>
    </w:tbl>
    <w:p w14:paraId="7717D43A" w14:textId="77777777" w:rsidR="00BA1050" w:rsidRPr="00D3756B" w:rsidRDefault="00BA1050" w:rsidP="00BA1050">
      <w:pPr>
        <w:ind w:firstLine="720"/>
        <w:jc w:val="both"/>
        <w:rPr>
          <w:rFonts w:ascii="Times New Roman" w:hAnsi="Times New Roman" w:cs="Times New Roman"/>
          <w:sz w:val="24"/>
          <w:szCs w:val="24"/>
        </w:rPr>
      </w:pPr>
    </w:p>
    <w:p w14:paraId="6835A28A" w14:textId="77777777" w:rsidR="00BA1050" w:rsidRPr="00D3756B"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rPr>
        <w:t>Удельный укрупненный показатель расхода теплоты на горячее водоснабжение определен отдельно для общежитий и жилых зданий в соответствии со СНиП 2.04.01-85* «Внутренний водопровод и канализация зданий». При этом нормативы потребления горячей воды для общежитий и  жилых малоэтажных зданий  приняты соответственно 1,29 и 3,11 куб.м/чел/месяц.</w:t>
      </w:r>
    </w:p>
    <w:p w14:paraId="6CA97081" w14:textId="77777777" w:rsidR="00BA1050" w:rsidRDefault="00BA1050" w:rsidP="00BA1050">
      <w:pPr>
        <w:rPr>
          <w:lang w:val="ru-RU"/>
        </w:rPr>
      </w:pPr>
    </w:p>
    <w:p w14:paraId="3B4E060A" w14:textId="7F65F311" w:rsidR="00BA1050" w:rsidRDefault="00BA1050" w:rsidP="00BA1050">
      <w:pPr>
        <w:pStyle w:val="3"/>
        <w:spacing w:before="0"/>
        <w:jc w:val="center"/>
        <w:rPr>
          <w:rFonts w:ascii="Times New Roman" w:hAnsi="Times New Roman" w:cs="Times New Roman"/>
          <w:color w:val="auto"/>
          <w:sz w:val="24"/>
          <w:szCs w:val="24"/>
          <w:lang w:val="ru-RU"/>
        </w:rPr>
      </w:pPr>
      <w:bookmarkStart w:id="765" w:name="_Toc403692957"/>
      <w:bookmarkStart w:id="766" w:name="_Toc403722219"/>
      <w:bookmarkStart w:id="767" w:name="_Toc403722335"/>
      <w:bookmarkStart w:id="768" w:name="_Toc405414687"/>
      <w:bookmarkStart w:id="769" w:name="_Toc405414825"/>
      <w:bookmarkStart w:id="770" w:name="_Toc405457550"/>
      <w:bookmarkStart w:id="771" w:name="_Toc413098836"/>
      <w:bookmarkStart w:id="772" w:name="_Toc413098990"/>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4</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 xml:space="preserve">Прогноз приростов объемов потребления тепловой энергии в зонах </w:t>
      </w:r>
      <w:r w:rsidR="00E8303C">
        <w:rPr>
          <w:rFonts w:ascii="Times New Roman" w:hAnsi="Times New Roman" w:cs="Times New Roman"/>
          <w:color w:val="auto"/>
          <w:sz w:val="24"/>
          <w:szCs w:val="24"/>
          <w:lang w:val="ru-RU"/>
        </w:rPr>
        <w:t>действия</w:t>
      </w:r>
      <w:r>
        <w:rPr>
          <w:rFonts w:ascii="Times New Roman" w:hAnsi="Times New Roman" w:cs="Times New Roman"/>
          <w:color w:val="auto"/>
          <w:sz w:val="24"/>
          <w:szCs w:val="24"/>
          <w:lang w:val="ru-RU"/>
        </w:rPr>
        <w:t xml:space="preserve"> источников тепловой энергии</w:t>
      </w:r>
      <w:bookmarkEnd w:id="765"/>
      <w:bookmarkEnd w:id="766"/>
      <w:bookmarkEnd w:id="767"/>
      <w:bookmarkEnd w:id="768"/>
      <w:bookmarkEnd w:id="769"/>
      <w:bookmarkEnd w:id="770"/>
      <w:bookmarkEnd w:id="771"/>
      <w:bookmarkEnd w:id="772"/>
    </w:p>
    <w:p w14:paraId="3B4A8D2B" w14:textId="77777777" w:rsidR="00BA1050" w:rsidRPr="00D3756B" w:rsidRDefault="00BA1050" w:rsidP="00BA1050">
      <w:pPr>
        <w:rPr>
          <w:rFonts w:ascii="Times New Roman" w:hAnsi="Times New Roman" w:cs="Times New Roman"/>
          <w:lang w:val="ru-RU"/>
        </w:rPr>
      </w:pPr>
    </w:p>
    <w:p w14:paraId="361674CD" w14:textId="21EC6636" w:rsidR="00BA1050" w:rsidRPr="001B26FE" w:rsidRDefault="00BA1050" w:rsidP="00BA1050">
      <w:pPr>
        <w:ind w:firstLine="720"/>
        <w:jc w:val="both"/>
        <w:rPr>
          <w:rFonts w:ascii="Times New Roman" w:hAnsi="Times New Roman" w:cs="Times New Roman"/>
          <w:sz w:val="24"/>
          <w:szCs w:val="24"/>
          <w:lang w:val="ru-RU"/>
        </w:rPr>
      </w:pPr>
      <w:r w:rsidRPr="00D3756B">
        <w:rPr>
          <w:rFonts w:ascii="Times New Roman" w:hAnsi="Times New Roman" w:cs="Times New Roman"/>
          <w:sz w:val="24"/>
          <w:szCs w:val="24"/>
          <w:lang w:val="ru-RU" w:eastAsia="ru-RU"/>
        </w:rPr>
        <w:t xml:space="preserve">Прогноз прироста тепловых нагрузок по </w:t>
      </w:r>
      <w:r w:rsidR="007779E7">
        <w:rPr>
          <w:rFonts w:ascii="Times New Roman" w:hAnsi="Times New Roman" w:cs="Times New Roman"/>
          <w:sz w:val="24"/>
          <w:szCs w:val="24"/>
          <w:lang w:val="ru-RU" w:eastAsia="ru-RU"/>
        </w:rPr>
        <w:t>Рыбаловскому</w:t>
      </w:r>
      <w:r>
        <w:rPr>
          <w:rFonts w:ascii="Times New Roman" w:hAnsi="Times New Roman" w:cs="Times New Roman"/>
          <w:sz w:val="24"/>
          <w:szCs w:val="24"/>
          <w:lang w:val="ru-RU" w:eastAsia="ru-RU"/>
        </w:rPr>
        <w:t xml:space="preserve"> сельскому поселению</w:t>
      </w:r>
      <w:r w:rsidRPr="00D3756B">
        <w:rPr>
          <w:rFonts w:ascii="Times New Roman" w:hAnsi="Times New Roman" w:cs="Times New Roman"/>
          <w:sz w:val="24"/>
          <w:szCs w:val="24"/>
          <w:lang w:val="ru-RU" w:eastAsia="ru-RU"/>
        </w:rPr>
        <w:t xml:space="preserve"> сформирован на основе прогноза перспективной застройки на период до 20</w:t>
      </w:r>
      <w:r>
        <w:rPr>
          <w:rFonts w:ascii="Times New Roman" w:hAnsi="Times New Roman" w:cs="Times New Roman"/>
          <w:sz w:val="24"/>
          <w:szCs w:val="24"/>
          <w:lang w:val="ru-RU" w:eastAsia="ru-RU"/>
        </w:rPr>
        <w:t>2</w:t>
      </w:r>
      <w:r w:rsidR="007779E7">
        <w:rPr>
          <w:rFonts w:ascii="Times New Roman" w:hAnsi="Times New Roman" w:cs="Times New Roman"/>
          <w:sz w:val="24"/>
          <w:szCs w:val="24"/>
          <w:lang w:val="ru-RU" w:eastAsia="ru-RU"/>
        </w:rPr>
        <w:t>9</w:t>
      </w:r>
      <w:r w:rsidRPr="00D3756B">
        <w:rPr>
          <w:rFonts w:ascii="Times New Roman" w:hAnsi="Times New Roman" w:cs="Times New Roman"/>
          <w:sz w:val="24"/>
          <w:szCs w:val="24"/>
          <w:lang w:val="ru-RU" w:eastAsia="ru-RU"/>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w:t>
      </w:r>
      <w:r w:rsidRPr="001B26FE">
        <w:rPr>
          <w:rFonts w:ascii="Times New Roman" w:hAnsi="Times New Roman" w:cs="Times New Roman"/>
          <w:sz w:val="24"/>
          <w:szCs w:val="24"/>
          <w:lang w:val="ru-RU" w:eastAsia="ru-RU"/>
        </w:rPr>
        <w:t xml:space="preserve">планировки. </w:t>
      </w:r>
      <w:r w:rsidRPr="001B26FE">
        <w:rPr>
          <w:rFonts w:ascii="Times New Roman" w:hAnsi="Times New Roman" w:cs="Times New Roman"/>
          <w:sz w:val="24"/>
          <w:szCs w:val="24"/>
          <w:lang w:val="ru-RU"/>
        </w:rPr>
        <w:t>Для объектов общественно-делового назначения, административных учреждений и промышленных комплексов, перспективные тепловые нагрузки до 2030</w:t>
      </w:r>
      <w:r w:rsidRPr="001B26FE">
        <w:rPr>
          <w:rFonts w:ascii="Times New Roman" w:hAnsi="Times New Roman" w:cs="Times New Roman"/>
          <w:sz w:val="24"/>
          <w:szCs w:val="24"/>
        </w:rPr>
        <w:t> </w:t>
      </w:r>
      <w:r w:rsidRPr="001B26FE">
        <w:rPr>
          <w:rFonts w:ascii="Times New Roman" w:hAnsi="Times New Roman" w:cs="Times New Roman"/>
          <w:sz w:val="24"/>
          <w:szCs w:val="24"/>
          <w:lang w:val="ru-RU"/>
        </w:rPr>
        <w:t xml:space="preserve">года определялись в соответствии с </w:t>
      </w:r>
      <w:r w:rsidRPr="001B26FE">
        <w:rPr>
          <w:rFonts w:ascii="Times New Roman" w:hAnsi="Times New Roman" w:cs="Times New Roman"/>
          <w:color w:val="000000"/>
          <w:sz w:val="24"/>
          <w:szCs w:val="24"/>
          <w:shd w:val="clear" w:color="auto" w:fill="FFFFFF"/>
          <w:lang w:val="ru-RU"/>
        </w:rPr>
        <w:t xml:space="preserve">СНиП 23-02-2003 «Тепловая защита зданий» и </w:t>
      </w:r>
      <w:r w:rsidRPr="001B26FE">
        <w:rPr>
          <w:rFonts w:ascii="Times New Roman" w:hAnsi="Times New Roman" w:cs="Times New Roman"/>
          <w:sz w:val="24"/>
          <w:szCs w:val="24"/>
          <w:lang w:val="ru-RU"/>
        </w:rPr>
        <w:t>СП 50.13330.2012 «</w:t>
      </w:r>
      <w:r w:rsidRPr="001B26FE">
        <w:rPr>
          <w:rFonts w:ascii="Times New Roman" w:hAnsi="Times New Roman" w:cs="Times New Roman"/>
          <w:color w:val="000000"/>
          <w:sz w:val="24"/>
          <w:szCs w:val="24"/>
          <w:shd w:val="clear" w:color="auto" w:fill="FFFFFF"/>
          <w:lang w:val="ru-RU"/>
        </w:rPr>
        <w:t>Тепловая защита зданий. Актуализированное издание СНиП 23-02-2003».</w:t>
      </w:r>
    </w:p>
    <w:p w14:paraId="168BAF92" w14:textId="59F61957" w:rsidR="00BA1050" w:rsidRDefault="00BA1050" w:rsidP="00BA1050">
      <w:pPr>
        <w:autoSpaceDE w:val="0"/>
        <w:autoSpaceDN w:val="0"/>
        <w:adjustRightInd w:val="0"/>
        <w:ind w:firstLine="708"/>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Значения прироста тепловой нагрузки в </w:t>
      </w:r>
      <w:r w:rsidR="007779E7">
        <w:rPr>
          <w:rFonts w:ascii="Times New Roman" w:hAnsi="Times New Roman" w:cs="Times New Roman"/>
          <w:sz w:val="24"/>
          <w:szCs w:val="24"/>
          <w:lang w:val="ru-RU" w:eastAsia="ru-RU"/>
        </w:rPr>
        <w:t>Рыбаловском</w:t>
      </w:r>
      <w:r>
        <w:rPr>
          <w:rFonts w:ascii="Times New Roman" w:hAnsi="Times New Roman" w:cs="Times New Roman"/>
          <w:sz w:val="24"/>
          <w:szCs w:val="24"/>
          <w:lang w:val="ru-RU" w:eastAsia="ru-RU"/>
        </w:rPr>
        <w:t xml:space="preserve"> СП приведены в таблиц</w:t>
      </w:r>
      <w:r w:rsidR="00F67F09">
        <w:rPr>
          <w:rFonts w:ascii="Times New Roman" w:hAnsi="Times New Roman" w:cs="Times New Roman"/>
          <w:sz w:val="24"/>
          <w:szCs w:val="24"/>
          <w:lang w:val="ru-RU" w:eastAsia="ru-RU"/>
        </w:rPr>
        <w:t>ах 2.4–2.5</w:t>
      </w:r>
      <w:r>
        <w:rPr>
          <w:rFonts w:ascii="Times New Roman" w:hAnsi="Times New Roman" w:cs="Times New Roman"/>
          <w:sz w:val="24"/>
          <w:szCs w:val="24"/>
          <w:lang w:val="ru-RU" w:eastAsia="ru-RU"/>
        </w:rPr>
        <w:t>. Значения прироста потребления тепловой энергии приведены в таблиц</w:t>
      </w:r>
      <w:r w:rsidR="00F67F09">
        <w:rPr>
          <w:rFonts w:ascii="Times New Roman" w:hAnsi="Times New Roman" w:cs="Times New Roman"/>
          <w:sz w:val="24"/>
          <w:szCs w:val="24"/>
          <w:lang w:val="ru-RU" w:eastAsia="ru-RU"/>
        </w:rPr>
        <w:t>ах</w:t>
      </w:r>
      <w:r>
        <w:rPr>
          <w:rFonts w:ascii="Times New Roman" w:hAnsi="Times New Roman" w:cs="Times New Roman"/>
          <w:sz w:val="24"/>
          <w:szCs w:val="24"/>
          <w:lang w:val="ru-RU" w:eastAsia="ru-RU"/>
        </w:rPr>
        <w:t xml:space="preserve"> 2.</w:t>
      </w:r>
      <w:r w:rsidR="00F67F09">
        <w:rPr>
          <w:rFonts w:ascii="Times New Roman" w:hAnsi="Times New Roman" w:cs="Times New Roman"/>
          <w:sz w:val="24"/>
          <w:szCs w:val="24"/>
          <w:lang w:val="ru-RU" w:eastAsia="ru-RU"/>
        </w:rPr>
        <w:t>6–2.7</w:t>
      </w:r>
      <w:r>
        <w:rPr>
          <w:rFonts w:ascii="Times New Roman" w:hAnsi="Times New Roman" w:cs="Times New Roman"/>
          <w:sz w:val="24"/>
          <w:szCs w:val="24"/>
          <w:lang w:val="ru-RU" w:eastAsia="ru-RU"/>
        </w:rPr>
        <w:t>.</w:t>
      </w:r>
    </w:p>
    <w:p w14:paraId="07DB3861" w14:textId="77777777" w:rsidR="00BA1050" w:rsidRDefault="00BA1050" w:rsidP="00BA1050">
      <w:pPr>
        <w:autoSpaceDE w:val="0"/>
        <w:autoSpaceDN w:val="0"/>
        <w:adjustRightInd w:val="0"/>
        <w:ind w:firstLine="708"/>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Соотношение прироста тепловой нагрузки по категориям потребителей приведено на рис. 2.3.</w:t>
      </w:r>
    </w:p>
    <w:p w14:paraId="000E8788" w14:textId="46066D17" w:rsidR="00BA1050" w:rsidRDefault="00F67F09" w:rsidP="00F67F09">
      <w:pPr>
        <w:autoSpaceDE w:val="0"/>
        <w:autoSpaceDN w:val="0"/>
        <w:adjustRightInd w:val="0"/>
        <w:jc w:val="center"/>
        <w:rPr>
          <w:rFonts w:ascii="Times New Roman" w:hAnsi="Times New Roman" w:cs="Times New Roman"/>
          <w:sz w:val="24"/>
          <w:szCs w:val="24"/>
          <w:lang w:val="ru-RU" w:eastAsia="ru-RU"/>
        </w:rPr>
      </w:pPr>
      <w:r>
        <w:rPr>
          <w:noProof/>
          <w:lang w:val="ru-RU" w:eastAsia="ru-RU"/>
        </w:rPr>
        <w:drawing>
          <wp:inline distT="0" distB="0" distL="0" distR="0" wp14:anchorId="7F93E03F" wp14:editId="6747F33C">
            <wp:extent cx="5443870" cy="3455582"/>
            <wp:effectExtent l="0" t="0" r="444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7218EA" w14:textId="77777777" w:rsidR="00BA1050" w:rsidRPr="003B5C55" w:rsidRDefault="00BA1050" w:rsidP="00BA1050">
      <w:pPr>
        <w:pStyle w:val="2"/>
        <w:spacing w:before="0"/>
        <w:jc w:val="center"/>
        <w:rPr>
          <w:rFonts w:ascii="Times New Roman" w:hAnsi="Times New Roman" w:cs="Times New Roman"/>
          <w:b w:val="0"/>
          <w:color w:val="auto"/>
          <w:sz w:val="24"/>
          <w:lang w:val="ru-RU" w:eastAsia="ru-RU"/>
        </w:rPr>
      </w:pPr>
      <w:bookmarkStart w:id="773" w:name="_Toc403691770"/>
      <w:bookmarkStart w:id="774" w:name="_Toc403692563"/>
      <w:bookmarkStart w:id="775" w:name="_Toc403692958"/>
      <w:bookmarkStart w:id="776" w:name="_Toc403722220"/>
      <w:bookmarkStart w:id="777" w:name="_Toc403722336"/>
      <w:bookmarkStart w:id="778" w:name="_Toc405414688"/>
      <w:bookmarkStart w:id="779" w:name="_Toc405414826"/>
      <w:bookmarkStart w:id="780" w:name="_Toc405456910"/>
      <w:bookmarkStart w:id="781" w:name="_Toc405457551"/>
      <w:bookmarkStart w:id="782" w:name="_Toc413098837"/>
      <w:bookmarkStart w:id="783" w:name="_Toc413098991"/>
      <w:r w:rsidRPr="003B5C55">
        <w:rPr>
          <w:rFonts w:ascii="Times New Roman" w:hAnsi="Times New Roman" w:cs="Times New Roman"/>
          <w:b w:val="0"/>
          <w:color w:val="auto"/>
          <w:sz w:val="24"/>
          <w:lang w:val="ru-RU" w:eastAsia="ru-RU"/>
        </w:rPr>
        <w:t>Рис. 2.3. Соотношение прироста тепловой нагрузки по категориям потребителей</w:t>
      </w:r>
      <w:bookmarkEnd w:id="773"/>
      <w:bookmarkEnd w:id="774"/>
      <w:bookmarkEnd w:id="775"/>
      <w:bookmarkEnd w:id="776"/>
      <w:bookmarkEnd w:id="777"/>
      <w:bookmarkEnd w:id="778"/>
      <w:bookmarkEnd w:id="779"/>
      <w:bookmarkEnd w:id="780"/>
      <w:bookmarkEnd w:id="781"/>
      <w:bookmarkEnd w:id="782"/>
      <w:bookmarkEnd w:id="783"/>
    </w:p>
    <w:p w14:paraId="5C329ECD" w14:textId="77777777" w:rsidR="00BA1050" w:rsidRDefault="00BA1050" w:rsidP="00BA1050">
      <w:pPr>
        <w:widowControl/>
        <w:spacing w:after="200" w:line="276"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br w:type="page"/>
      </w:r>
    </w:p>
    <w:p w14:paraId="1D030520" w14:textId="77777777" w:rsidR="00BA1050" w:rsidRDefault="00BA1050" w:rsidP="00BA1050">
      <w:pPr>
        <w:autoSpaceDE w:val="0"/>
        <w:autoSpaceDN w:val="0"/>
        <w:adjustRightInd w:val="0"/>
        <w:ind w:firstLine="708"/>
        <w:jc w:val="both"/>
        <w:rPr>
          <w:rFonts w:ascii="Times New Roman" w:hAnsi="Times New Roman" w:cs="Times New Roman"/>
          <w:sz w:val="24"/>
          <w:szCs w:val="24"/>
          <w:lang w:val="ru-RU" w:eastAsia="ru-RU"/>
        </w:rPr>
        <w:sectPr w:rsidR="00BA1050" w:rsidSect="00BA1050">
          <w:pgSz w:w="11906" w:h="16838"/>
          <w:pgMar w:top="1134" w:right="567" w:bottom="1134" w:left="1701" w:header="709" w:footer="709" w:gutter="0"/>
          <w:cols w:space="708"/>
          <w:titlePg/>
          <w:docGrid w:linePitch="360"/>
        </w:sectPr>
      </w:pPr>
    </w:p>
    <w:p w14:paraId="17E8709F" w14:textId="513701A9" w:rsidR="00BA1050" w:rsidRPr="003B5C55" w:rsidRDefault="00BA1050" w:rsidP="00BA1050">
      <w:pPr>
        <w:pStyle w:val="2"/>
        <w:spacing w:before="0"/>
        <w:rPr>
          <w:rFonts w:ascii="Times New Roman" w:hAnsi="Times New Roman" w:cs="Times New Roman"/>
          <w:b w:val="0"/>
          <w:color w:val="auto"/>
          <w:sz w:val="24"/>
          <w:lang w:val="ru-RU"/>
        </w:rPr>
      </w:pPr>
      <w:bookmarkStart w:id="784" w:name="_Toc403691771"/>
      <w:bookmarkStart w:id="785" w:name="_Toc403692959"/>
      <w:bookmarkStart w:id="786" w:name="_Toc403722221"/>
      <w:bookmarkStart w:id="787" w:name="_Toc403722337"/>
      <w:bookmarkStart w:id="788" w:name="_Toc405414689"/>
      <w:bookmarkStart w:id="789" w:name="_Toc405456911"/>
      <w:bookmarkStart w:id="790" w:name="_Toc413098838"/>
      <w:bookmarkStart w:id="791" w:name="_Toc413098992"/>
      <w:r w:rsidRPr="003B5C55">
        <w:rPr>
          <w:rFonts w:ascii="Times New Roman" w:hAnsi="Times New Roman" w:cs="Times New Roman"/>
          <w:b w:val="0"/>
          <w:color w:val="auto"/>
          <w:sz w:val="24"/>
          <w:lang w:val="ru-RU"/>
        </w:rPr>
        <w:lastRenderedPageBreak/>
        <w:t>Таблица 2.</w:t>
      </w:r>
      <w:r w:rsidR="00F67F09">
        <w:rPr>
          <w:rFonts w:ascii="Times New Roman" w:hAnsi="Times New Roman" w:cs="Times New Roman"/>
          <w:b w:val="0"/>
          <w:color w:val="auto"/>
          <w:sz w:val="24"/>
          <w:lang w:val="ru-RU"/>
        </w:rPr>
        <w:t>4</w:t>
      </w:r>
      <w:r w:rsidRPr="003B5C55">
        <w:rPr>
          <w:rFonts w:ascii="Times New Roman" w:hAnsi="Times New Roman" w:cs="Times New Roman"/>
          <w:b w:val="0"/>
          <w:color w:val="auto"/>
          <w:sz w:val="24"/>
          <w:lang w:val="ru-RU"/>
        </w:rPr>
        <w:t xml:space="preserve"> – Прогноз </w:t>
      </w:r>
      <w:r>
        <w:rPr>
          <w:rFonts w:ascii="Times New Roman" w:hAnsi="Times New Roman" w:cs="Times New Roman"/>
          <w:b w:val="0"/>
          <w:color w:val="auto"/>
          <w:sz w:val="24"/>
          <w:lang w:val="ru-RU"/>
        </w:rPr>
        <w:t xml:space="preserve">прироста </w:t>
      </w:r>
      <w:r w:rsidRPr="003B5C55">
        <w:rPr>
          <w:rFonts w:ascii="Times New Roman" w:hAnsi="Times New Roman" w:cs="Times New Roman"/>
          <w:b w:val="0"/>
          <w:color w:val="auto"/>
          <w:sz w:val="24"/>
          <w:lang w:val="ru-RU"/>
        </w:rPr>
        <w:t>тепловой нагрузки</w:t>
      </w:r>
      <w:r w:rsidR="00F67F09">
        <w:rPr>
          <w:rFonts w:ascii="Times New Roman" w:hAnsi="Times New Roman" w:cs="Times New Roman"/>
          <w:b w:val="0"/>
          <w:color w:val="auto"/>
          <w:sz w:val="24"/>
          <w:lang w:val="ru-RU"/>
        </w:rPr>
        <w:t xml:space="preserve"> на период 2014–2019 гг</w:t>
      </w:r>
      <w:r w:rsidRPr="003B5C55">
        <w:rPr>
          <w:rFonts w:ascii="Times New Roman" w:hAnsi="Times New Roman" w:cs="Times New Roman"/>
          <w:b w:val="0"/>
          <w:color w:val="auto"/>
          <w:sz w:val="24"/>
          <w:lang w:val="ru-RU"/>
        </w:rPr>
        <w:t>, Гкал/ч</w:t>
      </w:r>
      <w:bookmarkEnd w:id="784"/>
      <w:bookmarkEnd w:id="785"/>
      <w:bookmarkEnd w:id="786"/>
      <w:bookmarkEnd w:id="787"/>
      <w:bookmarkEnd w:id="788"/>
      <w:bookmarkEnd w:id="789"/>
      <w:bookmarkEnd w:id="790"/>
      <w:bookmarkEnd w:id="791"/>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1336"/>
        <w:gridCol w:w="1336"/>
        <w:gridCol w:w="1337"/>
        <w:gridCol w:w="1336"/>
        <w:gridCol w:w="1337"/>
        <w:gridCol w:w="1336"/>
        <w:gridCol w:w="1337"/>
      </w:tblGrid>
      <w:tr w:rsidR="00F67F09" w:rsidRPr="0007378E" w14:paraId="03562D6A" w14:textId="77777777" w:rsidTr="00F67F09">
        <w:trPr>
          <w:trHeight w:val="300"/>
          <w:tblHeader/>
        </w:trPr>
        <w:tc>
          <w:tcPr>
            <w:tcW w:w="1590" w:type="dxa"/>
            <w:shd w:val="clear" w:color="auto" w:fill="auto"/>
            <w:noWrap/>
            <w:vAlign w:val="center"/>
            <w:hideMark/>
          </w:tcPr>
          <w:p w14:paraId="16AC357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678BCC4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1336" w:type="dxa"/>
            <w:shd w:val="clear" w:color="auto" w:fill="auto"/>
            <w:noWrap/>
            <w:vAlign w:val="center"/>
            <w:hideMark/>
          </w:tcPr>
          <w:p w14:paraId="7927B20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2014</w:t>
            </w:r>
          </w:p>
        </w:tc>
        <w:tc>
          <w:tcPr>
            <w:tcW w:w="1336" w:type="dxa"/>
            <w:shd w:val="clear" w:color="auto" w:fill="auto"/>
            <w:noWrap/>
            <w:vAlign w:val="center"/>
            <w:hideMark/>
          </w:tcPr>
          <w:p w14:paraId="02E59D4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2015</w:t>
            </w:r>
          </w:p>
        </w:tc>
        <w:tc>
          <w:tcPr>
            <w:tcW w:w="1337" w:type="dxa"/>
            <w:shd w:val="clear" w:color="auto" w:fill="auto"/>
            <w:noWrap/>
            <w:vAlign w:val="center"/>
            <w:hideMark/>
          </w:tcPr>
          <w:p w14:paraId="3DCF3B1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2016</w:t>
            </w:r>
          </w:p>
        </w:tc>
        <w:tc>
          <w:tcPr>
            <w:tcW w:w="1336" w:type="dxa"/>
            <w:shd w:val="clear" w:color="auto" w:fill="auto"/>
            <w:noWrap/>
            <w:vAlign w:val="center"/>
            <w:hideMark/>
          </w:tcPr>
          <w:p w14:paraId="521B48E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2017</w:t>
            </w:r>
          </w:p>
        </w:tc>
        <w:tc>
          <w:tcPr>
            <w:tcW w:w="1337" w:type="dxa"/>
            <w:shd w:val="clear" w:color="auto" w:fill="auto"/>
            <w:noWrap/>
            <w:vAlign w:val="center"/>
            <w:hideMark/>
          </w:tcPr>
          <w:p w14:paraId="7BC8014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2018</w:t>
            </w:r>
          </w:p>
        </w:tc>
        <w:tc>
          <w:tcPr>
            <w:tcW w:w="1336" w:type="dxa"/>
            <w:shd w:val="clear" w:color="auto" w:fill="auto"/>
            <w:noWrap/>
            <w:vAlign w:val="center"/>
            <w:hideMark/>
          </w:tcPr>
          <w:p w14:paraId="42E618A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2019</w:t>
            </w:r>
          </w:p>
        </w:tc>
        <w:tc>
          <w:tcPr>
            <w:tcW w:w="1337" w:type="dxa"/>
            <w:shd w:val="clear" w:color="auto" w:fill="auto"/>
            <w:noWrap/>
            <w:vAlign w:val="center"/>
            <w:hideMark/>
          </w:tcPr>
          <w:p w14:paraId="104D5F8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2014</w:t>
            </w:r>
            <w:r w:rsidRPr="0007378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19</w:t>
            </w:r>
          </w:p>
        </w:tc>
      </w:tr>
      <w:tr w:rsidR="00F67F09" w:rsidRPr="00F67F09" w14:paraId="0B7D0CBF" w14:textId="77777777" w:rsidTr="00F67F09">
        <w:trPr>
          <w:trHeight w:val="77"/>
        </w:trPr>
        <w:tc>
          <w:tcPr>
            <w:tcW w:w="1590" w:type="dxa"/>
            <w:vMerge w:val="restart"/>
            <w:shd w:val="clear" w:color="auto" w:fill="auto"/>
            <w:noWrap/>
            <w:vAlign w:val="center"/>
            <w:hideMark/>
          </w:tcPr>
          <w:p w14:paraId="1C18E28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01B7E0B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063392E3" w14:textId="5AD85CA9"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0396C4DF" w14:textId="3967B781"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4A0B3E2C" w14:textId="5AF7B038"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2C5CFE26" w14:textId="6B3044CF"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068EB46D" w14:textId="35CCABB1"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0,1292</w:t>
            </w:r>
          </w:p>
        </w:tc>
        <w:tc>
          <w:tcPr>
            <w:tcW w:w="1336" w:type="dxa"/>
            <w:shd w:val="clear" w:color="auto" w:fill="auto"/>
            <w:noWrap/>
            <w:vAlign w:val="center"/>
          </w:tcPr>
          <w:p w14:paraId="2BAC6B0D" w14:textId="07E36DC3"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1093A712" w14:textId="3AF677C1"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0,6906</w:t>
            </w:r>
          </w:p>
        </w:tc>
      </w:tr>
      <w:tr w:rsidR="00F67F09" w:rsidRPr="00F67F09" w14:paraId="06074022" w14:textId="77777777" w:rsidTr="00F67F09">
        <w:trPr>
          <w:trHeight w:val="77"/>
        </w:trPr>
        <w:tc>
          <w:tcPr>
            <w:tcW w:w="1590" w:type="dxa"/>
            <w:vMerge/>
            <w:shd w:val="clear" w:color="auto" w:fill="auto"/>
            <w:vAlign w:val="center"/>
            <w:hideMark/>
          </w:tcPr>
          <w:p w14:paraId="575EBF7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8E5493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3F37D51F" w14:textId="1C5CFD82"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5BF7DAEE" w14:textId="3676284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4E96C00A" w14:textId="6DF3697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085228D6" w14:textId="2E22770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52F54E1E" w14:textId="7B3D8F1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27C2AD77" w14:textId="03A6C0F2"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72857C87" w14:textId="2F44ACE7"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0,6736</w:t>
            </w:r>
          </w:p>
        </w:tc>
      </w:tr>
      <w:tr w:rsidR="00F67F09" w:rsidRPr="0007378E" w14:paraId="0F3E0056" w14:textId="77777777" w:rsidTr="00F67F09">
        <w:trPr>
          <w:trHeight w:val="77"/>
        </w:trPr>
        <w:tc>
          <w:tcPr>
            <w:tcW w:w="1590" w:type="dxa"/>
            <w:vMerge/>
            <w:shd w:val="clear" w:color="auto" w:fill="auto"/>
            <w:vAlign w:val="center"/>
            <w:hideMark/>
          </w:tcPr>
          <w:p w14:paraId="5F33F9D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804B4B9"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17961492" w14:textId="78A9DB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39FE613" w14:textId="274775B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84A5A37" w14:textId="7B7B143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773DECD" w14:textId="3BC45B8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3372ABF" w14:textId="76F8FF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66FDE25" w14:textId="49716B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CA9F58D" w14:textId="1F395A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18EED15" w14:textId="77777777" w:rsidTr="00F67F09">
        <w:trPr>
          <w:trHeight w:val="77"/>
        </w:trPr>
        <w:tc>
          <w:tcPr>
            <w:tcW w:w="1590" w:type="dxa"/>
            <w:vMerge/>
            <w:shd w:val="clear" w:color="auto" w:fill="auto"/>
            <w:vAlign w:val="center"/>
            <w:hideMark/>
          </w:tcPr>
          <w:p w14:paraId="589F9C1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E34D933"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4C7D8378" w14:textId="7660D14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06297BDF" w14:textId="7B4901E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0081D55C" w14:textId="3ADA0F6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0FE2D882" w14:textId="5A8D7CD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0C989B8B" w14:textId="00FC2F1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6" w:type="dxa"/>
            <w:shd w:val="clear" w:color="auto" w:fill="auto"/>
            <w:noWrap/>
            <w:vAlign w:val="center"/>
          </w:tcPr>
          <w:p w14:paraId="5593D7D5" w14:textId="65A6273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0,1123</w:t>
            </w:r>
          </w:p>
        </w:tc>
        <w:tc>
          <w:tcPr>
            <w:tcW w:w="1337" w:type="dxa"/>
            <w:shd w:val="clear" w:color="auto" w:fill="auto"/>
            <w:noWrap/>
            <w:vAlign w:val="center"/>
          </w:tcPr>
          <w:p w14:paraId="23CBEEA5" w14:textId="323A6D5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0,6736</w:t>
            </w:r>
          </w:p>
        </w:tc>
      </w:tr>
      <w:tr w:rsidR="00F67F09" w:rsidRPr="00F67F09" w14:paraId="4784FC84" w14:textId="77777777" w:rsidTr="00F67F09">
        <w:trPr>
          <w:trHeight w:val="337"/>
        </w:trPr>
        <w:tc>
          <w:tcPr>
            <w:tcW w:w="1590" w:type="dxa"/>
            <w:vMerge/>
            <w:shd w:val="clear" w:color="auto" w:fill="auto"/>
            <w:vAlign w:val="center"/>
            <w:hideMark/>
          </w:tcPr>
          <w:p w14:paraId="432A20D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423B76C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7E48AED8" w14:textId="0681DFE1"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5688CA7" w14:textId="3F76677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6E8C9FE" w14:textId="3C6C514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B9A019F" w14:textId="227776E6"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E3CFD44" w14:textId="5C19286D"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0,0170</w:t>
            </w:r>
          </w:p>
        </w:tc>
        <w:tc>
          <w:tcPr>
            <w:tcW w:w="1336" w:type="dxa"/>
            <w:shd w:val="clear" w:color="auto" w:fill="auto"/>
            <w:noWrap/>
            <w:vAlign w:val="center"/>
          </w:tcPr>
          <w:p w14:paraId="24CCDEA4" w14:textId="4C30B364"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285F140" w14:textId="035EDC5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0,0170</w:t>
            </w:r>
          </w:p>
        </w:tc>
      </w:tr>
      <w:tr w:rsidR="00F67F09" w:rsidRPr="0007378E" w14:paraId="0D71E183" w14:textId="77777777" w:rsidTr="00F67F09">
        <w:trPr>
          <w:trHeight w:val="77"/>
        </w:trPr>
        <w:tc>
          <w:tcPr>
            <w:tcW w:w="1590" w:type="dxa"/>
            <w:vMerge/>
            <w:shd w:val="clear" w:color="auto" w:fill="auto"/>
            <w:vAlign w:val="center"/>
            <w:hideMark/>
          </w:tcPr>
          <w:p w14:paraId="53D82CB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739583B"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5DFA95CA" w14:textId="6937ED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15155B9" w14:textId="21A765D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8529743" w14:textId="2DFAB33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381C552" w14:textId="05B9EAC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47BCEC7" w14:textId="486F69D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1336" w:type="dxa"/>
            <w:shd w:val="clear" w:color="auto" w:fill="auto"/>
            <w:noWrap/>
            <w:vAlign w:val="center"/>
          </w:tcPr>
          <w:p w14:paraId="2CB88907" w14:textId="753C4FB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E6D9820" w14:textId="25CC28C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r>
      <w:tr w:rsidR="00F67F09" w:rsidRPr="0007378E" w14:paraId="4D582C2E" w14:textId="77777777" w:rsidTr="00F67F09">
        <w:trPr>
          <w:trHeight w:val="77"/>
        </w:trPr>
        <w:tc>
          <w:tcPr>
            <w:tcW w:w="1590" w:type="dxa"/>
            <w:vMerge/>
            <w:shd w:val="clear" w:color="auto" w:fill="auto"/>
            <w:vAlign w:val="center"/>
            <w:hideMark/>
          </w:tcPr>
          <w:p w14:paraId="64E528E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65FA067"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5D9971DF" w14:textId="244544C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62B26BC6" w14:textId="106BF15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1DD7D1E" w14:textId="1815694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915E135" w14:textId="08755D4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76D8B17" w14:textId="198850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007DCD39" w14:textId="1D8035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536AB57" w14:textId="5A9961D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F7CB10A" w14:textId="77777777" w:rsidTr="00F67F09">
        <w:trPr>
          <w:trHeight w:val="77"/>
        </w:trPr>
        <w:tc>
          <w:tcPr>
            <w:tcW w:w="1590" w:type="dxa"/>
            <w:vMerge/>
            <w:shd w:val="clear" w:color="auto" w:fill="auto"/>
            <w:vAlign w:val="center"/>
            <w:hideMark/>
          </w:tcPr>
          <w:p w14:paraId="4AA3C49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7B9B392"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7A2A8BED" w14:textId="494BE72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D470386" w14:textId="7FEE84E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85F1268" w14:textId="7C6E4A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251FABF" w14:textId="2E39222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E0D387F" w14:textId="60DFC6C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C3D2213" w14:textId="03D971E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05106BF" w14:textId="47F3417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2CA30E27" w14:textId="77777777" w:rsidTr="00F67F09">
        <w:trPr>
          <w:trHeight w:val="77"/>
        </w:trPr>
        <w:tc>
          <w:tcPr>
            <w:tcW w:w="1590" w:type="dxa"/>
            <w:vMerge w:val="restart"/>
            <w:shd w:val="clear" w:color="auto" w:fill="auto"/>
            <w:noWrap/>
            <w:vAlign w:val="center"/>
            <w:hideMark/>
          </w:tcPr>
          <w:p w14:paraId="6DA0BCC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4A77DB2A"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731FBA3D" w14:textId="5A238C48"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2338AA27" w14:textId="20C9916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4FE45489" w14:textId="6FDB0D4D"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058BF8B8" w14:textId="419A45B9"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65D1625D" w14:textId="5671A2B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2CB77A7B" w14:textId="607B745C"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15E27B5B" w14:textId="7B2BC443"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0,1145</w:t>
            </w:r>
          </w:p>
        </w:tc>
      </w:tr>
      <w:tr w:rsidR="00F67F09" w:rsidRPr="00F67F09" w14:paraId="4817BE61" w14:textId="77777777" w:rsidTr="00F67F09">
        <w:trPr>
          <w:trHeight w:val="77"/>
        </w:trPr>
        <w:tc>
          <w:tcPr>
            <w:tcW w:w="1590" w:type="dxa"/>
            <w:vMerge/>
            <w:shd w:val="clear" w:color="auto" w:fill="auto"/>
            <w:vAlign w:val="center"/>
            <w:hideMark/>
          </w:tcPr>
          <w:p w14:paraId="0662BB9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4C29BD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08E26699" w14:textId="59152C2F"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7086B1FA" w14:textId="1C4CEC01"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7A66BF13" w14:textId="4E06AF8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52BD3476" w14:textId="71891E6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3F9276BF" w14:textId="3460CE2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70E25C18" w14:textId="00D2965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36F3F556" w14:textId="29DEB3C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0,1145</w:t>
            </w:r>
          </w:p>
        </w:tc>
      </w:tr>
      <w:tr w:rsidR="00F67F09" w:rsidRPr="0007378E" w14:paraId="3C79D762" w14:textId="77777777" w:rsidTr="00F67F09">
        <w:trPr>
          <w:trHeight w:val="77"/>
        </w:trPr>
        <w:tc>
          <w:tcPr>
            <w:tcW w:w="1590" w:type="dxa"/>
            <w:vMerge/>
            <w:shd w:val="clear" w:color="auto" w:fill="auto"/>
            <w:vAlign w:val="center"/>
            <w:hideMark/>
          </w:tcPr>
          <w:p w14:paraId="51EF7CC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B92F3EC"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7FA49AD1" w14:textId="5FA435F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68D44E51" w14:textId="39B6DAB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3CD6626" w14:textId="36F1BD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69D488C8" w14:textId="730A5B9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9905DB7" w14:textId="6F67FFE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267EF06" w14:textId="03D1112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849A632" w14:textId="068C66C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1B990C3F" w14:textId="77777777" w:rsidTr="00F67F09">
        <w:trPr>
          <w:trHeight w:val="77"/>
        </w:trPr>
        <w:tc>
          <w:tcPr>
            <w:tcW w:w="1590" w:type="dxa"/>
            <w:vMerge/>
            <w:shd w:val="clear" w:color="auto" w:fill="auto"/>
            <w:vAlign w:val="center"/>
            <w:hideMark/>
          </w:tcPr>
          <w:p w14:paraId="294890F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FEDF659"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47108B06" w14:textId="534FB7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60B24516" w14:textId="342EA15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32114A04" w14:textId="7BEFD60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5C5139F1" w14:textId="3AF395F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3328BF1F" w14:textId="2DCC74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6" w:type="dxa"/>
            <w:shd w:val="clear" w:color="auto" w:fill="auto"/>
            <w:noWrap/>
            <w:vAlign w:val="center"/>
          </w:tcPr>
          <w:p w14:paraId="3D38E9AB" w14:textId="179A673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0,0191</w:t>
            </w:r>
          </w:p>
        </w:tc>
        <w:tc>
          <w:tcPr>
            <w:tcW w:w="1337" w:type="dxa"/>
            <w:shd w:val="clear" w:color="auto" w:fill="auto"/>
            <w:noWrap/>
            <w:vAlign w:val="center"/>
          </w:tcPr>
          <w:p w14:paraId="4B69240E" w14:textId="1975792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0,1145</w:t>
            </w:r>
          </w:p>
        </w:tc>
      </w:tr>
      <w:tr w:rsidR="00F67F09" w:rsidRPr="00F67F09" w14:paraId="56EFC87B" w14:textId="77777777" w:rsidTr="00F67F09">
        <w:trPr>
          <w:trHeight w:val="77"/>
        </w:trPr>
        <w:tc>
          <w:tcPr>
            <w:tcW w:w="1590" w:type="dxa"/>
            <w:vMerge/>
            <w:shd w:val="clear" w:color="auto" w:fill="auto"/>
            <w:vAlign w:val="center"/>
            <w:hideMark/>
          </w:tcPr>
          <w:p w14:paraId="59779A9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5C72543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2914C4A1" w14:textId="4AB48E8D"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CC80C63" w14:textId="0BCD8D78"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18FF8C6" w14:textId="67B8EAB1"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B47905B" w14:textId="3C1067AF"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379D764" w14:textId="5C66872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448D31F" w14:textId="645CCB0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8D82427" w14:textId="56E6754F"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r>
      <w:tr w:rsidR="00F67F09" w:rsidRPr="0007378E" w14:paraId="2ABDE0DC" w14:textId="77777777" w:rsidTr="00F67F09">
        <w:trPr>
          <w:trHeight w:val="77"/>
        </w:trPr>
        <w:tc>
          <w:tcPr>
            <w:tcW w:w="1590" w:type="dxa"/>
            <w:vMerge/>
            <w:shd w:val="clear" w:color="auto" w:fill="auto"/>
            <w:vAlign w:val="center"/>
            <w:hideMark/>
          </w:tcPr>
          <w:p w14:paraId="47EAE82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9D824D7"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140A0055" w14:textId="622F2B6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EBB8782" w14:textId="46A0976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B4A5CC4" w14:textId="19DD693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ED5C38A" w14:textId="5E1952A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9BB5407" w14:textId="0C854A1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2939B03" w14:textId="7078BB6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3AE8F58" w14:textId="62BB720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319FC973" w14:textId="77777777" w:rsidTr="00F67F09">
        <w:trPr>
          <w:trHeight w:val="77"/>
        </w:trPr>
        <w:tc>
          <w:tcPr>
            <w:tcW w:w="1590" w:type="dxa"/>
            <w:vMerge/>
            <w:shd w:val="clear" w:color="auto" w:fill="auto"/>
            <w:vAlign w:val="center"/>
            <w:hideMark/>
          </w:tcPr>
          <w:p w14:paraId="5168331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57D9530"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5DD10802" w14:textId="4C13701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72D300F" w14:textId="20C0A0A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B99888A" w14:textId="18E05FF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C17EED9" w14:textId="72CE682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D32D712" w14:textId="737DE5A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2719805" w14:textId="3FDFF08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AE1C06C" w14:textId="0D1BB2E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13D6B7EA" w14:textId="77777777" w:rsidTr="00F67F09">
        <w:trPr>
          <w:trHeight w:val="77"/>
        </w:trPr>
        <w:tc>
          <w:tcPr>
            <w:tcW w:w="1590" w:type="dxa"/>
            <w:vMerge/>
            <w:shd w:val="clear" w:color="auto" w:fill="auto"/>
            <w:vAlign w:val="center"/>
            <w:hideMark/>
          </w:tcPr>
          <w:p w14:paraId="5A000EE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F49853F" w14:textId="77777777" w:rsidR="00F67F09" w:rsidRPr="0007378E" w:rsidRDefault="00F67F09" w:rsidP="00F67F09">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1336" w:type="dxa"/>
            <w:shd w:val="clear" w:color="auto" w:fill="auto"/>
            <w:noWrap/>
            <w:vAlign w:val="center"/>
          </w:tcPr>
          <w:p w14:paraId="528991FC" w14:textId="7AAA25E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02B2510F" w14:textId="6C7DB3C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DDC5E21" w14:textId="2D680DC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A13DBE0" w14:textId="0BE45AD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6E70095" w14:textId="527DA6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70E36A9" w14:textId="396EFF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753C5C3" w14:textId="723F54A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725AD617" w14:textId="77777777" w:rsidTr="00F67F09">
        <w:trPr>
          <w:trHeight w:val="77"/>
        </w:trPr>
        <w:tc>
          <w:tcPr>
            <w:tcW w:w="1590" w:type="dxa"/>
            <w:vMerge w:val="restart"/>
            <w:shd w:val="clear" w:color="auto" w:fill="auto"/>
            <w:noWrap/>
            <w:vAlign w:val="center"/>
            <w:hideMark/>
          </w:tcPr>
          <w:p w14:paraId="2F5A38F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334834F9"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7424F4BE" w14:textId="029EA00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48CE1762" w14:textId="1A6EB41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2563D5E8" w14:textId="23FEC38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0211EDD1" w14:textId="7F9ECF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04DD17D0" w14:textId="0A8699D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30E73279" w14:textId="68C808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3088275D" w14:textId="5CFCB4F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r>
      <w:tr w:rsidR="00F67F09" w:rsidRPr="00F67F09" w14:paraId="690A4531" w14:textId="77777777" w:rsidTr="00F67F09">
        <w:trPr>
          <w:trHeight w:val="77"/>
        </w:trPr>
        <w:tc>
          <w:tcPr>
            <w:tcW w:w="1590" w:type="dxa"/>
            <w:vMerge/>
            <w:shd w:val="clear" w:color="auto" w:fill="auto"/>
            <w:vAlign w:val="center"/>
            <w:hideMark/>
          </w:tcPr>
          <w:p w14:paraId="21D4148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023302A"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40FBA7E7" w14:textId="65B7DE0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1165314C" w14:textId="59CD41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7220E50E" w14:textId="325D7E3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73004FFB" w14:textId="47BFBAD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6E0940CC" w14:textId="216F2F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7407D29C" w14:textId="417895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6B27984A" w14:textId="4A18520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r>
      <w:tr w:rsidR="00F67F09" w:rsidRPr="00EF50C0" w14:paraId="5276502E" w14:textId="77777777" w:rsidTr="00F67F09">
        <w:trPr>
          <w:trHeight w:val="77"/>
        </w:trPr>
        <w:tc>
          <w:tcPr>
            <w:tcW w:w="1590" w:type="dxa"/>
            <w:vMerge/>
            <w:shd w:val="clear" w:color="auto" w:fill="auto"/>
            <w:vAlign w:val="center"/>
            <w:hideMark/>
          </w:tcPr>
          <w:p w14:paraId="4A0D61C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E6E2972"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63390627" w14:textId="220F03D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DADFD3B" w14:textId="35127B1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6D88BF6" w14:textId="2109C9A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C7E39CE" w14:textId="0F88BA8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17C5AB9" w14:textId="0B6941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AB1183E" w14:textId="6012523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6FBBC5F" w14:textId="39E83E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60BCA0AA" w14:textId="77777777" w:rsidTr="00F67F09">
        <w:trPr>
          <w:trHeight w:val="77"/>
        </w:trPr>
        <w:tc>
          <w:tcPr>
            <w:tcW w:w="1590" w:type="dxa"/>
            <w:vMerge/>
            <w:shd w:val="clear" w:color="auto" w:fill="auto"/>
            <w:vAlign w:val="center"/>
            <w:hideMark/>
          </w:tcPr>
          <w:p w14:paraId="1FEED7B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8D6E904"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57B60E40" w14:textId="1DA3418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7E4D983E" w14:textId="1B1619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01D6916A" w14:textId="39E329A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1F9551F9" w14:textId="5AC1F3E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3E76755B" w14:textId="5DB62DD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6" w:type="dxa"/>
            <w:shd w:val="clear" w:color="auto" w:fill="auto"/>
            <w:noWrap/>
            <w:vAlign w:val="center"/>
          </w:tcPr>
          <w:p w14:paraId="618101DE" w14:textId="3109A44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0,0045</w:t>
            </w:r>
          </w:p>
        </w:tc>
        <w:tc>
          <w:tcPr>
            <w:tcW w:w="1337" w:type="dxa"/>
            <w:shd w:val="clear" w:color="auto" w:fill="auto"/>
            <w:noWrap/>
            <w:vAlign w:val="center"/>
          </w:tcPr>
          <w:p w14:paraId="2D318B60" w14:textId="59EF94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r>
      <w:tr w:rsidR="00F67F09" w:rsidRPr="00F67F09" w14:paraId="2E7A7AAE" w14:textId="77777777" w:rsidTr="00F67F09">
        <w:trPr>
          <w:trHeight w:val="77"/>
        </w:trPr>
        <w:tc>
          <w:tcPr>
            <w:tcW w:w="1590" w:type="dxa"/>
            <w:vMerge/>
            <w:shd w:val="clear" w:color="auto" w:fill="auto"/>
            <w:vAlign w:val="center"/>
            <w:hideMark/>
          </w:tcPr>
          <w:p w14:paraId="3F6C7BD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FD7B80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51BBC4FA" w14:textId="57269D3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B807BE5" w14:textId="7F6B0D7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B1DC832" w14:textId="48EF918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096155C" w14:textId="29AF9E7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8BE332D" w14:textId="515F500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3BE2D80" w14:textId="508E5F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1E44D6A" w14:textId="00EFE9F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044D7F78" w14:textId="77777777" w:rsidTr="00F67F09">
        <w:trPr>
          <w:trHeight w:val="77"/>
        </w:trPr>
        <w:tc>
          <w:tcPr>
            <w:tcW w:w="1590" w:type="dxa"/>
            <w:vMerge/>
            <w:shd w:val="clear" w:color="auto" w:fill="auto"/>
            <w:vAlign w:val="center"/>
            <w:hideMark/>
          </w:tcPr>
          <w:p w14:paraId="2BC12E4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D18DB5E"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2DA477DF" w14:textId="0EEF448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9976DDF" w14:textId="0C24D7C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15EBEE7" w14:textId="7C77698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0ACE9B48" w14:textId="0C18AC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327DA32" w14:textId="29A68E9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AEA7D1E" w14:textId="75BA2EB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0CEB048" w14:textId="029E40B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2E0F748B" w14:textId="77777777" w:rsidTr="00F67F09">
        <w:trPr>
          <w:trHeight w:val="77"/>
        </w:trPr>
        <w:tc>
          <w:tcPr>
            <w:tcW w:w="1590" w:type="dxa"/>
            <w:vMerge/>
            <w:shd w:val="clear" w:color="auto" w:fill="auto"/>
            <w:vAlign w:val="center"/>
            <w:hideMark/>
          </w:tcPr>
          <w:p w14:paraId="2C1FD2B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BE4AD0C"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6ECF8005" w14:textId="0C24EB5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96F37C7" w14:textId="7F6654E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ABB9FCA" w14:textId="13D43E5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AEDE1B2" w14:textId="5069245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2F8574A" w14:textId="6CA309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C395B77" w14:textId="45B21CB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F76DD2B" w14:textId="5D03B49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4F91149E" w14:textId="77777777" w:rsidTr="00F67F09">
        <w:trPr>
          <w:trHeight w:val="77"/>
        </w:trPr>
        <w:tc>
          <w:tcPr>
            <w:tcW w:w="1590" w:type="dxa"/>
            <w:vMerge/>
            <w:shd w:val="clear" w:color="auto" w:fill="auto"/>
            <w:vAlign w:val="center"/>
          </w:tcPr>
          <w:p w14:paraId="21F6BBA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189061A"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50BBDB87" w14:textId="72344C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1E199D7" w14:textId="5B77861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6D7B81A" w14:textId="136045E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CBEA5F9" w14:textId="6F655F3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8F203D8" w14:textId="1F02ADB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678A4CC2" w14:textId="44CE9B7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FAF9FC5" w14:textId="452E421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68ECD519" w14:textId="77777777" w:rsidTr="00F67F09">
        <w:trPr>
          <w:trHeight w:val="77"/>
        </w:trPr>
        <w:tc>
          <w:tcPr>
            <w:tcW w:w="1590" w:type="dxa"/>
            <w:vMerge w:val="restart"/>
            <w:shd w:val="clear" w:color="auto" w:fill="auto"/>
            <w:vAlign w:val="center"/>
          </w:tcPr>
          <w:p w14:paraId="0BD0D94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662B3CA5"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1336" w:type="dxa"/>
            <w:shd w:val="clear" w:color="auto" w:fill="auto"/>
            <w:noWrap/>
            <w:vAlign w:val="center"/>
          </w:tcPr>
          <w:p w14:paraId="23C28253" w14:textId="1AA9AEB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780E71B5" w14:textId="7A9F835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5D2D1880" w14:textId="547E353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2611C822" w14:textId="08CC30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13378DD5" w14:textId="1C73874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5548D0CF" w14:textId="17199E5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657F8A63" w14:textId="4CDD1B0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r>
      <w:tr w:rsidR="00F67F09" w:rsidRPr="00F67F09" w14:paraId="420F2E99" w14:textId="77777777" w:rsidTr="00F67F09">
        <w:trPr>
          <w:trHeight w:val="77"/>
        </w:trPr>
        <w:tc>
          <w:tcPr>
            <w:tcW w:w="1590" w:type="dxa"/>
            <w:vMerge/>
            <w:shd w:val="clear" w:color="auto" w:fill="auto"/>
            <w:vAlign w:val="center"/>
          </w:tcPr>
          <w:p w14:paraId="60B817D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17690C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0C9E0D8C" w14:textId="596262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267A7E1D" w14:textId="2E6451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4444F899" w14:textId="599A01F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2501EC29" w14:textId="044A35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55CDADEB" w14:textId="2E00ACD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4E960615" w14:textId="6AF4446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6C743B2D" w14:textId="37F0B3A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r>
      <w:tr w:rsidR="00F67F09" w:rsidRPr="00EF50C0" w14:paraId="6AC2E51E" w14:textId="77777777" w:rsidTr="00F67F09">
        <w:trPr>
          <w:trHeight w:val="77"/>
        </w:trPr>
        <w:tc>
          <w:tcPr>
            <w:tcW w:w="1590" w:type="dxa"/>
            <w:vMerge/>
            <w:shd w:val="clear" w:color="auto" w:fill="auto"/>
            <w:vAlign w:val="center"/>
          </w:tcPr>
          <w:p w14:paraId="5B7B8A2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D7013EC"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3FB91415" w14:textId="2829DDB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A44512E" w14:textId="692BCEE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9EB2C99" w14:textId="50AE80A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E1AD015" w14:textId="518ACB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5ADA20C" w14:textId="54AB14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12EA044" w14:textId="42388EE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4C73EDA" w14:textId="0ECFBF7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4AF66F6C" w14:textId="77777777" w:rsidTr="00F67F09">
        <w:trPr>
          <w:trHeight w:val="77"/>
        </w:trPr>
        <w:tc>
          <w:tcPr>
            <w:tcW w:w="1590" w:type="dxa"/>
            <w:vMerge/>
            <w:shd w:val="clear" w:color="auto" w:fill="auto"/>
            <w:vAlign w:val="center"/>
          </w:tcPr>
          <w:p w14:paraId="51DCAB6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9A78F44"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4C2FF42D" w14:textId="52F1EA6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66B73F55" w14:textId="25B9B8D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1F0589AE" w14:textId="60F531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327F9DF8" w14:textId="39731F5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64DC110D" w14:textId="108617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6" w:type="dxa"/>
            <w:shd w:val="clear" w:color="auto" w:fill="auto"/>
            <w:noWrap/>
            <w:vAlign w:val="center"/>
          </w:tcPr>
          <w:p w14:paraId="69871762" w14:textId="03476E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0,0146</w:t>
            </w:r>
          </w:p>
        </w:tc>
        <w:tc>
          <w:tcPr>
            <w:tcW w:w="1337" w:type="dxa"/>
            <w:shd w:val="clear" w:color="auto" w:fill="auto"/>
            <w:noWrap/>
            <w:vAlign w:val="center"/>
          </w:tcPr>
          <w:p w14:paraId="7E98E782" w14:textId="666969E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r>
      <w:tr w:rsidR="00F67F09" w:rsidRPr="00F67F09" w14:paraId="0C4A9704" w14:textId="77777777" w:rsidTr="00F67F09">
        <w:trPr>
          <w:trHeight w:val="77"/>
        </w:trPr>
        <w:tc>
          <w:tcPr>
            <w:tcW w:w="1590" w:type="dxa"/>
            <w:vMerge/>
            <w:shd w:val="clear" w:color="auto" w:fill="auto"/>
            <w:vAlign w:val="center"/>
          </w:tcPr>
          <w:p w14:paraId="6B1D4C3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E00B1FD"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Административно-деловые </w:t>
            </w:r>
            <w:r w:rsidRPr="000E4BE4">
              <w:rPr>
                <w:rFonts w:ascii="Times New Roman" w:eastAsia="Times New Roman" w:hAnsi="Times New Roman" w:cs="Times New Roman"/>
                <w:b/>
                <w:color w:val="000000"/>
                <w:lang w:val="ru-RU" w:eastAsia="ru-RU"/>
              </w:rPr>
              <w:lastRenderedPageBreak/>
              <w:t>строения, в т.ч.</w:t>
            </w:r>
          </w:p>
        </w:tc>
        <w:tc>
          <w:tcPr>
            <w:tcW w:w="1336" w:type="dxa"/>
            <w:shd w:val="clear" w:color="auto" w:fill="auto"/>
            <w:noWrap/>
            <w:vAlign w:val="center"/>
          </w:tcPr>
          <w:p w14:paraId="5BB92E1F" w14:textId="751153E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lastRenderedPageBreak/>
              <w:t>0,0000</w:t>
            </w:r>
          </w:p>
        </w:tc>
        <w:tc>
          <w:tcPr>
            <w:tcW w:w="1336" w:type="dxa"/>
            <w:shd w:val="clear" w:color="auto" w:fill="auto"/>
            <w:noWrap/>
            <w:vAlign w:val="center"/>
          </w:tcPr>
          <w:p w14:paraId="6A2B34B9" w14:textId="34CBEB1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69298C4" w14:textId="0E06405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0FB5ED6" w14:textId="20DF674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6720419" w14:textId="3589090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F13EA15" w14:textId="652CE2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A07E78B" w14:textId="05F7845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CA109EB" w14:textId="77777777" w:rsidTr="00F67F09">
        <w:trPr>
          <w:trHeight w:val="77"/>
        </w:trPr>
        <w:tc>
          <w:tcPr>
            <w:tcW w:w="1590" w:type="dxa"/>
            <w:vMerge/>
            <w:shd w:val="clear" w:color="auto" w:fill="auto"/>
            <w:vAlign w:val="center"/>
          </w:tcPr>
          <w:p w14:paraId="24902DE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A3E9CC9"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5F11B3FE" w14:textId="039C79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5330378" w14:textId="24F603E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118F785" w14:textId="0CFF6A2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5DC9CDB" w14:textId="3D98932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B7A5AD8" w14:textId="21529E2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FFBEFC7" w14:textId="798A2D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F2A80EE" w14:textId="4503B1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0C24CD6B" w14:textId="77777777" w:rsidTr="00F67F09">
        <w:trPr>
          <w:trHeight w:val="77"/>
        </w:trPr>
        <w:tc>
          <w:tcPr>
            <w:tcW w:w="1590" w:type="dxa"/>
            <w:vMerge/>
            <w:shd w:val="clear" w:color="auto" w:fill="auto"/>
            <w:vAlign w:val="center"/>
          </w:tcPr>
          <w:p w14:paraId="490665F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581CC35"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2F83D82F" w14:textId="39B0011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0094F20" w14:textId="30273D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02D667A" w14:textId="6C79D46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8C126DE" w14:textId="18D58C5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4FCF69B" w14:textId="5374DB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78D579F" w14:textId="451BD33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4675B43" w14:textId="578393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4DE82488" w14:textId="77777777" w:rsidTr="00F67F09">
        <w:trPr>
          <w:trHeight w:val="77"/>
        </w:trPr>
        <w:tc>
          <w:tcPr>
            <w:tcW w:w="1590" w:type="dxa"/>
            <w:vMerge/>
            <w:shd w:val="clear" w:color="auto" w:fill="auto"/>
            <w:vAlign w:val="center"/>
          </w:tcPr>
          <w:p w14:paraId="7AE93E8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111F91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098E0562" w14:textId="6DC8A06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8713727" w14:textId="44BEF70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1A5D8FA3" w14:textId="6D17660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25C2A19" w14:textId="35B264B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4C7B84D" w14:textId="17CE03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CF65D28" w14:textId="556B91A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26092B0" w14:textId="1AC0053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252894D5" w14:textId="77777777" w:rsidTr="00F67F09">
        <w:trPr>
          <w:trHeight w:val="77"/>
        </w:trPr>
        <w:tc>
          <w:tcPr>
            <w:tcW w:w="1590" w:type="dxa"/>
            <w:vMerge w:val="restart"/>
            <w:shd w:val="clear" w:color="auto" w:fill="auto"/>
            <w:vAlign w:val="center"/>
          </w:tcPr>
          <w:p w14:paraId="5DCE50E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4F0249B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1336" w:type="dxa"/>
            <w:shd w:val="clear" w:color="auto" w:fill="auto"/>
            <w:noWrap/>
            <w:vAlign w:val="center"/>
          </w:tcPr>
          <w:p w14:paraId="25D2DA3B" w14:textId="5395F73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250AE0BA" w14:textId="3B3A9F3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2D5C0A80" w14:textId="52FB332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3F0B9C8D" w14:textId="09E6837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3B81B513" w14:textId="6B4F12D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7A0C6A4C" w14:textId="5392F0C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4956E1FD" w14:textId="472B524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r>
      <w:tr w:rsidR="00F67F09" w:rsidRPr="00F67F09" w14:paraId="48378762" w14:textId="77777777" w:rsidTr="00F67F09">
        <w:trPr>
          <w:trHeight w:val="77"/>
        </w:trPr>
        <w:tc>
          <w:tcPr>
            <w:tcW w:w="1590" w:type="dxa"/>
            <w:vMerge/>
            <w:shd w:val="clear" w:color="auto" w:fill="auto"/>
            <w:vAlign w:val="center"/>
          </w:tcPr>
          <w:p w14:paraId="20E274C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AA63E5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46B1B5B1" w14:textId="63FFC3F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2A942257" w14:textId="660E66B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0FF631AF" w14:textId="5188A32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72DCC463" w14:textId="01E8BD8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1A67048D" w14:textId="58BAD4A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7D264EFD" w14:textId="127C0B5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41B141D6" w14:textId="3BCCEE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r>
      <w:tr w:rsidR="00F67F09" w:rsidRPr="00EF50C0" w14:paraId="22B871C3" w14:textId="77777777" w:rsidTr="00F67F09">
        <w:trPr>
          <w:trHeight w:val="77"/>
        </w:trPr>
        <w:tc>
          <w:tcPr>
            <w:tcW w:w="1590" w:type="dxa"/>
            <w:vMerge/>
            <w:shd w:val="clear" w:color="auto" w:fill="auto"/>
            <w:vAlign w:val="center"/>
          </w:tcPr>
          <w:p w14:paraId="15518FD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5092C9C"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7C014B43" w14:textId="3FEDB2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8B14D70" w14:textId="1CD652F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4F4A485" w14:textId="65394DB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8584C32" w14:textId="6267D8C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E6FF7C0" w14:textId="44F3F59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8805592" w14:textId="5E21EE5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E5F8D32" w14:textId="56C12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3F4FCC0B" w14:textId="77777777" w:rsidTr="00F67F09">
        <w:trPr>
          <w:trHeight w:val="77"/>
        </w:trPr>
        <w:tc>
          <w:tcPr>
            <w:tcW w:w="1590" w:type="dxa"/>
            <w:vMerge/>
            <w:shd w:val="clear" w:color="auto" w:fill="auto"/>
            <w:vAlign w:val="center"/>
          </w:tcPr>
          <w:p w14:paraId="18F0FAF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FD8A740"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65953410" w14:textId="4B13F2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27FB46B8" w14:textId="57450C4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6DD4D2D0" w14:textId="0EF6139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18A86AD4" w14:textId="115A0FA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101704D6" w14:textId="471728F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6" w:type="dxa"/>
            <w:shd w:val="clear" w:color="auto" w:fill="auto"/>
            <w:noWrap/>
            <w:vAlign w:val="center"/>
          </w:tcPr>
          <w:p w14:paraId="5E213399" w14:textId="5E8ABD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0,0247</w:t>
            </w:r>
          </w:p>
        </w:tc>
        <w:tc>
          <w:tcPr>
            <w:tcW w:w="1337" w:type="dxa"/>
            <w:shd w:val="clear" w:color="auto" w:fill="auto"/>
            <w:noWrap/>
            <w:vAlign w:val="center"/>
          </w:tcPr>
          <w:p w14:paraId="3AC554B7" w14:textId="0B8F260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r>
      <w:tr w:rsidR="00F67F09" w:rsidRPr="00F67F09" w14:paraId="55B61B9C" w14:textId="77777777" w:rsidTr="00F67F09">
        <w:trPr>
          <w:trHeight w:val="77"/>
        </w:trPr>
        <w:tc>
          <w:tcPr>
            <w:tcW w:w="1590" w:type="dxa"/>
            <w:vMerge/>
            <w:shd w:val="clear" w:color="auto" w:fill="auto"/>
            <w:vAlign w:val="center"/>
          </w:tcPr>
          <w:p w14:paraId="73539A7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95A74BD"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4E3D73DD" w14:textId="0DB379F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692D322" w14:textId="395AF03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9BA7DC4" w14:textId="70BF497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277ADCF" w14:textId="7573783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4539D5D" w14:textId="69D778D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06C8D759" w14:textId="0A42FBF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1FA2DA6" w14:textId="46C8E6E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71F8DB4" w14:textId="77777777" w:rsidTr="00F67F09">
        <w:trPr>
          <w:trHeight w:val="77"/>
        </w:trPr>
        <w:tc>
          <w:tcPr>
            <w:tcW w:w="1590" w:type="dxa"/>
            <w:vMerge/>
            <w:shd w:val="clear" w:color="auto" w:fill="auto"/>
            <w:vAlign w:val="center"/>
          </w:tcPr>
          <w:p w14:paraId="464E158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9BA392"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39DEEA3C" w14:textId="244E2F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7CCE39A" w14:textId="668B268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A4462B0" w14:textId="0350F4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C8AC850" w14:textId="53BF254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3337EC1" w14:textId="67065A3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99275D9" w14:textId="79C06BD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2BFE776" w14:textId="65F4F7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8196A34" w14:textId="77777777" w:rsidTr="00F67F09">
        <w:trPr>
          <w:trHeight w:val="77"/>
        </w:trPr>
        <w:tc>
          <w:tcPr>
            <w:tcW w:w="1590" w:type="dxa"/>
            <w:vMerge/>
            <w:shd w:val="clear" w:color="auto" w:fill="auto"/>
            <w:vAlign w:val="center"/>
          </w:tcPr>
          <w:p w14:paraId="108C2B8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C6F8F1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0ED27C5F" w14:textId="01C254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BF9EF66" w14:textId="172B931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E62004E" w14:textId="7DB66C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0B2B1E4" w14:textId="5A7D272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325F2D8E" w14:textId="0E53A41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08635D22" w14:textId="39C9C9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6F88BD5" w14:textId="0D4B30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477F39CF" w14:textId="77777777" w:rsidTr="00F67F09">
        <w:trPr>
          <w:trHeight w:val="77"/>
        </w:trPr>
        <w:tc>
          <w:tcPr>
            <w:tcW w:w="1590" w:type="dxa"/>
            <w:vMerge/>
            <w:shd w:val="clear" w:color="auto" w:fill="auto"/>
            <w:vAlign w:val="center"/>
          </w:tcPr>
          <w:p w14:paraId="320C487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C442B69"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7E42277E" w14:textId="1892028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AF2107F" w14:textId="34782A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36FBE90" w14:textId="011266F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0EE7FC4" w14:textId="3A04C80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8A859CB" w14:textId="647B8F0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7D89A78B" w14:textId="732A47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4ED87CB" w14:textId="3811318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5A7FB56A" w14:textId="77777777" w:rsidTr="00F67F09">
        <w:trPr>
          <w:trHeight w:val="77"/>
        </w:trPr>
        <w:tc>
          <w:tcPr>
            <w:tcW w:w="1590" w:type="dxa"/>
            <w:vMerge w:val="restart"/>
            <w:shd w:val="clear" w:color="auto" w:fill="auto"/>
            <w:vAlign w:val="center"/>
          </w:tcPr>
          <w:p w14:paraId="76D9837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1195D1E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1336" w:type="dxa"/>
            <w:shd w:val="clear" w:color="auto" w:fill="auto"/>
            <w:noWrap/>
            <w:vAlign w:val="center"/>
          </w:tcPr>
          <w:p w14:paraId="3BA1C0F7" w14:textId="06A6E35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477492DB" w14:textId="4B6C306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5E32AE34" w14:textId="108A01A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5951E824" w14:textId="196DADB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36439275" w14:textId="1FAE4E1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0,1921</w:t>
            </w:r>
          </w:p>
        </w:tc>
        <w:tc>
          <w:tcPr>
            <w:tcW w:w="1336" w:type="dxa"/>
            <w:shd w:val="clear" w:color="auto" w:fill="auto"/>
            <w:noWrap/>
            <w:vAlign w:val="center"/>
          </w:tcPr>
          <w:p w14:paraId="59566320" w14:textId="7CF60DC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6225AD8C" w14:textId="067ACA0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1,0678</w:t>
            </w:r>
          </w:p>
        </w:tc>
      </w:tr>
      <w:tr w:rsidR="00F67F09" w:rsidRPr="00F67F09" w14:paraId="09D341F7" w14:textId="77777777" w:rsidTr="00F67F09">
        <w:trPr>
          <w:trHeight w:val="77"/>
        </w:trPr>
        <w:tc>
          <w:tcPr>
            <w:tcW w:w="1590" w:type="dxa"/>
            <w:vMerge/>
            <w:shd w:val="clear" w:color="auto" w:fill="auto"/>
            <w:vAlign w:val="center"/>
          </w:tcPr>
          <w:p w14:paraId="705F906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D32B02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336" w:type="dxa"/>
            <w:shd w:val="clear" w:color="auto" w:fill="auto"/>
            <w:noWrap/>
            <w:vAlign w:val="center"/>
          </w:tcPr>
          <w:p w14:paraId="3C9CBCFB" w14:textId="2FA566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640AC9D7" w14:textId="7765B4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0CEE2316" w14:textId="13D4AB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26C4BEA3" w14:textId="60C167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64D23D2B" w14:textId="76BC446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70817F2C" w14:textId="2F9875A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32F8B20C" w14:textId="06E5C8C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1,0508</w:t>
            </w:r>
          </w:p>
        </w:tc>
      </w:tr>
      <w:tr w:rsidR="00F67F09" w:rsidRPr="0007378E" w14:paraId="749E6975" w14:textId="77777777" w:rsidTr="00F67F09">
        <w:trPr>
          <w:trHeight w:val="77"/>
        </w:trPr>
        <w:tc>
          <w:tcPr>
            <w:tcW w:w="1590" w:type="dxa"/>
            <w:vMerge/>
            <w:shd w:val="clear" w:color="auto" w:fill="auto"/>
            <w:vAlign w:val="center"/>
          </w:tcPr>
          <w:p w14:paraId="08965EC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BBE94B2"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336" w:type="dxa"/>
            <w:shd w:val="clear" w:color="auto" w:fill="auto"/>
            <w:noWrap/>
            <w:vAlign w:val="center"/>
          </w:tcPr>
          <w:p w14:paraId="295B1E13" w14:textId="385551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79D753A" w14:textId="3C2318C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EA6FFFF" w14:textId="297A35E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7B7AFE1" w14:textId="5072AD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6CE32733" w14:textId="5A830F0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6163AEE9" w14:textId="70E4732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83A0353" w14:textId="0722A9C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191096E" w14:textId="77777777" w:rsidTr="00F67F09">
        <w:trPr>
          <w:trHeight w:val="77"/>
        </w:trPr>
        <w:tc>
          <w:tcPr>
            <w:tcW w:w="1590" w:type="dxa"/>
            <w:vMerge/>
            <w:shd w:val="clear" w:color="auto" w:fill="auto"/>
            <w:vAlign w:val="center"/>
          </w:tcPr>
          <w:p w14:paraId="7C40935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460F806"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336" w:type="dxa"/>
            <w:shd w:val="clear" w:color="auto" w:fill="auto"/>
            <w:noWrap/>
            <w:vAlign w:val="center"/>
          </w:tcPr>
          <w:p w14:paraId="2717D76C" w14:textId="57D85F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58B00A86" w14:textId="22CF100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74908AAC" w14:textId="7CA5F06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6824DA13" w14:textId="050534F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68CEF2D3" w14:textId="33CD46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6" w:type="dxa"/>
            <w:shd w:val="clear" w:color="auto" w:fill="auto"/>
            <w:noWrap/>
            <w:vAlign w:val="center"/>
          </w:tcPr>
          <w:p w14:paraId="66468661" w14:textId="651DA3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0,1751</w:t>
            </w:r>
          </w:p>
        </w:tc>
        <w:tc>
          <w:tcPr>
            <w:tcW w:w="1337" w:type="dxa"/>
            <w:shd w:val="clear" w:color="auto" w:fill="auto"/>
            <w:noWrap/>
            <w:vAlign w:val="center"/>
          </w:tcPr>
          <w:p w14:paraId="3A9E2F80" w14:textId="3D21F5D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1,0508</w:t>
            </w:r>
          </w:p>
        </w:tc>
      </w:tr>
      <w:tr w:rsidR="00F67F09" w:rsidRPr="00F67F09" w14:paraId="71D2FE0D" w14:textId="77777777" w:rsidTr="00F67F09">
        <w:trPr>
          <w:trHeight w:val="77"/>
        </w:trPr>
        <w:tc>
          <w:tcPr>
            <w:tcW w:w="1590" w:type="dxa"/>
            <w:vMerge/>
            <w:shd w:val="clear" w:color="auto" w:fill="auto"/>
            <w:vAlign w:val="center"/>
          </w:tcPr>
          <w:p w14:paraId="1423A93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71E635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336" w:type="dxa"/>
            <w:shd w:val="clear" w:color="auto" w:fill="auto"/>
            <w:noWrap/>
            <w:vAlign w:val="center"/>
          </w:tcPr>
          <w:p w14:paraId="23D4DBD7" w14:textId="5AE046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8029089" w14:textId="690D5FB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56FB1E8" w14:textId="411EC29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908FED4" w14:textId="541C923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2924D3EC" w14:textId="6721527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1336" w:type="dxa"/>
            <w:shd w:val="clear" w:color="auto" w:fill="auto"/>
            <w:noWrap/>
            <w:vAlign w:val="center"/>
          </w:tcPr>
          <w:p w14:paraId="04E2D476" w14:textId="04668CC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CFD7089" w14:textId="6D349D4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r>
      <w:tr w:rsidR="00F67F09" w:rsidRPr="0007378E" w14:paraId="47F601EC" w14:textId="77777777" w:rsidTr="00F67F09">
        <w:trPr>
          <w:trHeight w:val="77"/>
        </w:trPr>
        <w:tc>
          <w:tcPr>
            <w:tcW w:w="1590" w:type="dxa"/>
            <w:vMerge/>
            <w:shd w:val="clear" w:color="auto" w:fill="auto"/>
            <w:vAlign w:val="center"/>
          </w:tcPr>
          <w:p w14:paraId="46692119"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A2796F8"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336" w:type="dxa"/>
            <w:shd w:val="clear" w:color="auto" w:fill="auto"/>
            <w:noWrap/>
            <w:vAlign w:val="center"/>
          </w:tcPr>
          <w:p w14:paraId="6BD78E98" w14:textId="168313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78649A4" w14:textId="3D95933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5C3EC21" w14:textId="2E3D322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8464F68" w14:textId="7CBA744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C612312" w14:textId="180B039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1336" w:type="dxa"/>
            <w:shd w:val="clear" w:color="auto" w:fill="auto"/>
            <w:noWrap/>
            <w:vAlign w:val="center"/>
          </w:tcPr>
          <w:p w14:paraId="458B3EA8" w14:textId="7996466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09EF9A10" w14:textId="151873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r>
      <w:tr w:rsidR="00F67F09" w:rsidRPr="0007378E" w14:paraId="35C4F0B3" w14:textId="77777777" w:rsidTr="00F67F09">
        <w:trPr>
          <w:trHeight w:val="77"/>
        </w:trPr>
        <w:tc>
          <w:tcPr>
            <w:tcW w:w="1590" w:type="dxa"/>
            <w:vMerge/>
            <w:shd w:val="clear" w:color="auto" w:fill="auto"/>
            <w:vAlign w:val="center"/>
          </w:tcPr>
          <w:p w14:paraId="43B497B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22D57A6"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336" w:type="dxa"/>
            <w:shd w:val="clear" w:color="auto" w:fill="auto"/>
            <w:noWrap/>
            <w:vAlign w:val="center"/>
          </w:tcPr>
          <w:p w14:paraId="20881AB4" w14:textId="66100C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207522FE" w14:textId="10AB8C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8CC2C36" w14:textId="2048E0D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5BC8E776" w14:textId="26E5918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5647D86" w14:textId="500D05E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3B30477C" w14:textId="1EA8D7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63336AA" w14:textId="4E5A360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5A7AC1B8" w14:textId="77777777" w:rsidTr="00F67F09">
        <w:trPr>
          <w:trHeight w:val="77"/>
        </w:trPr>
        <w:tc>
          <w:tcPr>
            <w:tcW w:w="1590" w:type="dxa"/>
            <w:vMerge/>
            <w:shd w:val="clear" w:color="auto" w:fill="auto"/>
            <w:vAlign w:val="center"/>
          </w:tcPr>
          <w:p w14:paraId="5F52CDC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6AE3C52"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336" w:type="dxa"/>
            <w:shd w:val="clear" w:color="auto" w:fill="auto"/>
            <w:noWrap/>
            <w:vAlign w:val="center"/>
          </w:tcPr>
          <w:p w14:paraId="654CB927" w14:textId="75D80D2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B68032E" w14:textId="7C7C694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704ED8C5" w14:textId="4BDEBA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1BDEEE56" w14:textId="3AA0038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526A1AF4" w14:textId="27B372E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6" w:type="dxa"/>
            <w:shd w:val="clear" w:color="auto" w:fill="auto"/>
            <w:noWrap/>
            <w:vAlign w:val="center"/>
          </w:tcPr>
          <w:p w14:paraId="4B98E7F1" w14:textId="2A4B2E1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1337" w:type="dxa"/>
            <w:shd w:val="clear" w:color="auto" w:fill="auto"/>
            <w:noWrap/>
            <w:vAlign w:val="center"/>
          </w:tcPr>
          <w:p w14:paraId="4406F892" w14:textId="2133974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bl>
    <w:p w14:paraId="32669107" w14:textId="77777777" w:rsidR="00F67F09" w:rsidRDefault="00F67F09" w:rsidP="00F67F09">
      <w:pPr>
        <w:jc w:val="both"/>
        <w:rPr>
          <w:rFonts w:ascii="Times New Roman" w:hAnsi="Times New Roman" w:cs="Times New Roman"/>
          <w:sz w:val="24"/>
          <w:szCs w:val="24"/>
          <w:lang w:val="ru-RU"/>
        </w:rPr>
      </w:pPr>
    </w:p>
    <w:p w14:paraId="23D68393" w14:textId="00FC566C" w:rsidR="00F67F09" w:rsidRPr="00EF50C0" w:rsidRDefault="00F67F09" w:rsidP="00F67F09">
      <w:pPr>
        <w:pStyle w:val="1"/>
        <w:ind w:left="0"/>
        <w:rPr>
          <w:b w:val="0"/>
          <w:sz w:val="24"/>
          <w:lang w:val="ru-RU"/>
        </w:rPr>
      </w:pPr>
      <w:bookmarkStart w:id="792" w:name="_Toc405414690"/>
      <w:bookmarkStart w:id="793" w:name="_Toc405456912"/>
      <w:bookmarkStart w:id="794" w:name="_Toc413098839"/>
      <w:bookmarkStart w:id="795" w:name="_Toc413098993"/>
      <w:r>
        <w:rPr>
          <w:b w:val="0"/>
          <w:sz w:val="24"/>
          <w:lang w:val="ru-RU"/>
        </w:rPr>
        <w:t>Таблица 2.5</w:t>
      </w:r>
      <w:r w:rsidRPr="00EF50C0">
        <w:rPr>
          <w:b w:val="0"/>
          <w:sz w:val="24"/>
          <w:lang w:val="ru-RU"/>
        </w:rPr>
        <w:t xml:space="preserve"> – Прогноз прироста </w:t>
      </w:r>
      <w:r>
        <w:rPr>
          <w:b w:val="0"/>
          <w:sz w:val="24"/>
          <w:lang w:val="ru-RU"/>
        </w:rPr>
        <w:t>тепловой нагрузки</w:t>
      </w:r>
      <w:r w:rsidRPr="00EF50C0">
        <w:rPr>
          <w:b w:val="0"/>
          <w:sz w:val="24"/>
          <w:lang w:val="ru-RU"/>
        </w:rPr>
        <w:t xml:space="preserve"> 2014-20</w:t>
      </w:r>
      <w:r>
        <w:rPr>
          <w:b w:val="0"/>
          <w:sz w:val="24"/>
          <w:lang w:val="ru-RU"/>
        </w:rPr>
        <w:t>29</w:t>
      </w:r>
      <w:r w:rsidRPr="00EF50C0">
        <w:rPr>
          <w:b w:val="0"/>
          <w:sz w:val="24"/>
          <w:lang w:val="ru-RU"/>
        </w:rPr>
        <w:t xml:space="preserve"> гг, </w:t>
      </w:r>
      <w:r>
        <w:rPr>
          <w:b w:val="0"/>
          <w:sz w:val="24"/>
          <w:lang w:val="ru-RU"/>
        </w:rPr>
        <w:t>Гкал/ч</w:t>
      </w:r>
      <w:bookmarkEnd w:id="792"/>
      <w:bookmarkEnd w:id="793"/>
      <w:bookmarkEnd w:id="794"/>
      <w:bookmarkEnd w:id="795"/>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2338"/>
        <w:gridCol w:w="2339"/>
        <w:gridCol w:w="2339"/>
        <w:gridCol w:w="2339"/>
      </w:tblGrid>
      <w:tr w:rsidR="00F67F09" w:rsidRPr="0007378E" w14:paraId="145BAA69" w14:textId="77777777" w:rsidTr="00F67F09">
        <w:trPr>
          <w:trHeight w:val="300"/>
          <w:tblHeader/>
        </w:trPr>
        <w:tc>
          <w:tcPr>
            <w:tcW w:w="1590" w:type="dxa"/>
            <w:shd w:val="clear" w:color="auto" w:fill="auto"/>
            <w:noWrap/>
            <w:vAlign w:val="center"/>
            <w:hideMark/>
          </w:tcPr>
          <w:p w14:paraId="7782638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603257E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2338" w:type="dxa"/>
            <w:shd w:val="clear" w:color="auto" w:fill="auto"/>
            <w:noWrap/>
            <w:vAlign w:val="center"/>
            <w:hideMark/>
          </w:tcPr>
          <w:p w14:paraId="066291E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2014</w:t>
            </w:r>
            <w:r>
              <w:rPr>
                <w:rFonts w:ascii="Times New Roman" w:eastAsia="Times New Roman" w:hAnsi="Times New Roman" w:cs="Times New Roman"/>
                <w:color w:val="000000"/>
                <w:lang w:val="ru-RU" w:eastAsia="ru-RU"/>
              </w:rPr>
              <w:t>-2019</w:t>
            </w:r>
          </w:p>
        </w:tc>
        <w:tc>
          <w:tcPr>
            <w:tcW w:w="2339" w:type="dxa"/>
            <w:shd w:val="clear" w:color="auto" w:fill="auto"/>
            <w:noWrap/>
            <w:vAlign w:val="center"/>
            <w:hideMark/>
          </w:tcPr>
          <w:p w14:paraId="0E834C9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20-2024</w:t>
            </w:r>
          </w:p>
        </w:tc>
        <w:tc>
          <w:tcPr>
            <w:tcW w:w="2339" w:type="dxa"/>
            <w:shd w:val="clear" w:color="auto" w:fill="auto"/>
            <w:noWrap/>
            <w:vAlign w:val="center"/>
            <w:hideMark/>
          </w:tcPr>
          <w:p w14:paraId="5E1E0D4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2025-2029</w:t>
            </w:r>
          </w:p>
        </w:tc>
        <w:tc>
          <w:tcPr>
            <w:tcW w:w="2339" w:type="dxa"/>
            <w:shd w:val="clear" w:color="auto" w:fill="auto"/>
            <w:noWrap/>
            <w:vAlign w:val="center"/>
            <w:hideMark/>
          </w:tcPr>
          <w:p w14:paraId="41EF4CA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2014-2029</w:t>
            </w:r>
          </w:p>
        </w:tc>
      </w:tr>
      <w:tr w:rsidR="00F67F09" w:rsidRPr="00F67F09" w14:paraId="7B4075AF" w14:textId="77777777" w:rsidTr="00F67F09">
        <w:trPr>
          <w:trHeight w:val="77"/>
        </w:trPr>
        <w:tc>
          <w:tcPr>
            <w:tcW w:w="1590" w:type="dxa"/>
            <w:vMerge w:val="restart"/>
            <w:shd w:val="clear" w:color="auto" w:fill="auto"/>
            <w:noWrap/>
            <w:vAlign w:val="center"/>
            <w:hideMark/>
          </w:tcPr>
          <w:p w14:paraId="1BA5438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2E1C738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1488C196" w14:textId="79D407FD"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0,6906</w:t>
            </w:r>
          </w:p>
        </w:tc>
        <w:tc>
          <w:tcPr>
            <w:tcW w:w="2339" w:type="dxa"/>
            <w:shd w:val="clear" w:color="auto" w:fill="auto"/>
            <w:noWrap/>
            <w:vAlign w:val="center"/>
          </w:tcPr>
          <w:p w14:paraId="5D774C2A" w14:textId="564365FA"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0,6181</w:t>
            </w:r>
          </w:p>
        </w:tc>
        <w:tc>
          <w:tcPr>
            <w:tcW w:w="2339" w:type="dxa"/>
            <w:shd w:val="clear" w:color="auto" w:fill="auto"/>
            <w:noWrap/>
            <w:vAlign w:val="center"/>
          </w:tcPr>
          <w:p w14:paraId="44B1DBB2" w14:textId="72AC0567"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0,5602</w:t>
            </w:r>
          </w:p>
        </w:tc>
        <w:tc>
          <w:tcPr>
            <w:tcW w:w="2339" w:type="dxa"/>
            <w:shd w:val="clear" w:color="auto" w:fill="auto"/>
            <w:noWrap/>
            <w:vAlign w:val="center"/>
          </w:tcPr>
          <w:p w14:paraId="76461FD7" w14:textId="4C583B9A"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1,8688</w:t>
            </w:r>
          </w:p>
        </w:tc>
      </w:tr>
      <w:tr w:rsidR="00F67F09" w:rsidRPr="00F67F09" w14:paraId="6DC9D72B" w14:textId="77777777" w:rsidTr="00F67F09">
        <w:trPr>
          <w:trHeight w:val="77"/>
        </w:trPr>
        <w:tc>
          <w:tcPr>
            <w:tcW w:w="1590" w:type="dxa"/>
            <w:vMerge/>
            <w:shd w:val="clear" w:color="auto" w:fill="auto"/>
            <w:vAlign w:val="center"/>
            <w:hideMark/>
          </w:tcPr>
          <w:p w14:paraId="72EFC11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2CEAB2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7D89BCE1" w14:textId="6FF34E1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0,6736</w:t>
            </w:r>
          </w:p>
        </w:tc>
        <w:tc>
          <w:tcPr>
            <w:tcW w:w="2339" w:type="dxa"/>
            <w:shd w:val="clear" w:color="auto" w:fill="auto"/>
            <w:noWrap/>
            <w:vAlign w:val="center"/>
          </w:tcPr>
          <w:p w14:paraId="281FF45B" w14:textId="6407F60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0,5602</w:t>
            </w:r>
          </w:p>
        </w:tc>
        <w:tc>
          <w:tcPr>
            <w:tcW w:w="2339" w:type="dxa"/>
            <w:shd w:val="clear" w:color="auto" w:fill="auto"/>
            <w:noWrap/>
            <w:vAlign w:val="center"/>
          </w:tcPr>
          <w:p w14:paraId="6CEE2132" w14:textId="2076B946"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0,5602</w:t>
            </w:r>
          </w:p>
        </w:tc>
        <w:tc>
          <w:tcPr>
            <w:tcW w:w="2339" w:type="dxa"/>
            <w:shd w:val="clear" w:color="auto" w:fill="auto"/>
            <w:noWrap/>
            <w:vAlign w:val="center"/>
          </w:tcPr>
          <w:p w14:paraId="067C68B7" w14:textId="05AE6B87"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1,7940</w:t>
            </w:r>
          </w:p>
        </w:tc>
      </w:tr>
      <w:tr w:rsidR="00F67F09" w:rsidRPr="0007378E" w14:paraId="5051DA32" w14:textId="77777777" w:rsidTr="00F67F09">
        <w:trPr>
          <w:trHeight w:val="77"/>
        </w:trPr>
        <w:tc>
          <w:tcPr>
            <w:tcW w:w="1590" w:type="dxa"/>
            <w:vMerge/>
            <w:shd w:val="clear" w:color="auto" w:fill="auto"/>
            <w:vAlign w:val="center"/>
            <w:hideMark/>
          </w:tcPr>
          <w:p w14:paraId="735090A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4C9E5E0"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0084BDC9" w14:textId="0F5FDD4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F7181C9" w14:textId="6BB7DDD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08CFDF2" w14:textId="07C5F85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BF710F1" w14:textId="50D4F1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5B83F323" w14:textId="77777777" w:rsidTr="00F67F09">
        <w:trPr>
          <w:trHeight w:val="77"/>
        </w:trPr>
        <w:tc>
          <w:tcPr>
            <w:tcW w:w="1590" w:type="dxa"/>
            <w:vMerge/>
            <w:shd w:val="clear" w:color="auto" w:fill="auto"/>
            <w:vAlign w:val="center"/>
            <w:hideMark/>
          </w:tcPr>
          <w:p w14:paraId="6F2C98B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CEA80B1"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6B57B760" w14:textId="144F26A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0,6736</w:t>
            </w:r>
          </w:p>
        </w:tc>
        <w:tc>
          <w:tcPr>
            <w:tcW w:w="2339" w:type="dxa"/>
            <w:shd w:val="clear" w:color="auto" w:fill="auto"/>
            <w:noWrap/>
            <w:vAlign w:val="center"/>
          </w:tcPr>
          <w:p w14:paraId="1F22DD1B" w14:textId="3B8A316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0,5602</w:t>
            </w:r>
          </w:p>
        </w:tc>
        <w:tc>
          <w:tcPr>
            <w:tcW w:w="2339" w:type="dxa"/>
            <w:shd w:val="clear" w:color="auto" w:fill="auto"/>
            <w:noWrap/>
            <w:vAlign w:val="center"/>
          </w:tcPr>
          <w:p w14:paraId="178918C5" w14:textId="3F951AD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0,5602</w:t>
            </w:r>
          </w:p>
        </w:tc>
        <w:tc>
          <w:tcPr>
            <w:tcW w:w="2339" w:type="dxa"/>
            <w:shd w:val="clear" w:color="auto" w:fill="auto"/>
            <w:noWrap/>
            <w:vAlign w:val="center"/>
          </w:tcPr>
          <w:p w14:paraId="01880DBE" w14:textId="5634C58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1,7940</w:t>
            </w:r>
          </w:p>
        </w:tc>
      </w:tr>
      <w:tr w:rsidR="00F67F09" w:rsidRPr="00F67F09" w14:paraId="71DA4D77" w14:textId="77777777" w:rsidTr="00F67F09">
        <w:trPr>
          <w:trHeight w:val="337"/>
        </w:trPr>
        <w:tc>
          <w:tcPr>
            <w:tcW w:w="1590" w:type="dxa"/>
            <w:vMerge/>
            <w:shd w:val="clear" w:color="auto" w:fill="auto"/>
            <w:vAlign w:val="center"/>
            <w:hideMark/>
          </w:tcPr>
          <w:p w14:paraId="701359A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16291F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D858838" w14:textId="418B0185"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0,0170</w:t>
            </w:r>
          </w:p>
        </w:tc>
        <w:tc>
          <w:tcPr>
            <w:tcW w:w="2339" w:type="dxa"/>
            <w:shd w:val="clear" w:color="auto" w:fill="auto"/>
            <w:noWrap/>
            <w:vAlign w:val="center"/>
          </w:tcPr>
          <w:p w14:paraId="76C792A0" w14:textId="0CC6229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0,0578</w:t>
            </w:r>
          </w:p>
        </w:tc>
        <w:tc>
          <w:tcPr>
            <w:tcW w:w="2339" w:type="dxa"/>
            <w:shd w:val="clear" w:color="auto" w:fill="auto"/>
            <w:noWrap/>
            <w:vAlign w:val="center"/>
          </w:tcPr>
          <w:p w14:paraId="6150EC80" w14:textId="282A859A"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88DC563" w14:textId="0254310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0,0748</w:t>
            </w:r>
          </w:p>
        </w:tc>
      </w:tr>
      <w:tr w:rsidR="00F67F09" w:rsidRPr="0007378E" w14:paraId="45969238" w14:textId="77777777" w:rsidTr="00F67F09">
        <w:trPr>
          <w:trHeight w:val="77"/>
        </w:trPr>
        <w:tc>
          <w:tcPr>
            <w:tcW w:w="1590" w:type="dxa"/>
            <w:vMerge/>
            <w:shd w:val="clear" w:color="auto" w:fill="auto"/>
            <w:vAlign w:val="center"/>
            <w:hideMark/>
          </w:tcPr>
          <w:p w14:paraId="5EDABAA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8376C37"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513F41C3" w14:textId="72E88E7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2339" w:type="dxa"/>
            <w:shd w:val="clear" w:color="auto" w:fill="auto"/>
            <w:noWrap/>
            <w:vAlign w:val="center"/>
          </w:tcPr>
          <w:p w14:paraId="02CAB022" w14:textId="5EAF21C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0,0578</w:t>
            </w:r>
          </w:p>
        </w:tc>
        <w:tc>
          <w:tcPr>
            <w:tcW w:w="2339" w:type="dxa"/>
            <w:shd w:val="clear" w:color="auto" w:fill="auto"/>
            <w:noWrap/>
            <w:vAlign w:val="center"/>
          </w:tcPr>
          <w:p w14:paraId="34D3B71C" w14:textId="7FB0EF3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9246DD7" w14:textId="41D61C3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0,0748</w:t>
            </w:r>
          </w:p>
        </w:tc>
      </w:tr>
      <w:tr w:rsidR="00F67F09" w:rsidRPr="0007378E" w14:paraId="06D7F8A3" w14:textId="77777777" w:rsidTr="00F67F09">
        <w:trPr>
          <w:trHeight w:val="77"/>
        </w:trPr>
        <w:tc>
          <w:tcPr>
            <w:tcW w:w="1590" w:type="dxa"/>
            <w:vMerge/>
            <w:shd w:val="clear" w:color="auto" w:fill="auto"/>
            <w:vAlign w:val="center"/>
            <w:hideMark/>
          </w:tcPr>
          <w:p w14:paraId="3C74424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31EEEF6"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64C23F69" w14:textId="4E0496E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B079C81" w14:textId="211D4B7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E0BAFEB" w14:textId="7BE42B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168A6E8" w14:textId="7B568A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093DEB1C" w14:textId="77777777" w:rsidTr="00F67F09">
        <w:trPr>
          <w:trHeight w:val="77"/>
        </w:trPr>
        <w:tc>
          <w:tcPr>
            <w:tcW w:w="1590" w:type="dxa"/>
            <w:vMerge/>
            <w:shd w:val="clear" w:color="auto" w:fill="auto"/>
            <w:vAlign w:val="center"/>
            <w:hideMark/>
          </w:tcPr>
          <w:p w14:paraId="266A3D5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4BFE7F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61326211" w14:textId="42147B8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4E90BA0" w14:textId="26D2C2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B6FF714" w14:textId="7E79C32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166A111" w14:textId="203FF30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00C3BC96" w14:textId="77777777" w:rsidTr="00F67F09">
        <w:trPr>
          <w:trHeight w:val="77"/>
        </w:trPr>
        <w:tc>
          <w:tcPr>
            <w:tcW w:w="1590" w:type="dxa"/>
            <w:vMerge w:val="restart"/>
            <w:shd w:val="clear" w:color="auto" w:fill="auto"/>
            <w:noWrap/>
            <w:vAlign w:val="center"/>
            <w:hideMark/>
          </w:tcPr>
          <w:p w14:paraId="2771543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41B94B1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7C820A77" w14:textId="505A266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0,1145</w:t>
            </w:r>
          </w:p>
        </w:tc>
        <w:tc>
          <w:tcPr>
            <w:tcW w:w="2339" w:type="dxa"/>
            <w:shd w:val="clear" w:color="auto" w:fill="auto"/>
            <w:noWrap/>
            <w:vAlign w:val="center"/>
          </w:tcPr>
          <w:p w14:paraId="23D86D05" w14:textId="2D7F6035"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40DB20F9" w14:textId="0A9AAC98"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318CC73A" w14:textId="6ADC06CD"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0,3031</w:t>
            </w:r>
          </w:p>
        </w:tc>
      </w:tr>
      <w:tr w:rsidR="00F67F09" w:rsidRPr="00F67F09" w14:paraId="0733B6B5" w14:textId="77777777" w:rsidTr="00F67F09">
        <w:trPr>
          <w:trHeight w:val="77"/>
        </w:trPr>
        <w:tc>
          <w:tcPr>
            <w:tcW w:w="1590" w:type="dxa"/>
            <w:vMerge/>
            <w:shd w:val="clear" w:color="auto" w:fill="auto"/>
            <w:vAlign w:val="center"/>
            <w:hideMark/>
          </w:tcPr>
          <w:p w14:paraId="7026890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163B6C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3967983B" w14:textId="15FDE08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0,1145</w:t>
            </w:r>
          </w:p>
        </w:tc>
        <w:tc>
          <w:tcPr>
            <w:tcW w:w="2339" w:type="dxa"/>
            <w:shd w:val="clear" w:color="auto" w:fill="auto"/>
            <w:noWrap/>
            <w:vAlign w:val="center"/>
          </w:tcPr>
          <w:p w14:paraId="5647E227" w14:textId="479B973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1EBBE064" w14:textId="3704588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289C1739" w14:textId="3CC59E3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0,3031</w:t>
            </w:r>
          </w:p>
        </w:tc>
      </w:tr>
      <w:tr w:rsidR="00F67F09" w:rsidRPr="0007378E" w14:paraId="40825F66" w14:textId="77777777" w:rsidTr="00F67F09">
        <w:trPr>
          <w:trHeight w:val="77"/>
        </w:trPr>
        <w:tc>
          <w:tcPr>
            <w:tcW w:w="1590" w:type="dxa"/>
            <w:vMerge/>
            <w:shd w:val="clear" w:color="auto" w:fill="auto"/>
            <w:vAlign w:val="center"/>
            <w:hideMark/>
          </w:tcPr>
          <w:p w14:paraId="65F4FEC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2DF7EB4"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530C6168" w14:textId="045490E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D01BE75" w14:textId="3B46F83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6F459A8" w14:textId="2CACD56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72062FD" w14:textId="7D82D90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12F645A" w14:textId="77777777" w:rsidTr="00F67F09">
        <w:trPr>
          <w:trHeight w:val="77"/>
        </w:trPr>
        <w:tc>
          <w:tcPr>
            <w:tcW w:w="1590" w:type="dxa"/>
            <w:vMerge/>
            <w:shd w:val="clear" w:color="auto" w:fill="auto"/>
            <w:vAlign w:val="center"/>
            <w:hideMark/>
          </w:tcPr>
          <w:p w14:paraId="64929D9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7B40237"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7FC5F4CF" w14:textId="1FCDE0B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0,1145</w:t>
            </w:r>
          </w:p>
        </w:tc>
        <w:tc>
          <w:tcPr>
            <w:tcW w:w="2339" w:type="dxa"/>
            <w:shd w:val="clear" w:color="auto" w:fill="auto"/>
            <w:noWrap/>
            <w:vAlign w:val="center"/>
          </w:tcPr>
          <w:p w14:paraId="684D9A90" w14:textId="3833161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042F7FC6" w14:textId="1AE4288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0,0943</w:t>
            </w:r>
          </w:p>
        </w:tc>
        <w:tc>
          <w:tcPr>
            <w:tcW w:w="2339" w:type="dxa"/>
            <w:shd w:val="clear" w:color="auto" w:fill="auto"/>
            <w:noWrap/>
            <w:vAlign w:val="center"/>
          </w:tcPr>
          <w:p w14:paraId="2D459344" w14:textId="3DF2D22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0,3031</w:t>
            </w:r>
          </w:p>
        </w:tc>
      </w:tr>
      <w:tr w:rsidR="00F67F09" w:rsidRPr="00F67F09" w14:paraId="6B3B3794" w14:textId="77777777" w:rsidTr="00F67F09">
        <w:trPr>
          <w:trHeight w:val="77"/>
        </w:trPr>
        <w:tc>
          <w:tcPr>
            <w:tcW w:w="1590" w:type="dxa"/>
            <w:vMerge/>
            <w:shd w:val="clear" w:color="auto" w:fill="auto"/>
            <w:vAlign w:val="center"/>
            <w:hideMark/>
          </w:tcPr>
          <w:p w14:paraId="7229C9E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4834854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1E8E7B5" w14:textId="2773F9B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F0DBD1A" w14:textId="2740483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D1C910B" w14:textId="681E175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BF543E9" w14:textId="6571CCB4"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0,0000</w:t>
            </w:r>
          </w:p>
        </w:tc>
      </w:tr>
      <w:tr w:rsidR="00F67F09" w:rsidRPr="0007378E" w14:paraId="39A143A6" w14:textId="77777777" w:rsidTr="00F67F09">
        <w:trPr>
          <w:trHeight w:val="77"/>
        </w:trPr>
        <w:tc>
          <w:tcPr>
            <w:tcW w:w="1590" w:type="dxa"/>
            <w:vMerge/>
            <w:shd w:val="clear" w:color="auto" w:fill="auto"/>
            <w:vAlign w:val="center"/>
            <w:hideMark/>
          </w:tcPr>
          <w:p w14:paraId="59D0253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130CA4F"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67CE00EE" w14:textId="59C6F1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5068832" w14:textId="4027D8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6A3C8EB" w14:textId="53A3F00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45FC8A6" w14:textId="533C15A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4D93C41" w14:textId="77777777" w:rsidTr="00F67F09">
        <w:trPr>
          <w:trHeight w:val="77"/>
        </w:trPr>
        <w:tc>
          <w:tcPr>
            <w:tcW w:w="1590" w:type="dxa"/>
            <w:vMerge/>
            <w:shd w:val="clear" w:color="auto" w:fill="auto"/>
            <w:vAlign w:val="center"/>
            <w:hideMark/>
          </w:tcPr>
          <w:p w14:paraId="7AAD0BB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BA8936C"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6D2C8BF2" w14:textId="4316C0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101AA77" w14:textId="5AE656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7F57245" w14:textId="51A1197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E2D8F24" w14:textId="2C5B990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051C0213" w14:textId="77777777" w:rsidTr="00F67F09">
        <w:trPr>
          <w:trHeight w:val="77"/>
        </w:trPr>
        <w:tc>
          <w:tcPr>
            <w:tcW w:w="1590" w:type="dxa"/>
            <w:vMerge/>
            <w:shd w:val="clear" w:color="auto" w:fill="auto"/>
            <w:vAlign w:val="center"/>
            <w:hideMark/>
          </w:tcPr>
          <w:p w14:paraId="4CE9843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581524C" w14:textId="77777777" w:rsidR="00F67F09" w:rsidRPr="0007378E" w:rsidRDefault="00F67F09" w:rsidP="00F67F09">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2338" w:type="dxa"/>
            <w:shd w:val="clear" w:color="auto" w:fill="auto"/>
            <w:noWrap/>
            <w:vAlign w:val="center"/>
          </w:tcPr>
          <w:p w14:paraId="3D3F092C" w14:textId="510A08A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64FB57A" w14:textId="08FB564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AF1D0A7" w14:textId="2D29803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9DE6D83" w14:textId="2C288E1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71D79E78" w14:textId="77777777" w:rsidTr="00F67F09">
        <w:trPr>
          <w:trHeight w:val="77"/>
        </w:trPr>
        <w:tc>
          <w:tcPr>
            <w:tcW w:w="1590" w:type="dxa"/>
            <w:vMerge w:val="restart"/>
            <w:shd w:val="clear" w:color="auto" w:fill="auto"/>
            <w:noWrap/>
            <w:vAlign w:val="center"/>
            <w:hideMark/>
          </w:tcPr>
          <w:p w14:paraId="1E88515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6EA4760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3650D012" w14:textId="2ADF75C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c>
          <w:tcPr>
            <w:tcW w:w="2339" w:type="dxa"/>
            <w:shd w:val="clear" w:color="auto" w:fill="auto"/>
            <w:noWrap/>
            <w:vAlign w:val="center"/>
          </w:tcPr>
          <w:p w14:paraId="554B212C" w14:textId="59B604F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3E447EA2" w14:textId="36E9885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64BAEB09" w14:textId="3820612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0,0696</w:t>
            </w:r>
          </w:p>
        </w:tc>
      </w:tr>
      <w:tr w:rsidR="00F67F09" w:rsidRPr="00F67F09" w14:paraId="58F2654D" w14:textId="77777777" w:rsidTr="00F67F09">
        <w:trPr>
          <w:trHeight w:val="77"/>
        </w:trPr>
        <w:tc>
          <w:tcPr>
            <w:tcW w:w="1590" w:type="dxa"/>
            <w:vMerge/>
            <w:shd w:val="clear" w:color="auto" w:fill="auto"/>
            <w:vAlign w:val="center"/>
            <w:hideMark/>
          </w:tcPr>
          <w:p w14:paraId="77E7588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13B30E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56CF878C" w14:textId="4D3CC0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c>
          <w:tcPr>
            <w:tcW w:w="2339" w:type="dxa"/>
            <w:shd w:val="clear" w:color="auto" w:fill="auto"/>
            <w:noWrap/>
            <w:vAlign w:val="center"/>
          </w:tcPr>
          <w:p w14:paraId="728FF534" w14:textId="2EB4E7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17BEAE0D" w14:textId="6D289FA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0927DA67" w14:textId="4A80BD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0,0696</w:t>
            </w:r>
          </w:p>
        </w:tc>
      </w:tr>
      <w:tr w:rsidR="00F67F09" w:rsidRPr="00EF50C0" w14:paraId="207C7114" w14:textId="77777777" w:rsidTr="00F67F09">
        <w:trPr>
          <w:trHeight w:val="77"/>
        </w:trPr>
        <w:tc>
          <w:tcPr>
            <w:tcW w:w="1590" w:type="dxa"/>
            <w:vMerge/>
            <w:shd w:val="clear" w:color="auto" w:fill="auto"/>
            <w:vAlign w:val="center"/>
            <w:hideMark/>
          </w:tcPr>
          <w:p w14:paraId="66252A8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ADDDBBB"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6C43687A" w14:textId="47FD507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10BFE76" w14:textId="5C05930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42DF5AB" w14:textId="5CE6D9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2368441" w14:textId="1F2D08B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0BA2A4FE" w14:textId="77777777" w:rsidTr="00F67F09">
        <w:trPr>
          <w:trHeight w:val="77"/>
        </w:trPr>
        <w:tc>
          <w:tcPr>
            <w:tcW w:w="1590" w:type="dxa"/>
            <w:vMerge/>
            <w:shd w:val="clear" w:color="auto" w:fill="auto"/>
            <w:vAlign w:val="center"/>
            <w:hideMark/>
          </w:tcPr>
          <w:p w14:paraId="610AE05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94D156F"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1D3C4D7F" w14:textId="1DB354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0,0269</w:t>
            </w:r>
          </w:p>
        </w:tc>
        <w:tc>
          <w:tcPr>
            <w:tcW w:w="2339" w:type="dxa"/>
            <w:shd w:val="clear" w:color="auto" w:fill="auto"/>
            <w:noWrap/>
            <w:vAlign w:val="center"/>
          </w:tcPr>
          <w:p w14:paraId="2D75B284" w14:textId="03C0894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174E4055" w14:textId="0C5F6EF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0,0213</w:t>
            </w:r>
          </w:p>
        </w:tc>
        <w:tc>
          <w:tcPr>
            <w:tcW w:w="2339" w:type="dxa"/>
            <w:shd w:val="clear" w:color="auto" w:fill="auto"/>
            <w:noWrap/>
            <w:vAlign w:val="center"/>
          </w:tcPr>
          <w:p w14:paraId="3006B035" w14:textId="4431C5F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0,0696</w:t>
            </w:r>
          </w:p>
        </w:tc>
      </w:tr>
      <w:tr w:rsidR="00F67F09" w:rsidRPr="00F67F09" w14:paraId="783758CB" w14:textId="77777777" w:rsidTr="00F67F09">
        <w:trPr>
          <w:trHeight w:val="77"/>
        </w:trPr>
        <w:tc>
          <w:tcPr>
            <w:tcW w:w="1590" w:type="dxa"/>
            <w:vMerge/>
            <w:shd w:val="clear" w:color="auto" w:fill="auto"/>
            <w:vAlign w:val="center"/>
            <w:hideMark/>
          </w:tcPr>
          <w:p w14:paraId="79A05F8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187E24FA"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3A5D3767" w14:textId="4484575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523472E" w14:textId="241790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56E849B" w14:textId="371AED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BE2006F" w14:textId="1F12559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5754DC54" w14:textId="77777777" w:rsidTr="00F67F09">
        <w:trPr>
          <w:trHeight w:val="77"/>
        </w:trPr>
        <w:tc>
          <w:tcPr>
            <w:tcW w:w="1590" w:type="dxa"/>
            <w:vMerge/>
            <w:shd w:val="clear" w:color="auto" w:fill="auto"/>
            <w:vAlign w:val="center"/>
            <w:hideMark/>
          </w:tcPr>
          <w:p w14:paraId="7E5665F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392CF9B"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42335888" w14:textId="1D6A858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6D83079" w14:textId="1A90852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EC86E57" w14:textId="3551C49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A3DFE63" w14:textId="1CF0E73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69216D1" w14:textId="77777777" w:rsidTr="00F67F09">
        <w:trPr>
          <w:trHeight w:val="77"/>
        </w:trPr>
        <w:tc>
          <w:tcPr>
            <w:tcW w:w="1590" w:type="dxa"/>
            <w:vMerge/>
            <w:shd w:val="clear" w:color="auto" w:fill="auto"/>
            <w:vAlign w:val="center"/>
            <w:hideMark/>
          </w:tcPr>
          <w:p w14:paraId="6D955D7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62FFECB"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4A4E73C2" w14:textId="60E338E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EBBB44A" w14:textId="080B66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2005A6B" w14:textId="386B72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299850D" w14:textId="0D208C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1F893F24" w14:textId="77777777" w:rsidTr="00F67F09">
        <w:trPr>
          <w:trHeight w:val="77"/>
        </w:trPr>
        <w:tc>
          <w:tcPr>
            <w:tcW w:w="1590" w:type="dxa"/>
            <w:vMerge/>
            <w:shd w:val="clear" w:color="auto" w:fill="auto"/>
            <w:vAlign w:val="center"/>
          </w:tcPr>
          <w:p w14:paraId="5D823A9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80FD8C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42FC1D2A" w14:textId="34AB828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CF7AA0D" w14:textId="32BC7BD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4438DBD" w14:textId="03E8DE4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EA15D68" w14:textId="17A3E91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117EA7C3" w14:textId="77777777" w:rsidTr="00F67F09">
        <w:trPr>
          <w:trHeight w:val="77"/>
        </w:trPr>
        <w:tc>
          <w:tcPr>
            <w:tcW w:w="1590" w:type="dxa"/>
            <w:vMerge w:val="restart"/>
            <w:shd w:val="clear" w:color="auto" w:fill="auto"/>
            <w:vAlign w:val="center"/>
          </w:tcPr>
          <w:p w14:paraId="6F48122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3AEE6134"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2338" w:type="dxa"/>
            <w:shd w:val="clear" w:color="auto" w:fill="auto"/>
            <w:noWrap/>
            <w:vAlign w:val="center"/>
          </w:tcPr>
          <w:p w14:paraId="6613D058" w14:textId="0632D48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c>
          <w:tcPr>
            <w:tcW w:w="2339" w:type="dxa"/>
            <w:shd w:val="clear" w:color="auto" w:fill="auto"/>
            <w:noWrap/>
            <w:vAlign w:val="center"/>
          </w:tcPr>
          <w:p w14:paraId="212CB29C" w14:textId="671014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4ACCE110" w14:textId="6EEDCF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30E30D36" w14:textId="343A88C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0,2313</w:t>
            </w:r>
          </w:p>
        </w:tc>
      </w:tr>
      <w:tr w:rsidR="00F67F09" w:rsidRPr="00F67F09" w14:paraId="493FB296" w14:textId="77777777" w:rsidTr="00F67F09">
        <w:trPr>
          <w:trHeight w:val="77"/>
        </w:trPr>
        <w:tc>
          <w:tcPr>
            <w:tcW w:w="1590" w:type="dxa"/>
            <w:vMerge/>
            <w:shd w:val="clear" w:color="auto" w:fill="auto"/>
            <w:vAlign w:val="center"/>
          </w:tcPr>
          <w:p w14:paraId="42F6A0D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A84DFAD"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2685B096" w14:textId="449DCC3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c>
          <w:tcPr>
            <w:tcW w:w="2339" w:type="dxa"/>
            <w:shd w:val="clear" w:color="auto" w:fill="auto"/>
            <w:noWrap/>
            <w:vAlign w:val="center"/>
          </w:tcPr>
          <w:p w14:paraId="71D441EE" w14:textId="74AFAA2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76F246B0" w14:textId="12205E8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478EB843" w14:textId="7ED76DA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0,2313</w:t>
            </w:r>
          </w:p>
        </w:tc>
      </w:tr>
      <w:tr w:rsidR="00F67F09" w:rsidRPr="00EF50C0" w14:paraId="74665905" w14:textId="77777777" w:rsidTr="00F67F09">
        <w:trPr>
          <w:trHeight w:val="77"/>
        </w:trPr>
        <w:tc>
          <w:tcPr>
            <w:tcW w:w="1590" w:type="dxa"/>
            <w:vMerge/>
            <w:shd w:val="clear" w:color="auto" w:fill="auto"/>
            <w:vAlign w:val="center"/>
          </w:tcPr>
          <w:p w14:paraId="2BB312F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FEA50FD"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2B31BE8C" w14:textId="2997AA1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E67C306" w14:textId="3A65143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DB17F91" w14:textId="52C45B7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D77B4F7" w14:textId="51F6B36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1C66C480" w14:textId="77777777" w:rsidTr="00F67F09">
        <w:trPr>
          <w:trHeight w:val="77"/>
        </w:trPr>
        <w:tc>
          <w:tcPr>
            <w:tcW w:w="1590" w:type="dxa"/>
            <w:vMerge/>
            <w:shd w:val="clear" w:color="auto" w:fill="auto"/>
            <w:vAlign w:val="center"/>
          </w:tcPr>
          <w:p w14:paraId="1572073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28C4A5C"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6B0D82C9" w14:textId="004CA2C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0,0876</w:t>
            </w:r>
          </w:p>
        </w:tc>
        <w:tc>
          <w:tcPr>
            <w:tcW w:w="2339" w:type="dxa"/>
            <w:shd w:val="clear" w:color="auto" w:fill="auto"/>
            <w:noWrap/>
            <w:vAlign w:val="center"/>
          </w:tcPr>
          <w:p w14:paraId="005F5149" w14:textId="170E510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63BDFF29" w14:textId="1B47B9D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0,0719</w:t>
            </w:r>
          </w:p>
        </w:tc>
        <w:tc>
          <w:tcPr>
            <w:tcW w:w="2339" w:type="dxa"/>
            <w:shd w:val="clear" w:color="auto" w:fill="auto"/>
            <w:noWrap/>
            <w:vAlign w:val="center"/>
          </w:tcPr>
          <w:p w14:paraId="0AF2B718" w14:textId="29B025D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0,2313</w:t>
            </w:r>
          </w:p>
        </w:tc>
      </w:tr>
      <w:tr w:rsidR="00F67F09" w:rsidRPr="00F67F09" w14:paraId="72A86104" w14:textId="77777777" w:rsidTr="00F67F09">
        <w:trPr>
          <w:trHeight w:val="77"/>
        </w:trPr>
        <w:tc>
          <w:tcPr>
            <w:tcW w:w="1590" w:type="dxa"/>
            <w:vMerge/>
            <w:shd w:val="clear" w:color="auto" w:fill="auto"/>
            <w:vAlign w:val="center"/>
          </w:tcPr>
          <w:p w14:paraId="2D8D1F7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9FDF912"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3F48E847" w14:textId="65A8FE9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B03C33B" w14:textId="1F3B3A3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A65ADAA" w14:textId="3E34867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9C416B7" w14:textId="0017C8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731CF8C9" w14:textId="77777777" w:rsidTr="00F67F09">
        <w:trPr>
          <w:trHeight w:val="77"/>
        </w:trPr>
        <w:tc>
          <w:tcPr>
            <w:tcW w:w="1590" w:type="dxa"/>
            <w:vMerge/>
            <w:shd w:val="clear" w:color="auto" w:fill="auto"/>
            <w:vAlign w:val="center"/>
          </w:tcPr>
          <w:p w14:paraId="409EBE1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4EEE733"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7C285283" w14:textId="2B82B31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1F25444" w14:textId="501E22A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897851A" w14:textId="2F24FE5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7DA0C77" w14:textId="393F4CD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32985876" w14:textId="77777777" w:rsidTr="00F67F09">
        <w:trPr>
          <w:trHeight w:val="77"/>
        </w:trPr>
        <w:tc>
          <w:tcPr>
            <w:tcW w:w="1590" w:type="dxa"/>
            <w:vMerge/>
            <w:shd w:val="clear" w:color="auto" w:fill="auto"/>
            <w:vAlign w:val="center"/>
          </w:tcPr>
          <w:p w14:paraId="398122C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A1F9AD6"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1983D139" w14:textId="4C73B52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0FE2423" w14:textId="0DF8E22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0BD47E7" w14:textId="20097F6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87C460D" w14:textId="2768C4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4FEDEF89" w14:textId="77777777" w:rsidTr="00F67F09">
        <w:trPr>
          <w:trHeight w:val="77"/>
        </w:trPr>
        <w:tc>
          <w:tcPr>
            <w:tcW w:w="1590" w:type="dxa"/>
            <w:vMerge/>
            <w:shd w:val="clear" w:color="auto" w:fill="auto"/>
            <w:vAlign w:val="center"/>
          </w:tcPr>
          <w:p w14:paraId="1986646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3C5E24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6987E150" w14:textId="795272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CDBBA7E" w14:textId="6B06CD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48E33FD" w14:textId="7EF5B3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4E6D3DF0" w14:textId="3301B8B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752EFEFB" w14:textId="77777777" w:rsidTr="00F67F09">
        <w:trPr>
          <w:trHeight w:val="77"/>
        </w:trPr>
        <w:tc>
          <w:tcPr>
            <w:tcW w:w="1590" w:type="dxa"/>
            <w:vMerge w:val="restart"/>
            <w:shd w:val="clear" w:color="auto" w:fill="auto"/>
            <w:vAlign w:val="center"/>
          </w:tcPr>
          <w:p w14:paraId="760B425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28FC1EA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6B31B96C" w14:textId="641739F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c>
          <w:tcPr>
            <w:tcW w:w="2339" w:type="dxa"/>
            <w:shd w:val="clear" w:color="auto" w:fill="auto"/>
            <w:noWrap/>
            <w:vAlign w:val="center"/>
          </w:tcPr>
          <w:p w14:paraId="6DA3579F" w14:textId="6A168BA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2E65647A" w14:textId="7DF8228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02CC5D96" w14:textId="3350F92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0,3952</w:t>
            </w:r>
          </w:p>
        </w:tc>
      </w:tr>
      <w:tr w:rsidR="00F67F09" w:rsidRPr="00F67F09" w14:paraId="5B307ACC" w14:textId="77777777" w:rsidTr="00F67F09">
        <w:trPr>
          <w:trHeight w:val="77"/>
        </w:trPr>
        <w:tc>
          <w:tcPr>
            <w:tcW w:w="1590" w:type="dxa"/>
            <w:vMerge/>
            <w:shd w:val="clear" w:color="auto" w:fill="auto"/>
            <w:vAlign w:val="center"/>
          </w:tcPr>
          <w:p w14:paraId="26F8EBE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67FE6E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63C9CC6F" w14:textId="4473D0F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c>
          <w:tcPr>
            <w:tcW w:w="2339" w:type="dxa"/>
            <w:shd w:val="clear" w:color="auto" w:fill="auto"/>
            <w:noWrap/>
            <w:vAlign w:val="center"/>
          </w:tcPr>
          <w:p w14:paraId="4FB4B815" w14:textId="2A23A41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6306DDD6" w14:textId="345AC77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19793D47" w14:textId="19A31A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0,3952</w:t>
            </w:r>
          </w:p>
        </w:tc>
      </w:tr>
      <w:tr w:rsidR="00F67F09" w:rsidRPr="00EF50C0" w14:paraId="1487AEAF" w14:textId="77777777" w:rsidTr="00F67F09">
        <w:trPr>
          <w:trHeight w:val="77"/>
        </w:trPr>
        <w:tc>
          <w:tcPr>
            <w:tcW w:w="1590" w:type="dxa"/>
            <w:vMerge/>
            <w:shd w:val="clear" w:color="auto" w:fill="auto"/>
            <w:vAlign w:val="center"/>
          </w:tcPr>
          <w:p w14:paraId="6DE3D22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8030208"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0671C626" w14:textId="213CFE3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5CB6018" w14:textId="3BF149A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6324CB6" w14:textId="32A3D5C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2B5D3B6" w14:textId="524BFC2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EF50C0" w14:paraId="79C47BB1" w14:textId="77777777" w:rsidTr="00F67F09">
        <w:trPr>
          <w:trHeight w:val="77"/>
        </w:trPr>
        <w:tc>
          <w:tcPr>
            <w:tcW w:w="1590" w:type="dxa"/>
            <w:vMerge/>
            <w:shd w:val="clear" w:color="auto" w:fill="auto"/>
            <w:vAlign w:val="center"/>
          </w:tcPr>
          <w:p w14:paraId="3445209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AFFB6A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1F0F7CFD" w14:textId="4815DA2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0,1482</w:t>
            </w:r>
          </w:p>
        </w:tc>
        <w:tc>
          <w:tcPr>
            <w:tcW w:w="2339" w:type="dxa"/>
            <w:shd w:val="clear" w:color="auto" w:fill="auto"/>
            <w:noWrap/>
            <w:vAlign w:val="center"/>
          </w:tcPr>
          <w:p w14:paraId="303AB899" w14:textId="095F16E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57C89262" w14:textId="1FFDBA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0,1235</w:t>
            </w:r>
          </w:p>
        </w:tc>
        <w:tc>
          <w:tcPr>
            <w:tcW w:w="2339" w:type="dxa"/>
            <w:shd w:val="clear" w:color="auto" w:fill="auto"/>
            <w:noWrap/>
            <w:vAlign w:val="center"/>
          </w:tcPr>
          <w:p w14:paraId="44A49A69" w14:textId="63EBE83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0,3952</w:t>
            </w:r>
          </w:p>
        </w:tc>
      </w:tr>
      <w:tr w:rsidR="00F67F09" w:rsidRPr="00F67F09" w14:paraId="464C05E7" w14:textId="77777777" w:rsidTr="00F67F09">
        <w:trPr>
          <w:trHeight w:val="77"/>
        </w:trPr>
        <w:tc>
          <w:tcPr>
            <w:tcW w:w="1590" w:type="dxa"/>
            <w:vMerge/>
            <w:shd w:val="clear" w:color="auto" w:fill="auto"/>
            <w:vAlign w:val="center"/>
          </w:tcPr>
          <w:p w14:paraId="01CA356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57087D0"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09172204" w14:textId="6C37F95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780A9B3" w14:textId="3A647DE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DFB2558" w14:textId="3C3DF87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26D4A1B3" w14:textId="307255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557BAE5" w14:textId="77777777" w:rsidTr="00F67F09">
        <w:trPr>
          <w:trHeight w:val="77"/>
        </w:trPr>
        <w:tc>
          <w:tcPr>
            <w:tcW w:w="1590" w:type="dxa"/>
            <w:vMerge/>
            <w:shd w:val="clear" w:color="auto" w:fill="auto"/>
            <w:vAlign w:val="center"/>
          </w:tcPr>
          <w:p w14:paraId="6D8B396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125C6A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71431BAE" w14:textId="2D35FA2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689DDB2" w14:textId="0AC9FA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20AB653" w14:textId="01A7DF3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00184FD" w14:textId="202A4EA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3309B64C" w14:textId="77777777" w:rsidTr="00F67F09">
        <w:trPr>
          <w:trHeight w:val="77"/>
        </w:trPr>
        <w:tc>
          <w:tcPr>
            <w:tcW w:w="1590" w:type="dxa"/>
            <w:vMerge/>
            <w:shd w:val="clear" w:color="auto" w:fill="auto"/>
            <w:vAlign w:val="center"/>
          </w:tcPr>
          <w:p w14:paraId="71A9CCF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A29F209"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5636FAF1" w14:textId="1217BC6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645C7D2" w14:textId="33A2893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E0F75B8" w14:textId="7D76554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223D0B1" w14:textId="3FB3AFD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6838D700" w14:textId="77777777" w:rsidTr="00F67F09">
        <w:trPr>
          <w:trHeight w:val="77"/>
        </w:trPr>
        <w:tc>
          <w:tcPr>
            <w:tcW w:w="1590" w:type="dxa"/>
            <w:vMerge/>
            <w:shd w:val="clear" w:color="auto" w:fill="auto"/>
            <w:vAlign w:val="center"/>
          </w:tcPr>
          <w:p w14:paraId="16A34A9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171708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47F7A810" w14:textId="6B6DE88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02F75BA9" w14:textId="727E74E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68420CF" w14:textId="7858D24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5EB8ACD" w14:textId="02871B4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F67F09" w14:paraId="15BEE7AD" w14:textId="77777777" w:rsidTr="00F67F09">
        <w:trPr>
          <w:trHeight w:val="77"/>
        </w:trPr>
        <w:tc>
          <w:tcPr>
            <w:tcW w:w="1590" w:type="dxa"/>
            <w:vMerge w:val="restart"/>
            <w:shd w:val="clear" w:color="auto" w:fill="auto"/>
            <w:vAlign w:val="center"/>
          </w:tcPr>
          <w:p w14:paraId="679D170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108872C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2338" w:type="dxa"/>
            <w:shd w:val="clear" w:color="auto" w:fill="auto"/>
            <w:noWrap/>
            <w:vAlign w:val="center"/>
          </w:tcPr>
          <w:p w14:paraId="5DA922D3" w14:textId="142F0D0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1,0678</w:t>
            </w:r>
          </w:p>
        </w:tc>
        <w:tc>
          <w:tcPr>
            <w:tcW w:w="2339" w:type="dxa"/>
            <w:shd w:val="clear" w:color="auto" w:fill="auto"/>
            <w:noWrap/>
            <w:vAlign w:val="center"/>
          </w:tcPr>
          <w:p w14:paraId="3CA9D843" w14:textId="6C14686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0,9290</w:t>
            </w:r>
          </w:p>
        </w:tc>
        <w:tc>
          <w:tcPr>
            <w:tcW w:w="2339" w:type="dxa"/>
            <w:shd w:val="clear" w:color="auto" w:fill="auto"/>
            <w:noWrap/>
            <w:vAlign w:val="center"/>
          </w:tcPr>
          <w:p w14:paraId="5ADA537C" w14:textId="65F6A04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0,8712</w:t>
            </w:r>
          </w:p>
        </w:tc>
        <w:tc>
          <w:tcPr>
            <w:tcW w:w="2339" w:type="dxa"/>
            <w:shd w:val="clear" w:color="auto" w:fill="auto"/>
            <w:noWrap/>
            <w:vAlign w:val="center"/>
          </w:tcPr>
          <w:p w14:paraId="04C1B163" w14:textId="41704B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2,8680</w:t>
            </w:r>
          </w:p>
        </w:tc>
      </w:tr>
      <w:tr w:rsidR="00F67F09" w:rsidRPr="00F67F09" w14:paraId="4859FFFD" w14:textId="77777777" w:rsidTr="00F67F09">
        <w:trPr>
          <w:trHeight w:val="77"/>
        </w:trPr>
        <w:tc>
          <w:tcPr>
            <w:tcW w:w="1590" w:type="dxa"/>
            <w:vMerge/>
            <w:shd w:val="clear" w:color="auto" w:fill="auto"/>
            <w:vAlign w:val="center"/>
          </w:tcPr>
          <w:p w14:paraId="57CAA0F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38E7B7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5C22C271" w14:textId="0C1774F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1,0508</w:t>
            </w:r>
          </w:p>
        </w:tc>
        <w:tc>
          <w:tcPr>
            <w:tcW w:w="2339" w:type="dxa"/>
            <w:shd w:val="clear" w:color="auto" w:fill="auto"/>
            <w:noWrap/>
            <w:vAlign w:val="center"/>
          </w:tcPr>
          <w:p w14:paraId="3C8A56D2" w14:textId="7AEF34F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0,8712</w:t>
            </w:r>
          </w:p>
        </w:tc>
        <w:tc>
          <w:tcPr>
            <w:tcW w:w="2339" w:type="dxa"/>
            <w:shd w:val="clear" w:color="auto" w:fill="auto"/>
            <w:noWrap/>
            <w:vAlign w:val="center"/>
          </w:tcPr>
          <w:p w14:paraId="2231941A" w14:textId="45CFF6F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0,8712</w:t>
            </w:r>
          </w:p>
        </w:tc>
        <w:tc>
          <w:tcPr>
            <w:tcW w:w="2339" w:type="dxa"/>
            <w:shd w:val="clear" w:color="auto" w:fill="auto"/>
            <w:noWrap/>
            <w:vAlign w:val="center"/>
          </w:tcPr>
          <w:p w14:paraId="630B6CCE" w14:textId="5643538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2,7932</w:t>
            </w:r>
          </w:p>
        </w:tc>
      </w:tr>
      <w:tr w:rsidR="00F67F09" w:rsidRPr="0007378E" w14:paraId="5D9481DB" w14:textId="77777777" w:rsidTr="00F67F09">
        <w:trPr>
          <w:trHeight w:val="77"/>
        </w:trPr>
        <w:tc>
          <w:tcPr>
            <w:tcW w:w="1590" w:type="dxa"/>
            <w:vMerge/>
            <w:shd w:val="clear" w:color="auto" w:fill="auto"/>
            <w:vAlign w:val="center"/>
          </w:tcPr>
          <w:p w14:paraId="3FBE6EF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7B4D733"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3FB07999" w14:textId="6FE73E8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035B3A7" w14:textId="1557740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5739FC09" w14:textId="570AEB1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686D489" w14:textId="58E8995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268D4F37" w14:textId="77777777" w:rsidTr="00F67F09">
        <w:trPr>
          <w:trHeight w:val="77"/>
        </w:trPr>
        <w:tc>
          <w:tcPr>
            <w:tcW w:w="1590" w:type="dxa"/>
            <w:vMerge/>
            <w:shd w:val="clear" w:color="auto" w:fill="auto"/>
            <w:vAlign w:val="center"/>
          </w:tcPr>
          <w:p w14:paraId="2546929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F727124"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046B3418" w14:textId="6E4F278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1,0508</w:t>
            </w:r>
          </w:p>
        </w:tc>
        <w:tc>
          <w:tcPr>
            <w:tcW w:w="2339" w:type="dxa"/>
            <w:shd w:val="clear" w:color="auto" w:fill="auto"/>
            <w:noWrap/>
            <w:vAlign w:val="center"/>
          </w:tcPr>
          <w:p w14:paraId="1FBA312C" w14:textId="6DAC0AC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0,8712</w:t>
            </w:r>
          </w:p>
        </w:tc>
        <w:tc>
          <w:tcPr>
            <w:tcW w:w="2339" w:type="dxa"/>
            <w:shd w:val="clear" w:color="auto" w:fill="auto"/>
            <w:noWrap/>
            <w:vAlign w:val="center"/>
          </w:tcPr>
          <w:p w14:paraId="44FD1E28" w14:textId="7C258E9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0,8712</w:t>
            </w:r>
          </w:p>
        </w:tc>
        <w:tc>
          <w:tcPr>
            <w:tcW w:w="2339" w:type="dxa"/>
            <w:shd w:val="clear" w:color="auto" w:fill="auto"/>
            <w:noWrap/>
            <w:vAlign w:val="center"/>
          </w:tcPr>
          <w:p w14:paraId="3D7AAEB6" w14:textId="47DD0AA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2,7932</w:t>
            </w:r>
          </w:p>
        </w:tc>
      </w:tr>
      <w:tr w:rsidR="00F67F09" w:rsidRPr="00F67F09" w14:paraId="750C0A6C" w14:textId="77777777" w:rsidTr="00F67F09">
        <w:trPr>
          <w:trHeight w:val="77"/>
        </w:trPr>
        <w:tc>
          <w:tcPr>
            <w:tcW w:w="1590" w:type="dxa"/>
            <w:vMerge/>
            <w:shd w:val="clear" w:color="auto" w:fill="auto"/>
            <w:vAlign w:val="center"/>
          </w:tcPr>
          <w:p w14:paraId="1624B55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94CB115"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E321F23" w14:textId="05EE9EF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2339" w:type="dxa"/>
            <w:shd w:val="clear" w:color="auto" w:fill="auto"/>
            <w:noWrap/>
            <w:vAlign w:val="center"/>
          </w:tcPr>
          <w:p w14:paraId="53E15782" w14:textId="2E55D5C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0,0578</w:t>
            </w:r>
          </w:p>
        </w:tc>
        <w:tc>
          <w:tcPr>
            <w:tcW w:w="2339" w:type="dxa"/>
            <w:shd w:val="clear" w:color="auto" w:fill="auto"/>
            <w:noWrap/>
            <w:vAlign w:val="center"/>
          </w:tcPr>
          <w:p w14:paraId="06E6EF3F" w14:textId="2DF62D6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474EF45" w14:textId="5838653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0,0748</w:t>
            </w:r>
          </w:p>
        </w:tc>
      </w:tr>
      <w:tr w:rsidR="00F67F09" w:rsidRPr="0007378E" w14:paraId="0FDB1EA8" w14:textId="77777777" w:rsidTr="00F67F09">
        <w:trPr>
          <w:trHeight w:val="77"/>
        </w:trPr>
        <w:tc>
          <w:tcPr>
            <w:tcW w:w="1590" w:type="dxa"/>
            <w:vMerge/>
            <w:shd w:val="clear" w:color="auto" w:fill="auto"/>
            <w:vAlign w:val="center"/>
          </w:tcPr>
          <w:p w14:paraId="69F8C1B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72BE299"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39A0B0A5" w14:textId="068ED90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0,0170</w:t>
            </w:r>
          </w:p>
        </w:tc>
        <w:tc>
          <w:tcPr>
            <w:tcW w:w="2339" w:type="dxa"/>
            <w:shd w:val="clear" w:color="auto" w:fill="auto"/>
            <w:noWrap/>
            <w:vAlign w:val="center"/>
          </w:tcPr>
          <w:p w14:paraId="64A57218" w14:textId="31298F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0,0578</w:t>
            </w:r>
          </w:p>
        </w:tc>
        <w:tc>
          <w:tcPr>
            <w:tcW w:w="2339" w:type="dxa"/>
            <w:shd w:val="clear" w:color="auto" w:fill="auto"/>
            <w:noWrap/>
            <w:vAlign w:val="center"/>
          </w:tcPr>
          <w:p w14:paraId="3A16FFDA" w14:textId="227EA1A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F620EB6" w14:textId="6F0BAED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0,0748</w:t>
            </w:r>
          </w:p>
        </w:tc>
      </w:tr>
      <w:tr w:rsidR="00F67F09" w:rsidRPr="0007378E" w14:paraId="54072291" w14:textId="77777777" w:rsidTr="00F67F09">
        <w:trPr>
          <w:trHeight w:val="77"/>
        </w:trPr>
        <w:tc>
          <w:tcPr>
            <w:tcW w:w="1590" w:type="dxa"/>
            <w:vMerge/>
            <w:shd w:val="clear" w:color="auto" w:fill="auto"/>
            <w:vAlign w:val="center"/>
          </w:tcPr>
          <w:p w14:paraId="6433D1E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308273E"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5AD64253" w14:textId="2E3FA3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68BB4AF5" w14:textId="5A6AC2E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4378CEA" w14:textId="4CC336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225ED23" w14:textId="780954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r w:rsidR="00F67F09" w:rsidRPr="0007378E" w14:paraId="5792F76F" w14:textId="77777777" w:rsidTr="00F67F09">
        <w:trPr>
          <w:trHeight w:val="77"/>
        </w:trPr>
        <w:tc>
          <w:tcPr>
            <w:tcW w:w="1590" w:type="dxa"/>
            <w:vMerge/>
            <w:shd w:val="clear" w:color="auto" w:fill="auto"/>
            <w:vAlign w:val="center"/>
          </w:tcPr>
          <w:p w14:paraId="30C6002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6FF913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05737AD3" w14:textId="18FF17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3A3BA3D4" w14:textId="0D3AF94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1D08D82E" w14:textId="2A79AE3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c>
          <w:tcPr>
            <w:tcW w:w="2339" w:type="dxa"/>
            <w:shd w:val="clear" w:color="auto" w:fill="auto"/>
            <w:noWrap/>
            <w:vAlign w:val="center"/>
          </w:tcPr>
          <w:p w14:paraId="775A2038" w14:textId="191D989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0,0000</w:t>
            </w:r>
          </w:p>
        </w:tc>
      </w:tr>
    </w:tbl>
    <w:p w14:paraId="21DB82DA" w14:textId="77777777" w:rsidR="00BA1050" w:rsidRDefault="00BA1050" w:rsidP="00F67F09">
      <w:pPr>
        <w:autoSpaceDE w:val="0"/>
        <w:autoSpaceDN w:val="0"/>
        <w:adjustRightInd w:val="0"/>
        <w:jc w:val="both"/>
        <w:rPr>
          <w:rFonts w:ascii="Times New Roman" w:hAnsi="Times New Roman" w:cs="Times New Roman"/>
          <w:sz w:val="24"/>
          <w:szCs w:val="24"/>
          <w:lang w:val="ru-RU" w:eastAsia="ru-RU"/>
        </w:rPr>
      </w:pPr>
    </w:p>
    <w:p w14:paraId="159C0B6D" w14:textId="77777777" w:rsidR="00F67F09" w:rsidRDefault="00F67F09" w:rsidP="00BA1050">
      <w:pPr>
        <w:autoSpaceDE w:val="0"/>
        <w:autoSpaceDN w:val="0"/>
        <w:adjustRightInd w:val="0"/>
        <w:ind w:firstLine="708"/>
        <w:jc w:val="both"/>
        <w:rPr>
          <w:rFonts w:ascii="Times New Roman" w:hAnsi="Times New Roman" w:cs="Times New Roman"/>
          <w:sz w:val="24"/>
          <w:szCs w:val="24"/>
          <w:lang w:val="ru-RU" w:eastAsia="ru-RU"/>
        </w:rPr>
      </w:pPr>
    </w:p>
    <w:p w14:paraId="49A6C5E7" w14:textId="48D580D3" w:rsidR="00BA1050" w:rsidRPr="003B5C55" w:rsidRDefault="00BA1050" w:rsidP="00BA1050">
      <w:pPr>
        <w:pStyle w:val="2"/>
        <w:spacing w:before="0"/>
        <w:rPr>
          <w:rFonts w:ascii="Times New Roman" w:hAnsi="Times New Roman" w:cs="Times New Roman"/>
          <w:b w:val="0"/>
          <w:color w:val="auto"/>
          <w:sz w:val="24"/>
          <w:lang w:val="ru-RU"/>
        </w:rPr>
      </w:pPr>
      <w:bookmarkStart w:id="796" w:name="_Toc403691772"/>
      <w:bookmarkStart w:id="797" w:name="_Toc403692960"/>
      <w:bookmarkStart w:id="798" w:name="_Toc403722222"/>
      <w:bookmarkStart w:id="799" w:name="_Toc403722338"/>
      <w:bookmarkStart w:id="800" w:name="_Toc405414691"/>
      <w:bookmarkStart w:id="801" w:name="_Toc405456913"/>
      <w:bookmarkStart w:id="802" w:name="_Toc413098840"/>
      <w:bookmarkStart w:id="803" w:name="_Toc413098994"/>
      <w:r w:rsidRPr="003B5C55">
        <w:rPr>
          <w:rFonts w:ascii="Times New Roman" w:hAnsi="Times New Roman" w:cs="Times New Roman"/>
          <w:b w:val="0"/>
          <w:color w:val="auto"/>
          <w:sz w:val="24"/>
          <w:lang w:val="ru-RU"/>
        </w:rPr>
        <w:t>Таблица 2.</w:t>
      </w:r>
      <w:r w:rsidR="00F67F09">
        <w:rPr>
          <w:rFonts w:ascii="Times New Roman" w:hAnsi="Times New Roman" w:cs="Times New Roman"/>
          <w:b w:val="0"/>
          <w:color w:val="auto"/>
          <w:sz w:val="24"/>
          <w:lang w:val="ru-RU"/>
        </w:rPr>
        <w:t>6</w:t>
      </w:r>
      <w:r w:rsidRPr="003B5C55">
        <w:rPr>
          <w:rFonts w:ascii="Times New Roman" w:hAnsi="Times New Roman" w:cs="Times New Roman"/>
          <w:b w:val="0"/>
          <w:color w:val="auto"/>
          <w:sz w:val="24"/>
          <w:lang w:val="ru-RU"/>
        </w:rPr>
        <w:t xml:space="preserve"> – Прогноз</w:t>
      </w:r>
      <w:r>
        <w:rPr>
          <w:rFonts w:ascii="Times New Roman" w:hAnsi="Times New Roman" w:cs="Times New Roman"/>
          <w:b w:val="0"/>
          <w:color w:val="auto"/>
          <w:sz w:val="24"/>
          <w:lang w:val="ru-RU"/>
        </w:rPr>
        <w:t xml:space="preserve"> прироста п</w:t>
      </w:r>
      <w:r w:rsidRPr="003B5C55">
        <w:rPr>
          <w:rFonts w:ascii="Times New Roman" w:hAnsi="Times New Roman" w:cs="Times New Roman"/>
          <w:b w:val="0"/>
          <w:color w:val="auto"/>
          <w:sz w:val="24"/>
          <w:lang w:val="ru-RU"/>
        </w:rPr>
        <w:t>отребления тепловой энергии, Гкал</w:t>
      </w:r>
      <w:bookmarkEnd w:id="796"/>
      <w:bookmarkEnd w:id="797"/>
      <w:bookmarkEnd w:id="798"/>
      <w:bookmarkEnd w:id="799"/>
      <w:bookmarkEnd w:id="800"/>
      <w:bookmarkEnd w:id="801"/>
      <w:bookmarkEnd w:id="802"/>
      <w:bookmarkEnd w:id="803"/>
    </w:p>
    <w:p w14:paraId="2889A8A4" w14:textId="77777777" w:rsidR="00BA1050" w:rsidRDefault="00BA1050" w:rsidP="00BA1050">
      <w:pPr>
        <w:rPr>
          <w:lang w:val="ru-RU"/>
        </w:rPr>
      </w:pP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1559"/>
        <w:gridCol w:w="1559"/>
        <w:gridCol w:w="1559"/>
        <w:gridCol w:w="1559"/>
        <w:gridCol w:w="1559"/>
        <w:gridCol w:w="1560"/>
      </w:tblGrid>
      <w:tr w:rsidR="00F67F09" w:rsidRPr="0007378E" w14:paraId="4FFB2E6F" w14:textId="77777777" w:rsidTr="00F67F09">
        <w:trPr>
          <w:trHeight w:val="300"/>
          <w:tblHeader/>
        </w:trPr>
        <w:tc>
          <w:tcPr>
            <w:tcW w:w="1590" w:type="dxa"/>
            <w:shd w:val="clear" w:color="auto" w:fill="auto"/>
            <w:noWrap/>
            <w:vAlign w:val="center"/>
            <w:hideMark/>
          </w:tcPr>
          <w:p w14:paraId="57BC03E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62EE710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1559" w:type="dxa"/>
            <w:shd w:val="clear" w:color="auto" w:fill="auto"/>
            <w:noWrap/>
            <w:vAlign w:val="center"/>
            <w:hideMark/>
          </w:tcPr>
          <w:p w14:paraId="70724D7D"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2014</w:t>
            </w:r>
          </w:p>
        </w:tc>
        <w:tc>
          <w:tcPr>
            <w:tcW w:w="1559" w:type="dxa"/>
            <w:shd w:val="clear" w:color="auto" w:fill="auto"/>
            <w:noWrap/>
            <w:vAlign w:val="center"/>
            <w:hideMark/>
          </w:tcPr>
          <w:p w14:paraId="6C13A699"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2015</w:t>
            </w:r>
          </w:p>
        </w:tc>
        <w:tc>
          <w:tcPr>
            <w:tcW w:w="1559" w:type="dxa"/>
            <w:shd w:val="clear" w:color="auto" w:fill="auto"/>
            <w:noWrap/>
            <w:vAlign w:val="center"/>
            <w:hideMark/>
          </w:tcPr>
          <w:p w14:paraId="48EB34E4"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2016</w:t>
            </w:r>
          </w:p>
        </w:tc>
        <w:tc>
          <w:tcPr>
            <w:tcW w:w="1559" w:type="dxa"/>
            <w:shd w:val="clear" w:color="auto" w:fill="auto"/>
            <w:noWrap/>
            <w:vAlign w:val="center"/>
            <w:hideMark/>
          </w:tcPr>
          <w:p w14:paraId="0258EBAB"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2017</w:t>
            </w:r>
          </w:p>
        </w:tc>
        <w:tc>
          <w:tcPr>
            <w:tcW w:w="1559" w:type="dxa"/>
            <w:shd w:val="clear" w:color="auto" w:fill="auto"/>
            <w:noWrap/>
            <w:vAlign w:val="center"/>
            <w:hideMark/>
          </w:tcPr>
          <w:p w14:paraId="2855B49F"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2018</w:t>
            </w:r>
          </w:p>
        </w:tc>
        <w:tc>
          <w:tcPr>
            <w:tcW w:w="1560" w:type="dxa"/>
            <w:shd w:val="clear" w:color="auto" w:fill="auto"/>
            <w:noWrap/>
            <w:vAlign w:val="center"/>
            <w:hideMark/>
          </w:tcPr>
          <w:p w14:paraId="7AFF05C3" w14:textId="7777777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eastAsia="Times New Roman" w:hAnsi="Times New Roman" w:cs="Times New Roman"/>
                <w:color w:val="000000"/>
                <w:lang w:val="ru-RU" w:eastAsia="ru-RU"/>
              </w:rPr>
              <w:t>2019</w:t>
            </w:r>
          </w:p>
        </w:tc>
      </w:tr>
      <w:tr w:rsidR="00F67F09" w:rsidRPr="00F67F09" w14:paraId="34699B1C" w14:textId="77777777" w:rsidTr="00F67F09">
        <w:trPr>
          <w:trHeight w:val="77"/>
        </w:trPr>
        <w:tc>
          <w:tcPr>
            <w:tcW w:w="1590" w:type="dxa"/>
            <w:vMerge w:val="restart"/>
            <w:shd w:val="clear" w:color="auto" w:fill="auto"/>
            <w:noWrap/>
            <w:vAlign w:val="center"/>
            <w:hideMark/>
          </w:tcPr>
          <w:p w14:paraId="72313FD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666C4F4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1559" w:type="dxa"/>
            <w:shd w:val="clear" w:color="auto" w:fill="auto"/>
            <w:noWrap/>
            <w:vAlign w:val="center"/>
          </w:tcPr>
          <w:p w14:paraId="6429A3EA" w14:textId="3E0DD5D9"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2C823B66" w14:textId="33D1B974"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1B2D8768" w14:textId="0FC465E5"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3CB061F8" w14:textId="7C85B1FE"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55AB41FB" w14:textId="300A592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347,39</w:t>
            </w:r>
          </w:p>
        </w:tc>
        <w:tc>
          <w:tcPr>
            <w:tcW w:w="1560" w:type="dxa"/>
            <w:shd w:val="clear" w:color="auto" w:fill="auto"/>
            <w:noWrap/>
            <w:vAlign w:val="center"/>
          </w:tcPr>
          <w:p w14:paraId="260F20B0" w14:textId="180A2A9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302,64</w:t>
            </w:r>
          </w:p>
        </w:tc>
      </w:tr>
      <w:tr w:rsidR="00F67F09" w:rsidRPr="00F67F09" w14:paraId="32A0C65B" w14:textId="77777777" w:rsidTr="00F67F09">
        <w:trPr>
          <w:trHeight w:val="77"/>
        </w:trPr>
        <w:tc>
          <w:tcPr>
            <w:tcW w:w="1590" w:type="dxa"/>
            <w:vMerge/>
            <w:shd w:val="clear" w:color="auto" w:fill="auto"/>
            <w:vAlign w:val="center"/>
            <w:hideMark/>
          </w:tcPr>
          <w:p w14:paraId="527041F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7A03EF5"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199C11C0" w14:textId="590FE5E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1361B6F0" w14:textId="51F29D1D"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26B3D3E8" w14:textId="63823A1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5BD52008" w14:textId="15FBC5C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1A3AA7F4" w14:textId="76DE031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c>
          <w:tcPr>
            <w:tcW w:w="1560" w:type="dxa"/>
            <w:shd w:val="clear" w:color="auto" w:fill="auto"/>
            <w:noWrap/>
            <w:vAlign w:val="center"/>
          </w:tcPr>
          <w:p w14:paraId="5749F556" w14:textId="3E2A1107"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302,64</w:t>
            </w:r>
          </w:p>
        </w:tc>
      </w:tr>
      <w:tr w:rsidR="00F67F09" w:rsidRPr="0007378E" w14:paraId="081DCF41" w14:textId="77777777" w:rsidTr="00F67F09">
        <w:trPr>
          <w:trHeight w:val="77"/>
        </w:trPr>
        <w:tc>
          <w:tcPr>
            <w:tcW w:w="1590" w:type="dxa"/>
            <w:vMerge/>
            <w:shd w:val="clear" w:color="auto" w:fill="auto"/>
            <w:vAlign w:val="center"/>
            <w:hideMark/>
          </w:tcPr>
          <w:p w14:paraId="5CE6580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BCB6BD2"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15F40D04" w14:textId="6EDC1AD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EA40EFF" w14:textId="0CFFDB5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6E01D7D" w14:textId="4E8E7C0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ED7F782" w14:textId="4B39408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E3F31C9" w14:textId="6E6D846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7965B3A6" w14:textId="7A7CA1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0FE311DB" w14:textId="77777777" w:rsidTr="00F67F09">
        <w:trPr>
          <w:trHeight w:val="77"/>
        </w:trPr>
        <w:tc>
          <w:tcPr>
            <w:tcW w:w="1590" w:type="dxa"/>
            <w:vMerge/>
            <w:shd w:val="clear" w:color="auto" w:fill="auto"/>
            <w:vAlign w:val="center"/>
            <w:hideMark/>
          </w:tcPr>
          <w:p w14:paraId="7AA4B77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C205689"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1FA47FB1" w14:textId="1A574B0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04C36C71" w14:textId="21E514A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5823D4EF" w14:textId="6C55C90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71ACC344" w14:textId="320D9E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c>
          <w:tcPr>
            <w:tcW w:w="1559" w:type="dxa"/>
            <w:shd w:val="clear" w:color="auto" w:fill="auto"/>
            <w:noWrap/>
            <w:vAlign w:val="center"/>
          </w:tcPr>
          <w:p w14:paraId="0BCBFDDE" w14:textId="4F92248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c>
          <w:tcPr>
            <w:tcW w:w="1560" w:type="dxa"/>
            <w:shd w:val="clear" w:color="auto" w:fill="auto"/>
            <w:noWrap/>
            <w:vAlign w:val="center"/>
          </w:tcPr>
          <w:p w14:paraId="2BD6F25C" w14:textId="348FDA6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302,64</w:t>
            </w:r>
          </w:p>
        </w:tc>
      </w:tr>
      <w:tr w:rsidR="00F67F09" w:rsidRPr="00F67F09" w14:paraId="32B354C3" w14:textId="77777777" w:rsidTr="00F67F09">
        <w:trPr>
          <w:trHeight w:val="337"/>
        </w:trPr>
        <w:tc>
          <w:tcPr>
            <w:tcW w:w="1590" w:type="dxa"/>
            <w:vMerge/>
            <w:shd w:val="clear" w:color="auto" w:fill="auto"/>
            <w:vAlign w:val="center"/>
            <w:hideMark/>
          </w:tcPr>
          <w:p w14:paraId="1530AFF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07DA589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5E846600" w14:textId="0DBB9F2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849F81A" w14:textId="71D66CC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8BFB8B6" w14:textId="4A1893B8"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E1E11F5" w14:textId="2BE7C9F2"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2A3B6CE" w14:textId="763B030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44,75</w:t>
            </w:r>
          </w:p>
        </w:tc>
        <w:tc>
          <w:tcPr>
            <w:tcW w:w="1560" w:type="dxa"/>
            <w:shd w:val="clear" w:color="auto" w:fill="auto"/>
            <w:noWrap/>
            <w:vAlign w:val="center"/>
          </w:tcPr>
          <w:p w14:paraId="5DA8A54C" w14:textId="50F12E7D"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r>
      <w:tr w:rsidR="00F67F09" w:rsidRPr="0007378E" w14:paraId="51D4E1B4" w14:textId="77777777" w:rsidTr="00F67F09">
        <w:trPr>
          <w:trHeight w:val="77"/>
        </w:trPr>
        <w:tc>
          <w:tcPr>
            <w:tcW w:w="1590" w:type="dxa"/>
            <w:vMerge/>
            <w:shd w:val="clear" w:color="auto" w:fill="auto"/>
            <w:vAlign w:val="center"/>
            <w:hideMark/>
          </w:tcPr>
          <w:p w14:paraId="24C797A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811C134"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7C2DB211" w14:textId="4F915BB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0152FA4" w14:textId="16790B7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7D144A0" w14:textId="3CB9E21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24281BF" w14:textId="4222A07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C7858C7" w14:textId="4572932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1560" w:type="dxa"/>
            <w:shd w:val="clear" w:color="auto" w:fill="auto"/>
            <w:noWrap/>
            <w:vAlign w:val="center"/>
          </w:tcPr>
          <w:p w14:paraId="7FF27C57" w14:textId="57831EA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FEB0FD8" w14:textId="77777777" w:rsidTr="00F67F09">
        <w:trPr>
          <w:trHeight w:val="77"/>
        </w:trPr>
        <w:tc>
          <w:tcPr>
            <w:tcW w:w="1590" w:type="dxa"/>
            <w:vMerge/>
            <w:shd w:val="clear" w:color="auto" w:fill="auto"/>
            <w:vAlign w:val="center"/>
            <w:hideMark/>
          </w:tcPr>
          <w:p w14:paraId="6EE3847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95DAD69"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09D26971" w14:textId="5C3C837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823D4C9" w14:textId="188CB4B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1A720D3" w14:textId="68FE933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3A31784" w14:textId="0961CB8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2CA0D20" w14:textId="07C9657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7C666D39" w14:textId="5445556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27999799" w14:textId="77777777" w:rsidTr="00F67F09">
        <w:trPr>
          <w:trHeight w:val="77"/>
        </w:trPr>
        <w:tc>
          <w:tcPr>
            <w:tcW w:w="1590" w:type="dxa"/>
            <w:vMerge/>
            <w:shd w:val="clear" w:color="auto" w:fill="auto"/>
            <w:vAlign w:val="center"/>
            <w:hideMark/>
          </w:tcPr>
          <w:p w14:paraId="37CBA3B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A557FE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559" w:type="dxa"/>
            <w:shd w:val="clear" w:color="auto" w:fill="auto"/>
            <w:noWrap/>
            <w:vAlign w:val="center"/>
          </w:tcPr>
          <w:p w14:paraId="5D186628" w14:textId="02EA107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C13F0F0" w14:textId="6887242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40EE9F2" w14:textId="23822A4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B31E30B" w14:textId="539DF02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3E02032" w14:textId="6D126DF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083FFA1B" w14:textId="7710A0B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683F4896" w14:textId="77777777" w:rsidTr="00F67F09">
        <w:trPr>
          <w:trHeight w:val="77"/>
        </w:trPr>
        <w:tc>
          <w:tcPr>
            <w:tcW w:w="1590" w:type="dxa"/>
            <w:vMerge w:val="restart"/>
            <w:shd w:val="clear" w:color="auto" w:fill="auto"/>
            <w:noWrap/>
            <w:vAlign w:val="center"/>
            <w:hideMark/>
          </w:tcPr>
          <w:p w14:paraId="4A59A14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6B8DBCD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1559" w:type="dxa"/>
            <w:shd w:val="clear" w:color="auto" w:fill="auto"/>
            <w:noWrap/>
            <w:vAlign w:val="center"/>
          </w:tcPr>
          <w:p w14:paraId="37929B50" w14:textId="53F2C1E2"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0E5D14D2" w14:textId="2304CB80"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23F47E14" w14:textId="09FFC385"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75958B2C" w14:textId="33FC8CE0"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050902E3" w14:textId="7AB532C1"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c>
          <w:tcPr>
            <w:tcW w:w="1560" w:type="dxa"/>
            <w:shd w:val="clear" w:color="auto" w:fill="auto"/>
            <w:noWrap/>
            <w:vAlign w:val="center"/>
          </w:tcPr>
          <w:p w14:paraId="45C06128" w14:textId="14691DF6"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51,45</w:t>
            </w:r>
          </w:p>
        </w:tc>
      </w:tr>
      <w:tr w:rsidR="00F67F09" w:rsidRPr="00F67F09" w14:paraId="6F8A8FB8" w14:textId="77777777" w:rsidTr="00F67F09">
        <w:trPr>
          <w:trHeight w:val="77"/>
        </w:trPr>
        <w:tc>
          <w:tcPr>
            <w:tcW w:w="1590" w:type="dxa"/>
            <w:vMerge/>
            <w:shd w:val="clear" w:color="auto" w:fill="auto"/>
            <w:vAlign w:val="center"/>
            <w:hideMark/>
          </w:tcPr>
          <w:p w14:paraId="5ED08FE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22CE730"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0FADC93F" w14:textId="1FAF25F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190E4132" w14:textId="1D50F031"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52E7D455" w14:textId="451B51C1"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22C9B16C" w14:textId="441C3DA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2EA84F55" w14:textId="0A7699D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c>
          <w:tcPr>
            <w:tcW w:w="1560" w:type="dxa"/>
            <w:shd w:val="clear" w:color="auto" w:fill="auto"/>
            <w:noWrap/>
            <w:vAlign w:val="center"/>
          </w:tcPr>
          <w:p w14:paraId="09F83438" w14:textId="02F7D8D2"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51,45</w:t>
            </w:r>
          </w:p>
        </w:tc>
      </w:tr>
      <w:tr w:rsidR="00F67F09" w:rsidRPr="0007378E" w14:paraId="079EFCF1" w14:textId="77777777" w:rsidTr="00F67F09">
        <w:trPr>
          <w:trHeight w:val="77"/>
        </w:trPr>
        <w:tc>
          <w:tcPr>
            <w:tcW w:w="1590" w:type="dxa"/>
            <w:vMerge/>
            <w:shd w:val="clear" w:color="auto" w:fill="auto"/>
            <w:vAlign w:val="center"/>
            <w:hideMark/>
          </w:tcPr>
          <w:p w14:paraId="31B8820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E601318"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16C93213" w14:textId="7945A7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F92B8C7" w14:textId="003261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AC774C5" w14:textId="27D9C79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0D79889" w14:textId="68CAF05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A039A0E" w14:textId="4C72B42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773A0691" w14:textId="6775729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DFF6A33" w14:textId="77777777" w:rsidTr="00F67F09">
        <w:trPr>
          <w:trHeight w:val="77"/>
        </w:trPr>
        <w:tc>
          <w:tcPr>
            <w:tcW w:w="1590" w:type="dxa"/>
            <w:vMerge/>
            <w:shd w:val="clear" w:color="auto" w:fill="auto"/>
            <w:vAlign w:val="center"/>
            <w:hideMark/>
          </w:tcPr>
          <w:p w14:paraId="795A672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C33B5C2"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06D099B0" w14:textId="1FB9D6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0BA4AFFC" w14:textId="37652A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48000F1E" w14:textId="3F2BEF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4550D10F" w14:textId="138C3C8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c>
          <w:tcPr>
            <w:tcW w:w="1559" w:type="dxa"/>
            <w:shd w:val="clear" w:color="auto" w:fill="auto"/>
            <w:noWrap/>
            <w:vAlign w:val="center"/>
          </w:tcPr>
          <w:p w14:paraId="4870FA26" w14:textId="05FBC9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c>
          <w:tcPr>
            <w:tcW w:w="1560" w:type="dxa"/>
            <w:shd w:val="clear" w:color="auto" w:fill="auto"/>
            <w:noWrap/>
            <w:vAlign w:val="center"/>
          </w:tcPr>
          <w:p w14:paraId="31396B82" w14:textId="277DBD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51,45</w:t>
            </w:r>
          </w:p>
        </w:tc>
      </w:tr>
      <w:tr w:rsidR="00F67F09" w:rsidRPr="00F67F09" w14:paraId="4FD1087A" w14:textId="77777777" w:rsidTr="00F67F09">
        <w:trPr>
          <w:trHeight w:val="77"/>
        </w:trPr>
        <w:tc>
          <w:tcPr>
            <w:tcW w:w="1590" w:type="dxa"/>
            <w:vMerge/>
            <w:shd w:val="clear" w:color="auto" w:fill="auto"/>
            <w:vAlign w:val="center"/>
            <w:hideMark/>
          </w:tcPr>
          <w:p w14:paraId="6A99ED5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2E32DFA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70BBA4BF" w14:textId="1DDE6049"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9AC165D" w14:textId="7720869D"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9E2EC0B" w14:textId="35D93AC8"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18617F1" w14:textId="69B0ED56"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051705C" w14:textId="438DDE8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7F506444" w14:textId="349F86B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r>
      <w:tr w:rsidR="00F67F09" w:rsidRPr="0007378E" w14:paraId="7DC9B5E8" w14:textId="77777777" w:rsidTr="00F67F09">
        <w:trPr>
          <w:trHeight w:val="77"/>
        </w:trPr>
        <w:tc>
          <w:tcPr>
            <w:tcW w:w="1590" w:type="dxa"/>
            <w:vMerge/>
            <w:shd w:val="clear" w:color="auto" w:fill="auto"/>
            <w:vAlign w:val="center"/>
            <w:hideMark/>
          </w:tcPr>
          <w:p w14:paraId="213F059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9C64075"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15A390BD" w14:textId="66FEE20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EF45A08" w14:textId="5B3138E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F2EC7AA" w14:textId="0A6199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0AE87AC" w14:textId="5D4C1AD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2978CD4" w14:textId="4BAFD1C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4B027576" w14:textId="330E8C7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C1A0719" w14:textId="77777777" w:rsidTr="00F67F09">
        <w:trPr>
          <w:trHeight w:val="77"/>
        </w:trPr>
        <w:tc>
          <w:tcPr>
            <w:tcW w:w="1590" w:type="dxa"/>
            <w:vMerge/>
            <w:shd w:val="clear" w:color="auto" w:fill="auto"/>
            <w:vAlign w:val="center"/>
            <w:hideMark/>
          </w:tcPr>
          <w:p w14:paraId="3E54748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9081505"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561B4BD0" w14:textId="502E8EC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0385316" w14:textId="252896A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BD85BBE" w14:textId="2128522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6445F76" w14:textId="22E4283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80F3119" w14:textId="25E87AF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39DB500B" w14:textId="62C2F2A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64F3358E" w14:textId="77777777" w:rsidTr="00F67F09">
        <w:trPr>
          <w:trHeight w:val="77"/>
        </w:trPr>
        <w:tc>
          <w:tcPr>
            <w:tcW w:w="1590" w:type="dxa"/>
            <w:vMerge/>
            <w:shd w:val="clear" w:color="auto" w:fill="auto"/>
            <w:vAlign w:val="center"/>
            <w:hideMark/>
          </w:tcPr>
          <w:p w14:paraId="2D8F1E0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67ED09F" w14:textId="77777777" w:rsidR="00F67F09" w:rsidRPr="0007378E" w:rsidRDefault="00F67F09" w:rsidP="00F67F09">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1559" w:type="dxa"/>
            <w:shd w:val="clear" w:color="auto" w:fill="auto"/>
            <w:noWrap/>
            <w:vAlign w:val="center"/>
          </w:tcPr>
          <w:p w14:paraId="2A164FCF" w14:textId="6BE4F4F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5008F31" w14:textId="4995CB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1822037" w14:textId="12B8098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81AE0E2" w14:textId="395277A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A31FE2B" w14:textId="2BC4316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5AF076B6" w14:textId="20A92F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30D6E9ED" w14:textId="77777777" w:rsidTr="00F67F09">
        <w:trPr>
          <w:trHeight w:val="77"/>
        </w:trPr>
        <w:tc>
          <w:tcPr>
            <w:tcW w:w="1590" w:type="dxa"/>
            <w:vMerge w:val="restart"/>
            <w:shd w:val="clear" w:color="auto" w:fill="auto"/>
            <w:noWrap/>
            <w:vAlign w:val="center"/>
            <w:hideMark/>
          </w:tcPr>
          <w:p w14:paraId="615A6A8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64B5334D"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1559" w:type="dxa"/>
            <w:shd w:val="clear" w:color="auto" w:fill="auto"/>
            <w:noWrap/>
            <w:vAlign w:val="center"/>
          </w:tcPr>
          <w:p w14:paraId="167DF9A6" w14:textId="159FED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79DF25A0" w14:textId="33679BB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00B3608B" w14:textId="28CCE51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7C8B59E2" w14:textId="577D6CA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09042572" w14:textId="01BD756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60" w:type="dxa"/>
            <w:shd w:val="clear" w:color="auto" w:fill="auto"/>
            <w:noWrap/>
            <w:vAlign w:val="center"/>
          </w:tcPr>
          <w:p w14:paraId="7F1D4C78" w14:textId="5C4E594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r>
      <w:tr w:rsidR="00F67F09" w:rsidRPr="00F67F09" w14:paraId="274EC7EB" w14:textId="77777777" w:rsidTr="00F67F09">
        <w:trPr>
          <w:trHeight w:val="77"/>
        </w:trPr>
        <w:tc>
          <w:tcPr>
            <w:tcW w:w="1590" w:type="dxa"/>
            <w:vMerge/>
            <w:shd w:val="clear" w:color="auto" w:fill="auto"/>
            <w:vAlign w:val="center"/>
            <w:hideMark/>
          </w:tcPr>
          <w:p w14:paraId="3FD8EF1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058C52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688F6E49" w14:textId="44C480C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6186C48E" w14:textId="418CCCF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0A2F623E" w14:textId="51A04A4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56D89227" w14:textId="0D4DFC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4D6BD3C2" w14:textId="03D9C6C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60" w:type="dxa"/>
            <w:shd w:val="clear" w:color="auto" w:fill="auto"/>
            <w:noWrap/>
            <w:vAlign w:val="center"/>
          </w:tcPr>
          <w:p w14:paraId="3CA7A167" w14:textId="54AA95D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r>
      <w:tr w:rsidR="00F67F09" w:rsidRPr="00EF50C0" w14:paraId="0707C868" w14:textId="77777777" w:rsidTr="00F67F09">
        <w:trPr>
          <w:trHeight w:val="77"/>
        </w:trPr>
        <w:tc>
          <w:tcPr>
            <w:tcW w:w="1590" w:type="dxa"/>
            <w:vMerge/>
            <w:shd w:val="clear" w:color="auto" w:fill="auto"/>
            <w:vAlign w:val="center"/>
            <w:hideMark/>
          </w:tcPr>
          <w:p w14:paraId="14584A4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A275433"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71D5F567" w14:textId="2F42DD4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8345832" w14:textId="3330B3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B283FAB" w14:textId="6E5F6D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21F643A" w14:textId="5E06329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954EE7E" w14:textId="2ECEAD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7A4E476A" w14:textId="49E5FC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7D0519EA" w14:textId="77777777" w:rsidTr="00F67F09">
        <w:trPr>
          <w:trHeight w:val="77"/>
        </w:trPr>
        <w:tc>
          <w:tcPr>
            <w:tcW w:w="1590" w:type="dxa"/>
            <w:vMerge/>
            <w:shd w:val="clear" w:color="auto" w:fill="auto"/>
            <w:vAlign w:val="center"/>
            <w:hideMark/>
          </w:tcPr>
          <w:p w14:paraId="509FE68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215C3525"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696F8D54" w14:textId="17221B3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778DB4E4" w14:textId="127B46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126185D1" w14:textId="1E46D31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4257677C" w14:textId="1E1C34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59" w:type="dxa"/>
            <w:shd w:val="clear" w:color="auto" w:fill="auto"/>
            <w:noWrap/>
            <w:vAlign w:val="center"/>
          </w:tcPr>
          <w:p w14:paraId="2E29E19B" w14:textId="3B11403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c>
          <w:tcPr>
            <w:tcW w:w="1560" w:type="dxa"/>
            <w:shd w:val="clear" w:color="auto" w:fill="auto"/>
            <w:noWrap/>
            <w:vAlign w:val="center"/>
          </w:tcPr>
          <w:p w14:paraId="17C0BDD2" w14:textId="1FD9E19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12,11</w:t>
            </w:r>
          </w:p>
        </w:tc>
      </w:tr>
      <w:tr w:rsidR="00F67F09" w:rsidRPr="00F67F09" w14:paraId="105167DA" w14:textId="77777777" w:rsidTr="00F67F09">
        <w:trPr>
          <w:trHeight w:val="77"/>
        </w:trPr>
        <w:tc>
          <w:tcPr>
            <w:tcW w:w="1590" w:type="dxa"/>
            <w:vMerge/>
            <w:shd w:val="clear" w:color="auto" w:fill="auto"/>
            <w:vAlign w:val="center"/>
            <w:hideMark/>
          </w:tcPr>
          <w:p w14:paraId="47C02D0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28C4BA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4B3FCF10" w14:textId="04B1172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9F780E3" w14:textId="18D137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71869C4" w14:textId="2D5227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E9E7438" w14:textId="43C59EB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FDD7762" w14:textId="0F671B5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6E39F225" w14:textId="019197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5DD967E3" w14:textId="77777777" w:rsidTr="00F67F09">
        <w:trPr>
          <w:trHeight w:val="77"/>
        </w:trPr>
        <w:tc>
          <w:tcPr>
            <w:tcW w:w="1590" w:type="dxa"/>
            <w:vMerge/>
            <w:shd w:val="clear" w:color="auto" w:fill="auto"/>
            <w:vAlign w:val="center"/>
            <w:hideMark/>
          </w:tcPr>
          <w:p w14:paraId="1E09BF4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6FB0F21"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1880621F" w14:textId="4979653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040FFEE" w14:textId="512CF5B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8A6F793" w14:textId="44DACFF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8747907" w14:textId="1968D47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753C4FB" w14:textId="65AC2A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03B896F2" w14:textId="18E49D3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786DEC88" w14:textId="77777777" w:rsidTr="00F67F09">
        <w:trPr>
          <w:trHeight w:val="77"/>
        </w:trPr>
        <w:tc>
          <w:tcPr>
            <w:tcW w:w="1590" w:type="dxa"/>
            <w:vMerge/>
            <w:shd w:val="clear" w:color="auto" w:fill="auto"/>
            <w:vAlign w:val="center"/>
            <w:hideMark/>
          </w:tcPr>
          <w:p w14:paraId="78734C5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A45E1B4"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65F0A6B5" w14:textId="156F5BD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C385262" w14:textId="6C22DDF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7BD5144" w14:textId="10A9E93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4E38B79" w14:textId="61644AA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86A7ED8" w14:textId="5F8FDB0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4890EECC" w14:textId="2CD3766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5DBB51AD" w14:textId="77777777" w:rsidTr="00F67F09">
        <w:trPr>
          <w:trHeight w:val="77"/>
        </w:trPr>
        <w:tc>
          <w:tcPr>
            <w:tcW w:w="1590" w:type="dxa"/>
            <w:vMerge/>
            <w:shd w:val="clear" w:color="auto" w:fill="auto"/>
            <w:vAlign w:val="center"/>
          </w:tcPr>
          <w:p w14:paraId="2C18115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25D50A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559" w:type="dxa"/>
            <w:shd w:val="clear" w:color="auto" w:fill="auto"/>
            <w:noWrap/>
            <w:vAlign w:val="center"/>
          </w:tcPr>
          <w:p w14:paraId="40EB0229" w14:textId="477186B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2BEB849" w14:textId="6948D5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9B096BF" w14:textId="2A3EAE0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693E924" w14:textId="41A62D5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363D60E" w14:textId="1F2709D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1817B7F9" w14:textId="37B0B09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75D1584A" w14:textId="77777777" w:rsidTr="00F67F09">
        <w:trPr>
          <w:trHeight w:val="77"/>
        </w:trPr>
        <w:tc>
          <w:tcPr>
            <w:tcW w:w="1590" w:type="dxa"/>
            <w:vMerge w:val="restart"/>
            <w:shd w:val="clear" w:color="auto" w:fill="auto"/>
            <w:vAlign w:val="center"/>
          </w:tcPr>
          <w:p w14:paraId="76394B49"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0F0A2FE0"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1559" w:type="dxa"/>
            <w:shd w:val="clear" w:color="auto" w:fill="auto"/>
            <w:noWrap/>
            <w:vAlign w:val="center"/>
          </w:tcPr>
          <w:p w14:paraId="14DB5DB3" w14:textId="1073F2B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3EA64DC8" w14:textId="4B32359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0D02BC83" w14:textId="603F7C2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3D06B2AD" w14:textId="7E8C011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45015C75" w14:textId="5C12F6B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60" w:type="dxa"/>
            <w:shd w:val="clear" w:color="auto" w:fill="auto"/>
            <w:noWrap/>
            <w:vAlign w:val="center"/>
          </w:tcPr>
          <w:p w14:paraId="6044C487" w14:textId="5E90CF2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r>
      <w:tr w:rsidR="00F67F09" w:rsidRPr="00F67F09" w14:paraId="4844B95B" w14:textId="77777777" w:rsidTr="00F67F09">
        <w:trPr>
          <w:trHeight w:val="77"/>
        </w:trPr>
        <w:tc>
          <w:tcPr>
            <w:tcW w:w="1590" w:type="dxa"/>
            <w:vMerge/>
            <w:shd w:val="clear" w:color="auto" w:fill="auto"/>
            <w:vAlign w:val="center"/>
          </w:tcPr>
          <w:p w14:paraId="7B34F8C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A37F74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10163FAE" w14:textId="74672BB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4095A45E" w14:textId="3504AF3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47CF7FCB" w14:textId="0FC2E9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7E6659D2" w14:textId="43945F1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3790CDA4" w14:textId="2E0FFDB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60" w:type="dxa"/>
            <w:shd w:val="clear" w:color="auto" w:fill="auto"/>
            <w:noWrap/>
            <w:vAlign w:val="center"/>
          </w:tcPr>
          <w:p w14:paraId="492DEC43" w14:textId="36846C6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r>
      <w:tr w:rsidR="00F67F09" w:rsidRPr="00EF50C0" w14:paraId="3E94C961" w14:textId="77777777" w:rsidTr="00F67F09">
        <w:trPr>
          <w:trHeight w:val="77"/>
        </w:trPr>
        <w:tc>
          <w:tcPr>
            <w:tcW w:w="1590" w:type="dxa"/>
            <w:vMerge/>
            <w:shd w:val="clear" w:color="auto" w:fill="auto"/>
            <w:vAlign w:val="center"/>
          </w:tcPr>
          <w:p w14:paraId="0F87C38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6642ED6"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2C65B510" w14:textId="11409ED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4E0012D" w14:textId="771A60A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099F770" w14:textId="49FA58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DB6403B" w14:textId="242DBFF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3CAE847" w14:textId="0A2A142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4A3DEB9F" w14:textId="0B535F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4C1624BA" w14:textId="77777777" w:rsidTr="00F67F09">
        <w:trPr>
          <w:trHeight w:val="77"/>
        </w:trPr>
        <w:tc>
          <w:tcPr>
            <w:tcW w:w="1590" w:type="dxa"/>
            <w:vMerge/>
            <w:shd w:val="clear" w:color="auto" w:fill="auto"/>
            <w:vAlign w:val="center"/>
          </w:tcPr>
          <w:p w14:paraId="6CFE525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3A9FE70"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5B931449" w14:textId="187FC0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347E0944" w14:textId="7802C63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623639E3" w14:textId="1D7AE21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55579E8B" w14:textId="0E3FF8C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59" w:type="dxa"/>
            <w:shd w:val="clear" w:color="auto" w:fill="auto"/>
            <w:noWrap/>
            <w:vAlign w:val="center"/>
          </w:tcPr>
          <w:p w14:paraId="1D6A159D" w14:textId="47389AA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c>
          <w:tcPr>
            <w:tcW w:w="1560" w:type="dxa"/>
            <w:shd w:val="clear" w:color="auto" w:fill="auto"/>
            <w:noWrap/>
            <w:vAlign w:val="center"/>
          </w:tcPr>
          <w:p w14:paraId="09CBD6B8" w14:textId="6191CBC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39,34</w:t>
            </w:r>
          </w:p>
        </w:tc>
      </w:tr>
      <w:tr w:rsidR="00F67F09" w:rsidRPr="00F67F09" w14:paraId="3C572D71" w14:textId="77777777" w:rsidTr="00F67F09">
        <w:trPr>
          <w:trHeight w:val="77"/>
        </w:trPr>
        <w:tc>
          <w:tcPr>
            <w:tcW w:w="1590" w:type="dxa"/>
            <w:vMerge/>
            <w:shd w:val="clear" w:color="auto" w:fill="auto"/>
            <w:vAlign w:val="center"/>
          </w:tcPr>
          <w:p w14:paraId="088BD04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6C141E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6F0A1128" w14:textId="3142E28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0412E6E" w14:textId="6DF994C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F9F1864" w14:textId="1ACDB5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577737E" w14:textId="60C7C1C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2968756" w14:textId="6A6189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53D2AA8F" w14:textId="3AE57CD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65286D52" w14:textId="77777777" w:rsidTr="00F67F09">
        <w:trPr>
          <w:trHeight w:val="77"/>
        </w:trPr>
        <w:tc>
          <w:tcPr>
            <w:tcW w:w="1590" w:type="dxa"/>
            <w:vMerge/>
            <w:shd w:val="clear" w:color="auto" w:fill="auto"/>
            <w:vAlign w:val="center"/>
          </w:tcPr>
          <w:p w14:paraId="77771C1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F7EA376"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2851A363" w14:textId="10F2656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EF5C54F" w14:textId="3E28BD1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59F5852" w14:textId="3BEBF12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D0BF57E" w14:textId="65903D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ED5A2FC" w14:textId="69A4096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14DA90F0" w14:textId="550AAF7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9B93261" w14:textId="77777777" w:rsidTr="00F67F09">
        <w:trPr>
          <w:trHeight w:val="77"/>
        </w:trPr>
        <w:tc>
          <w:tcPr>
            <w:tcW w:w="1590" w:type="dxa"/>
            <w:vMerge/>
            <w:shd w:val="clear" w:color="auto" w:fill="auto"/>
            <w:vAlign w:val="center"/>
          </w:tcPr>
          <w:p w14:paraId="5AF6BDA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6D77C59"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53CA4EC1" w14:textId="15FAD87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33C1596" w14:textId="534E9AA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314DC4F" w14:textId="098FE1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2547ABF" w14:textId="6FCD5CE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DF5C623" w14:textId="3471F2F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8BEE18B" w14:textId="1282E10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ECA2C8A" w14:textId="77777777" w:rsidTr="00F67F09">
        <w:trPr>
          <w:trHeight w:val="77"/>
        </w:trPr>
        <w:tc>
          <w:tcPr>
            <w:tcW w:w="1590" w:type="dxa"/>
            <w:vMerge/>
            <w:shd w:val="clear" w:color="auto" w:fill="auto"/>
            <w:vAlign w:val="center"/>
          </w:tcPr>
          <w:p w14:paraId="10CE883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E4C325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559" w:type="dxa"/>
            <w:shd w:val="clear" w:color="auto" w:fill="auto"/>
            <w:noWrap/>
            <w:vAlign w:val="center"/>
          </w:tcPr>
          <w:p w14:paraId="2C3432AF" w14:textId="420051B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9893FCF" w14:textId="214CAB5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161D90A" w14:textId="1555B66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1D0439A" w14:textId="144304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DBE4529" w14:textId="6A0ACB5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770040C" w14:textId="3B285A0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35A2E64E" w14:textId="77777777" w:rsidTr="00F67F09">
        <w:trPr>
          <w:trHeight w:val="77"/>
        </w:trPr>
        <w:tc>
          <w:tcPr>
            <w:tcW w:w="1590" w:type="dxa"/>
            <w:vMerge w:val="restart"/>
            <w:shd w:val="clear" w:color="auto" w:fill="auto"/>
            <w:vAlign w:val="center"/>
          </w:tcPr>
          <w:p w14:paraId="6D1B8AA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54A28D9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1559" w:type="dxa"/>
            <w:shd w:val="clear" w:color="auto" w:fill="auto"/>
            <w:noWrap/>
            <w:vAlign w:val="center"/>
          </w:tcPr>
          <w:p w14:paraId="7B1FD0B8" w14:textId="1612443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0E971962" w14:textId="55D0AA8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55B585DD" w14:textId="412A089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2FDD5125" w14:textId="0498F1D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587EB475" w14:textId="7A81615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60" w:type="dxa"/>
            <w:shd w:val="clear" w:color="auto" w:fill="auto"/>
            <w:noWrap/>
            <w:vAlign w:val="center"/>
          </w:tcPr>
          <w:p w14:paraId="0FDDD94E" w14:textId="507F7FC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r>
      <w:tr w:rsidR="00F67F09" w:rsidRPr="00F67F09" w14:paraId="4DD24B46" w14:textId="77777777" w:rsidTr="00F67F09">
        <w:trPr>
          <w:trHeight w:val="77"/>
        </w:trPr>
        <w:tc>
          <w:tcPr>
            <w:tcW w:w="1590" w:type="dxa"/>
            <w:vMerge/>
            <w:shd w:val="clear" w:color="auto" w:fill="auto"/>
            <w:vAlign w:val="center"/>
          </w:tcPr>
          <w:p w14:paraId="456A1E9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3257CE7"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203553CE" w14:textId="46569C6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38DCCDEB" w14:textId="03BC3A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09D4802C" w14:textId="6723A4F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3845DC9F" w14:textId="5D7D42D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6B2D81EC" w14:textId="297A368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60" w:type="dxa"/>
            <w:shd w:val="clear" w:color="auto" w:fill="auto"/>
            <w:noWrap/>
            <w:vAlign w:val="center"/>
          </w:tcPr>
          <w:p w14:paraId="4BDE237C" w14:textId="5089CB2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r>
      <w:tr w:rsidR="00F67F09" w:rsidRPr="00EF50C0" w14:paraId="70630831" w14:textId="77777777" w:rsidTr="00F67F09">
        <w:trPr>
          <w:trHeight w:val="77"/>
        </w:trPr>
        <w:tc>
          <w:tcPr>
            <w:tcW w:w="1590" w:type="dxa"/>
            <w:vMerge/>
            <w:shd w:val="clear" w:color="auto" w:fill="auto"/>
            <w:vAlign w:val="center"/>
          </w:tcPr>
          <w:p w14:paraId="179EA69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6A4A8C"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54BAA637" w14:textId="514289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7875F27" w14:textId="00AC7A8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F5A2679" w14:textId="73E446D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082B87E" w14:textId="177F2EE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1EC66A8" w14:textId="053736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552B0D4D" w14:textId="32252EA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2072EB9F" w14:textId="77777777" w:rsidTr="00F67F09">
        <w:trPr>
          <w:trHeight w:val="77"/>
        </w:trPr>
        <w:tc>
          <w:tcPr>
            <w:tcW w:w="1590" w:type="dxa"/>
            <w:vMerge/>
            <w:shd w:val="clear" w:color="auto" w:fill="auto"/>
            <w:vAlign w:val="center"/>
          </w:tcPr>
          <w:p w14:paraId="223E25A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53665A2"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52E5D104" w14:textId="577C07F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55906623" w14:textId="4C49C71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1FAB24D5" w14:textId="4567F1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03B0CA3C" w14:textId="3FA50F2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59" w:type="dxa"/>
            <w:shd w:val="clear" w:color="auto" w:fill="auto"/>
            <w:noWrap/>
            <w:vAlign w:val="center"/>
          </w:tcPr>
          <w:p w14:paraId="304B24E2" w14:textId="3A42317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c>
          <w:tcPr>
            <w:tcW w:w="1560" w:type="dxa"/>
            <w:shd w:val="clear" w:color="auto" w:fill="auto"/>
            <w:noWrap/>
            <w:vAlign w:val="center"/>
          </w:tcPr>
          <w:p w14:paraId="4DD2B7B6" w14:textId="187173B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66,58</w:t>
            </w:r>
          </w:p>
        </w:tc>
      </w:tr>
      <w:tr w:rsidR="00F67F09" w:rsidRPr="00F67F09" w14:paraId="00806820" w14:textId="77777777" w:rsidTr="00F67F09">
        <w:trPr>
          <w:trHeight w:val="77"/>
        </w:trPr>
        <w:tc>
          <w:tcPr>
            <w:tcW w:w="1590" w:type="dxa"/>
            <w:vMerge/>
            <w:shd w:val="clear" w:color="auto" w:fill="auto"/>
            <w:vAlign w:val="center"/>
          </w:tcPr>
          <w:p w14:paraId="73C5E88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A779FD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2A3B2E75" w14:textId="5370C4C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B71F8F3" w14:textId="283A51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E684FD5" w14:textId="605B261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2CB51C8" w14:textId="23D149E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D0D305B" w14:textId="2F0DCF7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E0516EF" w14:textId="3FDC847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2BC5B865" w14:textId="77777777" w:rsidTr="00F67F09">
        <w:trPr>
          <w:trHeight w:val="77"/>
        </w:trPr>
        <w:tc>
          <w:tcPr>
            <w:tcW w:w="1590" w:type="dxa"/>
            <w:vMerge/>
            <w:shd w:val="clear" w:color="auto" w:fill="auto"/>
            <w:vAlign w:val="center"/>
          </w:tcPr>
          <w:p w14:paraId="59274DD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3E2367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2850D7EA" w14:textId="09D35FB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077ED92" w14:textId="0D0CB5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3E1D168" w14:textId="3B9E68B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92B54AE" w14:textId="472359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E5C5F25" w14:textId="322E098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8BAD04E" w14:textId="2B303B1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0DB031E1" w14:textId="77777777" w:rsidTr="00F67F09">
        <w:trPr>
          <w:trHeight w:val="77"/>
        </w:trPr>
        <w:tc>
          <w:tcPr>
            <w:tcW w:w="1590" w:type="dxa"/>
            <w:vMerge/>
            <w:shd w:val="clear" w:color="auto" w:fill="auto"/>
            <w:vAlign w:val="center"/>
          </w:tcPr>
          <w:p w14:paraId="5B3FC41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853B367"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7E163D99" w14:textId="745799E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64605DA" w14:textId="5FB8F84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75B4BFF" w14:textId="5618C9D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47F3A45" w14:textId="1003994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FEB5197" w14:textId="751C8C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61A5F69A" w14:textId="6345903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74DA780E" w14:textId="77777777" w:rsidTr="00F67F09">
        <w:trPr>
          <w:trHeight w:val="77"/>
        </w:trPr>
        <w:tc>
          <w:tcPr>
            <w:tcW w:w="1590" w:type="dxa"/>
            <w:vMerge/>
            <w:shd w:val="clear" w:color="auto" w:fill="auto"/>
            <w:vAlign w:val="center"/>
          </w:tcPr>
          <w:p w14:paraId="3B762A6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F467F7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559" w:type="dxa"/>
            <w:shd w:val="clear" w:color="auto" w:fill="auto"/>
            <w:noWrap/>
            <w:vAlign w:val="center"/>
          </w:tcPr>
          <w:p w14:paraId="0E942F2E" w14:textId="7EBB5A4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5E2A75D" w14:textId="748392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33B88B5" w14:textId="7696A11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DF84D23" w14:textId="0BAEE2A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9B41933" w14:textId="4F3AA8F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D377911" w14:textId="186FF1D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7B0DC76D" w14:textId="77777777" w:rsidTr="00F67F09">
        <w:trPr>
          <w:trHeight w:val="77"/>
        </w:trPr>
        <w:tc>
          <w:tcPr>
            <w:tcW w:w="1590" w:type="dxa"/>
            <w:vMerge w:val="restart"/>
            <w:shd w:val="clear" w:color="auto" w:fill="auto"/>
            <w:vAlign w:val="center"/>
          </w:tcPr>
          <w:p w14:paraId="7C3C954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3B372600"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1559" w:type="dxa"/>
            <w:shd w:val="clear" w:color="auto" w:fill="auto"/>
            <w:noWrap/>
            <w:vAlign w:val="center"/>
          </w:tcPr>
          <w:p w14:paraId="4DB98ED0" w14:textId="199D286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62A89FF8" w14:textId="3D24082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7A0DE833" w14:textId="2A5AA3D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0291D714" w14:textId="724CC58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2FF4D922" w14:textId="0643868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516,86</w:t>
            </w:r>
          </w:p>
        </w:tc>
        <w:tc>
          <w:tcPr>
            <w:tcW w:w="1560" w:type="dxa"/>
            <w:shd w:val="clear" w:color="auto" w:fill="auto"/>
            <w:noWrap/>
            <w:vAlign w:val="center"/>
          </w:tcPr>
          <w:p w14:paraId="5F3AB00A" w14:textId="678C5D2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r>
      <w:tr w:rsidR="00F67F09" w:rsidRPr="00F67F09" w14:paraId="7BDD0780" w14:textId="77777777" w:rsidTr="00F67F09">
        <w:trPr>
          <w:trHeight w:val="77"/>
        </w:trPr>
        <w:tc>
          <w:tcPr>
            <w:tcW w:w="1590" w:type="dxa"/>
            <w:vMerge/>
            <w:shd w:val="clear" w:color="auto" w:fill="auto"/>
            <w:vAlign w:val="center"/>
          </w:tcPr>
          <w:p w14:paraId="5AA8955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075DE1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1559" w:type="dxa"/>
            <w:shd w:val="clear" w:color="auto" w:fill="auto"/>
            <w:noWrap/>
            <w:vAlign w:val="center"/>
          </w:tcPr>
          <w:p w14:paraId="14D59D4E" w14:textId="0EDD99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62006C5C" w14:textId="6652B2C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4549FA03" w14:textId="0DA226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420910D8" w14:textId="20B1E01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70D7FA72" w14:textId="62EF6D4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60" w:type="dxa"/>
            <w:shd w:val="clear" w:color="auto" w:fill="auto"/>
            <w:noWrap/>
            <w:vAlign w:val="center"/>
          </w:tcPr>
          <w:p w14:paraId="28AFC84C" w14:textId="16405E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r>
      <w:tr w:rsidR="00F67F09" w:rsidRPr="0007378E" w14:paraId="34987F90" w14:textId="77777777" w:rsidTr="00F67F09">
        <w:trPr>
          <w:trHeight w:val="77"/>
        </w:trPr>
        <w:tc>
          <w:tcPr>
            <w:tcW w:w="1590" w:type="dxa"/>
            <w:vMerge/>
            <w:shd w:val="clear" w:color="auto" w:fill="auto"/>
            <w:vAlign w:val="center"/>
          </w:tcPr>
          <w:p w14:paraId="6975A6D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18DA0B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1559" w:type="dxa"/>
            <w:shd w:val="clear" w:color="auto" w:fill="auto"/>
            <w:noWrap/>
            <w:vAlign w:val="center"/>
          </w:tcPr>
          <w:p w14:paraId="115BE2A1" w14:textId="3E789A5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D11F2EA" w14:textId="33C7031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4A0A5DF" w14:textId="74CEFF6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2080B98" w14:textId="4429993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9B186CF" w14:textId="0AE6C73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1A8D7CB5" w14:textId="5276523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2D9BD7A8" w14:textId="77777777" w:rsidTr="00F67F09">
        <w:trPr>
          <w:trHeight w:val="77"/>
        </w:trPr>
        <w:tc>
          <w:tcPr>
            <w:tcW w:w="1590" w:type="dxa"/>
            <w:vMerge/>
            <w:shd w:val="clear" w:color="auto" w:fill="auto"/>
            <w:vAlign w:val="center"/>
          </w:tcPr>
          <w:p w14:paraId="5962809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2EC136C"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1559" w:type="dxa"/>
            <w:shd w:val="clear" w:color="auto" w:fill="auto"/>
            <w:noWrap/>
            <w:vAlign w:val="center"/>
          </w:tcPr>
          <w:p w14:paraId="25B1E5A9" w14:textId="203CE6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34C44C8D" w14:textId="5B6DBE6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69B993FD" w14:textId="1C2F31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0F6F37CA" w14:textId="598C621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59" w:type="dxa"/>
            <w:shd w:val="clear" w:color="auto" w:fill="auto"/>
            <w:noWrap/>
            <w:vAlign w:val="center"/>
          </w:tcPr>
          <w:p w14:paraId="38BC02EB" w14:textId="799BAF7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c>
          <w:tcPr>
            <w:tcW w:w="1560" w:type="dxa"/>
            <w:shd w:val="clear" w:color="auto" w:fill="auto"/>
            <w:noWrap/>
            <w:vAlign w:val="center"/>
          </w:tcPr>
          <w:p w14:paraId="1FC8D69A" w14:textId="64A87C3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472,12</w:t>
            </w:r>
          </w:p>
        </w:tc>
      </w:tr>
      <w:tr w:rsidR="00F67F09" w:rsidRPr="00F67F09" w14:paraId="6B81EDA7" w14:textId="77777777" w:rsidTr="00F67F09">
        <w:trPr>
          <w:trHeight w:val="77"/>
        </w:trPr>
        <w:tc>
          <w:tcPr>
            <w:tcW w:w="1590" w:type="dxa"/>
            <w:vMerge/>
            <w:shd w:val="clear" w:color="auto" w:fill="auto"/>
            <w:vAlign w:val="center"/>
          </w:tcPr>
          <w:p w14:paraId="4EAD028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E47AFB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1559" w:type="dxa"/>
            <w:shd w:val="clear" w:color="auto" w:fill="auto"/>
            <w:noWrap/>
            <w:vAlign w:val="center"/>
          </w:tcPr>
          <w:p w14:paraId="7F2DE1AA" w14:textId="2EB33FF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1E372834" w14:textId="2DA9168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50E06AB" w14:textId="4AD338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622954E" w14:textId="241DFF9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7C69A3E" w14:textId="2DE332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1560" w:type="dxa"/>
            <w:shd w:val="clear" w:color="auto" w:fill="auto"/>
            <w:noWrap/>
            <w:vAlign w:val="center"/>
          </w:tcPr>
          <w:p w14:paraId="59180C3F" w14:textId="001063A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DB15867" w14:textId="77777777" w:rsidTr="00F67F09">
        <w:trPr>
          <w:trHeight w:val="77"/>
        </w:trPr>
        <w:tc>
          <w:tcPr>
            <w:tcW w:w="1590" w:type="dxa"/>
            <w:vMerge/>
            <w:shd w:val="clear" w:color="auto" w:fill="auto"/>
            <w:vAlign w:val="center"/>
          </w:tcPr>
          <w:p w14:paraId="7287080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14C68E2"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1559" w:type="dxa"/>
            <w:shd w:val="clear" w:color="auto" w:fill="auto"/>
            <w:noWrap/>
            <w:vAlign w:val="center"/>
          </w:tcPr>
          <w:p w14:paraId="2B608CAE" w14:textId="0FCB717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201BC3D" w14:textId="0ACC580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79F3F83" w14:textId="5C5A6A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35445C8" w14:textId="13B52D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305BE2E" w14:textId="289B9B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1560" w:type="dxa"/>
            <w:shd w:val="clear" w:color="auto" w:fill="auto"/>
            <w:noWrap/>
            <w:vAlign w:val="center"/>
          </w:tcPr>
          <w:p w14:paraId="1E5DD138" w14:textId="74B55AC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4E1BA740" w14:textId="77777777" w:rsidTr="00F67F09">
        <w:trPr>
          <w:trHeight w:val="77"/>
        </w:trPr>
        <w:tc>
          <w:tcPr>
            <w:tcW w:w="1590" w:type="dxa"/>
            <w:vMerge/>
            <w:shd w:val="clear" w:color="auto" w:fill="auto"/>
            <w:vAlign w:val="center"/>
          </w:tcPr>
          <w:p w14:paraId="3799290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09C8DC6D"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1559" w:type="dxa"/>
            <w:shd w:val="clear" w:color="auto" w:fill="auto"/>
            <w:noWrap/>
            <w:vAlign w:val="center"/>
          </w:tcPr>
          <w:p w14:paraId="79BCE902" w14:textId="6C681A1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5F43E065" w14:textId="70BE058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A046778" w14:textId="44E6DA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26024C33" w14:textId="676473F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4131FFB1" w14:textId="13C28D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362B07DC" w14:textId="29B654E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61B27FF8" w14:textId="77777777" w:rsidTr="00F67F09">
        <w:trPr>
          <w:trHeight w:val="77"/>
        </w:trPr>
        <w:tc>
          <w:tcPr>
            <w:tcW w:w="1590" w:type="dxa"/>
            <w:vMerge/>
            <w:shd w:val="clear" w:color="auto" w:fill="auto"/>
            <w:vAlign w:val="center"/>
          </w:tcPr>
          <w:p w14:paraId="15EC281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FCA5B56"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1559" w:type="dxa"/>
            <w:shd w:val="clear" w:color="auto" w:fill="auto"/>
            <w:noWrap/>
            <w:vAlign w:val="center"/>
          </w:tcPr>
          <w:p w14:paraId="311EC471" w14:textId="52E3B7C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0462E07F" w14:textId="050EE87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604B1983" w14:textId="27F8475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3C1EAB54" w14:textId="7AD68E7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59" w:type="dxa"/>
            <w:shd w:val="clear" w:color="auto" w:fill="auto"/>
            <w:noWrap/>
            <w:vAlign w:val="center"/>
          </w:tcPr>
          <w:p w14:paraId="7F9F8F34" w14:textId="1424DA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1560" w:type="dxa"/>
            <w:shd w:val="clear" w:color="auto" w:fill="auto"/>
            <w:noWrap/>
            <w:vAlign w:val="center"/>
          </w:tcPr>
          <w:p w14:paraId="2745A7FE" w14:textId="64DB73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bl>
    <w:p w14:paraId="17E44641" w14:textId="77777777" w:rsidR="00F67F09" w:rsidRDefault="00F67F09" w:rsidP="00F67F09">
      <w:pPr>
        <w:jc w:val="both"/>
        <w:rPr>
          <w:rFonts w:ascii="Times New Roman" w:hAnsi="Times New Roman" w:cs="Times New Roman"/>
          <w:sz w:val="24"/>
          <w:szCs w:val="24"/>
          <w:lang w:val="ru-RU"/>
        </w:rPr>
      </w:pPr>
    </w:p>
    <w:p w14:paraId="2B67FA70" w14:textId="7E479DF4" w:rsidR="00F67F09" w:rsidRPr="00EF50C0" w:rsidRDefault="00F67F09" w:rsidP="00F67F09">
      <w:pPr>
        <w:pStyle w:val="1"/>
        <w:ind w:left="0"/>
        <w:rPr>
          <w:b w:val="0"/>
          <w:sz w:val="24"/>
          <w:lang w:val="ru-RU"/>
        </w:rPr>
      </w:pPr>
      <w:bookmarkStart w:id="804" w:name="_Toc405414692"/>
      <w:bookmarkStart w:id="805" w:name="_Toc405456914"/>
      <w:bookmarkStart w:id="806" w:name="_Toc413098841"/>
      <w:bookmarkStart w:id="807" w:name="_Toc413098995"/>
      <w:r>
        <w:rPr>
          <w:b w:val="0"/>
          <w:sz w:val="24"/>
          <w:lang w:val="ru-RU"/>
        </w:rPr>
        <w:t>Таблица 2.7</w:t>
      </w:r>
      <w:r w:rsidRPr="00EF50C0">
        <w:rPr>
          <w:b w:val="0"/>
          <w:sz w:val="24"/>
          <w:lang w:val="ru-RU"/>
        </w:rPr>
        <w:t xml:space="preserve"> – Прогноз прироста </w:t>
      </w:r>
      <w:r>
        <w:rPr>
          <w:b w:val="0"/>
          <w:sz w:val="24"/>
          <w:lang w:val="ru-RU"/>
        </w:rPr>
        <w:t>потребления тепловой нагрузки</w:t>
      </w:r>
      <w:r w:rsidRPr="00EF50C0">
        <w:rPr>
          <w:b w:val="0"/>
          <w:sz w:val="24"/>
          <w:lang w:val="ru-RU"/>
        </w:rPr>
        <w:t xml:space="preserve"> 2014-20</w:t>
      </w:r>
      <w:r>
        <w:rPr>
          <w:b w:val="0"/>
          <w:sz w:val="24"/>
          <w:lang w:val="ru-RU"/>
        </w:rPr>
        <w:t>29</w:t>
      </w:r>
      <w:r w:rsidRPr="00EF50C0">
        <w:rPr>
          <w:b w:val="0"/>
          <w:sz w:val="24"/>
          <w:lang w:val="ru-RU"/>
        </w:rPr>
        <w:t xml:space="preserve"> гг, </w:t>
      </w:r>
      <w:r>
        <w:rPr>
          <w:b w:val="0"/>
          <w:sz w:val="24"/>
          <w:lang w:val="ru-RU"/>
        </w:rPr>
        <w:t xml:space="preserve"> Гкал</w:t>
      </w:r>
      <w:bookmarkEnd w:id="804"/>
      <w:bookmarkEnd w:id="805"/>
      <w:bookmarkEnd w:id="806"/>
      <w:bookmarkEnd w:id="807"/>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812"/>
        <w:gridCol w:w="2338"/>
        <w:gridCol w:w="2339"/>
        <w:gridCol w:w="2339"/>
        <w:gridCol w:w="2339"/>
      </w:tblGrid>
      <w:tr w:rsidR="00F67F09" w:rsidRPr="0007378E" w14:paraId="3727203A" w14:textId="77777777" w:rsidTr="00F67F09">
        <w:trPr>
          <w:trHeight w:val="300"/>
          <w:tblHeader/>
        </w:trPr>
        <w:tc>
          <w:tcPr>
            <w:tcW w:w="1590" w:type="dxa"/>
            <w:shd w:val="clear" w:color="auto" w:fill="auto"/>
            <w:noWrap/>
            <w:vAlign w:val="center"/>
            <w:hideMark/>
          </w:tcPr>
          <w:p w14:paraId="4EFF77D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Наименование района планировки</w:t>
            </w:r>
          </w:p>
        </w:tc>
        <w:tc>
          <w:tcPr>
            <w:tcW w:w="3812" w:type="dxa"/>
            <w:shd w:val="clear" w:color="auto" w:fill="auto"/>
            <w:noWrap/>
            <w:vAlign w:val="center"/>
            <w:hideMark/>
          </w:tcPr>
          <w:p w14:paraId="39A4AB06"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Категория потребителей</w:t>
            </w:r>
          </w:p>
        </w:tc>
        <w:tc>
          <w:tcPr>
            <w:tcW w:w="2338" w:type="dxa"/>
            <w:shd w:val="clear" w:color="auto" w:fill="auto"/>
            <w:noWrap/>
            <w:vAlign w:val="center"/>
            <w:hideMark/>
          </w:tcPr>
          <w:p w14:paraId="7D41E90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2014</w:t>
            </w:r>
            <w:r>
              <w:rPr>
                <w:rFonts w:ascii="Times New Roman" w:eastAsia="Times New Roman" w:hAnsi="Times New Roman" w:cs="Times New Roman"/>
                <w:color w:val="000000"/>
                <w:lang w:val="ru-RU" w:eastAsia="ru-RU"/>
              </w:rPr>
              <w:t>-2019</w:t>
            </w:r>
          </w:p>
        </w:tc>
        <w:tc>
          <w:tcPr>
            <w:tcW w:w="2339" w:type="dxa"/>
            <w:shd w:val="clear" w:color="auto" w:fill="auto"/>
            <w:noWrap/>
            <w:vAlign w:val="center"/>
            <w:hideMark/>
          </w:tcPr>
          <w:p w14:paraId="6496C32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20-2024</w:t>
            </w:r>
          </w:p>
        </w:tc>
        <w:tc>
          <w:tcPr>
            <w:tcW w:w="2339" w:type="dxa"/>
            <w:shd w:val="clear" w:color="auto" w:fill="auto"/>
            <w:noWrap/>
            <w:vAlign w:val="center"/>
            <w:hideMark/>
          </w:tcPr>
          <w:p w14:paraId="06C9C627"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2025-2029</w:t>
            </w:r>
          </w:p>
        </w:tc>
        <w:tc>
          <w:tcPr>
            <w:tcW w:w="2339" w:type="dxa"/>
            <w:shd w:val="clear" w:color="auto" w:fill="auto"/>
            <w:noWrap/>
            <w:vAlign w:val="center"/>
            <w:hideMark/>
          </w:tcPr>
          <w:p w14:paraId="05C379D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2014-2029</w:t>
            </w:r>
          </w:p>
        </w:tc>
      </w:tr>
      <w:tr w:rsidR="00F67F09" w:rsidRPr="00F67F09" w14:paraId="11B205F6" w14:textId="77777777" w:rsidTr="00F67F09">
        <w:trPr>
          <w:trHeight w:val="77"/>
        </w:trPr>
        <w:tc>
          <w:tcPr>
            <w:tcW w:w="1590" w:type="dxa"/>
            <w:vMerge w:val="restart"/>
            <w:shd w:val="clear" w:color="auto" w:fill="auto"/>
            <w:noWrap/>
            <w:vAlign w:val="center"/>
            <w:hideMark/>
          </w:tcPr>
          <w:p w14:paraId="730C1E1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 xml:space="preserve">с. </w:t>
            </w:r>
            <w:r>
              <w:rPr>
                <w:rFonts w:ascii="Times New Roman" w:eastAsia="Times New Roman" w:hAnsi="Times New Roman" w:cs="Times New Roman"/>
                <w:color w:val="000000"/>
                <w:lang w:val="ru-RU" w:eastAsia="ru-RU"/>
              </w:rPr>
              <w:t>Рыбалово</w:t>
            </w:r>
          </w:p>
        </w:tc>
        <w:tc>
          <w:tcPr>
            <w:tcW w:w="3812" w:type="dxa"/>
            <w:shd w:val="clear" w:color="auto" w:fill="auto"/>
            <w:noWrap/>
            <w:vAlign w:val="center"/>
            <w:hideMark/>
          </w:tcPr>
          <w:p w14:paraId="32EB746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с. </w:t>
            </w:r>
            <w:r>
              <w:rPr>
                <w:rFonts w:ascii="Times New Roman" w:eastAsia="Times New Roman" w:hAnsi="Times New Roman" w:cs="Times New Roman"/>
                <w:b/>
                <w:color w:val="000000"/>
                <w:lang w:val="ru-RU" w:eastAsia="ru-RU"/>
              </w:rPr>
              <w:t>Рыбалово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0DDE8797" w14:textId="10FE509D"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1860,58</w:t>
            </w:r>
          </w:p>
        </w:tc>
        <w:tc>
          <w:tcPr>
            <w:tcW w:w="2339" w:type="dxa"/>
            <w:shd w:val="clear" w:color="auto" w:fill="auto"/>
            <w:noWrap/>
            <w:vAlign w:val="center"/>
          </w:tcPr>
          <w:p w14:paraId="2D04675A" w14:textId="076745B8"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1663,97</w:t>
            </w:r>
          </w:p>
        </w:tc>
        <w:tc>
          <w:tcPr>
            <w:tcW w:w="2339" w:type="dxa"/>
            <w:shd w:val="clear" w:color="auto" w:fill="auto"/>
            <w:noWrap/>
            <w:vAlign w:val="center"/>
          </w:tcPr>
          <w:p w14:paraId="1CFDA3B7" w14:textId="1FEA5D8A"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1510,17</w:t>
            </w:r>
          </w:p>
        </w:tc>
        <w:tc>
          <w:tcPr>
            <w:tcW w:w="2339" w:type="dxa"/>
            <w:shd w:val="clear" w:color="auto" w:fill="auto"/>
            <w:noWrap/>
            <w:vAlign w:val="center"/>
          </w:tcPr>
          <w:p w14:paraId="497E69EA" w14:textId="7D134BB9"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5034,73</w:t>
            </w:r>
          </w:p>
        </w:tc>
      </w:tr>
      <w:tr w:rsidR="00F67F09" w:rsidRPr="00F67F09" w14:paraId="407B1EE0" w14:textId="77777777" w:rsidTr="00F67F09">
        <w:trPr>
          <w:trHeight w:val="77"/>
        </w:trPr>
        <w:tc>
          <w:tcPr>
            <w:tcW w:w="1590" w:type="dxa"/>
            <w:vMerge/>
            <w:shd w:val="clear" w:color="auto" w:fill="auto"/>
            <w:vAlign w:val="center"/>
            <w:hideMark/>
          </w:tcPr>
          <w:p w14:paraId="759B5A9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3EE99A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538AB826" w14:textId="684CFB2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1815,84</w:t>
            </w:r>
          </w:p>
        </w:tc>
        <w:tc>
          <w:tcPr>
            <w:tcW w:w="2339" w:type="dxa"/>
            <w:shd w:val="clear" w:color="auto" w:fill="auto"/>
            <w:noWrap/>
            <w:vAlign w:val="center"/>
          </w:tcPr>
          <w:p w14:paraId="0BC76106" w14:textId="6C4D0107"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1510,17</w:t>
            </w:r>
          </w:p>
        </w:tc>
        <w:tc>
          <w:tcPr>
            <w:tcW w:w="2339" w:type="dxa"/>
            <w:shd w:val="clear" w:color="auto" w:fill="auto"/>
            <w:noWrap/>
            <w:vAlign w:val="center"/>
          </w:tcPr>
          <w:p w14:paraId="7AE1E723" w14:textId="612D6A45"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1510,17</w:t>
            </w:r>
          </w:p>
        </w:tc>
        <w:tc>
          <w:tcPr>
            <w:tcW w:w="2339" w:type="dxa"/>
            <w:shd w:val="clear" w:color="auto" w:fill="auto"/>
            <w:noWrap/>
            <w:vAlign w:val="center"/>
          </w:tcPr>
          <w:p w14:paraId="476D2040" w14:textId="2652B54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4836,18</w:t>
            </w:r>
          </w:p>
        </w:tc>
      </w:tr>
      <w:tr w:rsidR="00F67F09" w:rsidRPr="0007378E" w14:paraId="4C12F738" w14:textId="77777777" w:rsidTr="00F67F09">
        <w:trPr>
          <w:trHeight w:val="77"/>
        </w:trPr>
        <w:tc>
          <w:tcPr>
            <w:tcW w:w="1590" w:type="dxa"/>
            <w:vMerge/>
            <w:shd w:val="clear" w:color="auto" w:fill="auto"/>
            <w:vAlign w:val="center"/>
            <w:hideMark/>
          </w:tcPr>
          <w:p w14:paraId="4E5C593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7D80ED0"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46BD2E5C" w14:textId="4E023BD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2A84F5E" w14:textId="46BD898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DF9C215" w14:textId="7052009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1977FEA" w14:textId="14EEA1E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9C8486F" w14:textId="77777777" w:rsidTr="00F67F09">
        <w:trPr>
          <w:trHeight w:val="77"/>
        </w:trPr>
        <w:tc>
          <w:tcPr>
            <w:tcW w:w="1590" w:type="dxa"/>
            <w:vMerge/>
            <w:shd w:val="clear" w:color="auto" w:fill="auto"/>
            <w:vAlign w:val="center"/>
            <w:hideMark/>
          </w:tcPr>
          <w:p w14:paraId="0EA2F69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CD9B646"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67326B9A" w14:textId="21C652D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1815,84</w:t>
            </w:r>
          </w:p>
        </w:tc>
        <w:tc>
          <w:tcPr>
            <w:tcW w:w="2339" w:type="dxa"/>
            <w:shd w:val="clear" w:color="auto" w:fill="auto"/>
            <w:noWrap/>
            <w:vAlign w:val="center"/>
          </w:tcPr>
          <w:p w14:paraId="1456DA6D" w14:textId="5065E5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1510,17</w:t>
            </w:r>
          </w:p>
        </w:tc>
        <w:tc>
          <w:tcPr>
            <w:tcW w:w="2339" w:type="dxa"/>
            <w:shd w:val="clear" w:color="auto" w:fill="auto"/>
            <w:noWrap/>
            <w:vAlign w:val="center"/>
          </w:tcPr>
          <w:p w14:paraId="63063527" w14:textId="702A79D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1510,17</w:t>
            </w:r>
          </w:p>
        </w:tc>
        <w:tc>
          <w:tcPr>
            <w:tcW w:w="2339" w:type="dxa"/>
            <w:shd w:val="clear" w:color="auto" w:fill="auto"/>
            <w:noWrap/>
            <w:vAlign w:val="center"/>
          </w:tcPr>
          <w:p w14:paraId="003203CC" w14:textId="2892121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4836,18</w:t>
            </w:r>
          </w:p>
        </w:tc>
      </w:tr>
      <w:tr w:rsidR="00F67F09" w:rsidRPr="00F67F09" w14:paraId="79BA2E8B" w14:textId="77777777" w:rsidTr="00F67F09">
        <w:trPr>
          <w:trHeight w:val="337"/>
        </w:trPr>
        <w:tc>
          <w:tcPr>
            <w:tcW w:w="1590" w:type="dxa"/>
            <w:vMerge/>
            <w:shd w:val="clear" w:color="auto" w:fill="auto"/>
            <w:vAlign w:val="center"/>
            <w:hideMark/>
          </w:tcPr>
          <w:p w14:paraId="338F7AF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226CC66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42052335" w14:textId="06CBD68B"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44,75</w:t>
            </w:r>
          </w:p>
        </w:tc>
        <w:tc>
          <w:tcPr>
            <w:tcW w:w="2339" w:type="dxa"/>
            <w:shd w:val="clear" w:color="auto" w:fill="auto"/>
            <w:noWrap/>
            <w:vAlign w:val="center"/>
          </w:tcPr>
          <w:p w14:paraId="5A247966" w14:textId="54F24718"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153,80</w:t>
            </w:r>
          </w:p>
        </w:tc>
        <w:tc>
          <w:tcPr>
            <w:tcW w:w="2339" w:type="dxa"/>
            <w:shd w:val="clear" w:color="auto" w:fill="auto"/>
            <w:noWrap/>
            <w:vAlign w:val="center"/>
          </w:tcPr>
          <w:p w14:paraId="44523364" w14:textId="6D9E513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08A6E67" w14:textId="6D9D86B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198,55</w:t>
            </w:r>
          </w:p>
        </w:tc>
      </w:tr>
      <w:tr w:rsidR="00F67F09" w:rsidRPr="0007378E" w14:paraId="6F1C343E" w14:textId="77777777" w:rsidTr="00F67F09">
        <w:trPr>
          <w:trHeight w:val="77"/>
        </w:trPr>
        <w:tc>
          <w:tcPr>
            <w:tcW w:w="1590" w:type="dxa"/>
            <w:vMerge/>
            <w:shd w:val="clear" w:color="auto" w:fill="auto"/>
            <w:vAlign w:val="center"/>
            <w:hideMark/>
          </w:tcPr>
          <w:p w14:paraId="7698957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6ABB426"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142B0A9F" w14:textId="4F46D48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2339" w:type="dxa"/>
            <w:shd w:val="clear" w:color="auto" w:fill="auto"/>
            <w:noWrap/>
            <w:vAlign w:val="center"/>
          </w:tcPr>
          <w:p w14:paraId="5243300E" w14:textId="6B533C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153,80</w:t>
            </w:r>
          </w:p>
        </w:tc>
        <w:tc>
          <w:tcPr>
            <w:tcW w:w="2339" w:type="dxa"/>
            <w:shd w:val="clear" w:color="auto" w:fill="auto"/>
            <w:noWrap/>
            <w:vAlign w:val="center"/>
          </w:tcPr>
          <w:p w14:paraId="76976F0F" w14:textId="734863F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A8C9AD2" w14:textId="3B30D9E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198,55</w:t>
            </w:r>
          </w:p>
        </w:tc>
      </w:tr>
      <w:tr w:rsidR="00F67F09" w:rsidRPr="0007378E" w14:paraId="7199453A" w14:textId="77777777" w:rsidTr="00F67F09">
        <w:trPr>
          <w:trHeight w:val="77"/>
        </w:trPr>
        <w:tc>
          <w:tcPr>
            <w:tcW w:w="1590" w:type="dxa"/>
            <w:vMerge/>
            <w:shd w:val="clear" w:color="auto" w:fill="auto"/>
            <w:vAlign w:val="center"/>
            <w:hideMark/>
          </w:tcPr>
          <w:p w14:paraId="280D131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8A1B71E"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0EFAAD01" w14:textId="5C24F3B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1CBAE32" w14:textId="10A5E00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DE67BCC" w14:textId="468F9F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E280D76" w14:textId="0EEA4F2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5E906E8C" w14:textId="77777777" w:rsidTr="00F67F09">
        <w:trPr>
          <w:trHeight w:val="77"/>
        </w:trPr>
        <w:tc>
          <w:tcPr>
            <w:tcW w:w="1590" w:type="dxa"/>
            <w:vMerge/>
            <w:shd w:val="clear" w:color="auto" w:fill="auto"/>
            <w:vAlign w:val="center"/>
            <w:hideMark/>
          </w:tcPr>
          <w:p w14:paraId="2001A85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AA435E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08B5858A" w14:textId="4DEB693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6D0BAB4" w14:textId="5B2FC82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0974E61" w14:textId="531E7F5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7A6A18D" w14:textId="54074FF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220FA586" w14:textId="77777777" w:rsidTr="00F67F09">
        <w:trPr>
          <w:trHeight w:val="77"/>
        </w:trPr>
        <w:tc>
          <w:tcPr>
            <w:tcW w:w="1590" w:type="dxa"/>
            <w:vMerge w:val="restart"/>
            <w:shd w:val="clear" w:color="auto" w:fill="auto"/>
            <w:noWrap/>
            <w:vAlign w:val="center"/>
            <w:hideMark/>
          </w:tcPr>
          <w:p w14:paraId="65EDCB5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07378E">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Карбышево</w:t>
            </w:r>
          </w:p>
        </w:tc>
        <w:tc>
          <w:tcPr>
            <w:tcW w:w="3812" w:type="dxa"/>
            <w:shd w:val="clear" w:color="auto" w:fill="auto"/>
            <w:noWrap/>
            <w:vAlign w:val="center"/>
            <w:hideMark/>
          </w:tcPr>
          <w:p w14:paraId="6E9FE588"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w:t>
            </w:r>
            <w:r w:rsidRPr="000E4BE4">
              <w:rPr>
                <w:rFonts w:ascii="Times New Roman" w:eastAsia="Times New Roman" w:hAnsi="Times New Roman" w:cs="Times New Roman"/>
                <w:b/>
                <w:color w:val="000000"/>
                <w:lang w:val="ru-RU" w:eastAsia="ru-RU"/>
              </w:rPr>
              <w:t xml:space="preserve">. </w:t>
            </w:r>
            <w:r>
              <w:rPr>
                <w:rFonts w:ascii="Times New Roman" w:eastAsia="Times New Roman" w:hAnsi="Times New Roman" w:cs="Times New Roman"/>
                <w:b/>
                <w:color w:val="000000"/>
                <w:lang w:val="ru-RU" w:eastAsia="ru-RU"/>
              </w:rPr>
              <w:t>Карбышево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07359370" w14:textId="3794AFFF"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308,69</w:t>
            </w:r>
          </w:p>
        </w:tc>
        <w:tc>
          <w:tcPr>
            <w:tcW w:w="2339" w:type="dxa"/>
            <w:shd w:val="clear" w:color="auto" w:fill="auto"/>
            <w:noWrap/>
            <w:vAlign w:val="center"/>
          </w:tcPr>
          <w:p w14:paraId="2D65DB13" w14:textId="5E30929E"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379221E6" w14:textId="08758E18"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7C2B3EA8" w14:textId="20D8E844" w:rsidR="00F67F09" w:rsidRPr="00F67F09" w:rsidRDefault="00F67F09" w:rsidP="00F67F09">
            <w:pPr>
              <w:widowControl/>
              <w:jc w:val="center"/>
              <w:rPr>
                <w:rFonts w:ascii="Times New Roman" w:eastAsia="Times New Roman" w:hAnsi="Times New Roman" w:cs="Times New Roman"/>
                <w:bCs/>
                <w:iCs/>
                <w:color w:val="000000"/>
                <w:lang w:val="ru-RU" w:eastAsia="ru-RU"/>
              </w:rPr>
            </w:pPr>
            <w:r w:rsidRPr="00F67F09">
              <w:rPr>
                <w:rFonts w:ascii="Times New Roman" w:hAnsi="Times New Roman" w:cs="Times New Roman"/>
                <w:color w:val="000000"/>
              </w:rPr>
              <w:t>817,13</w:t>
            </w:r>
          </w:p>
        </w:tc>
      </w:tr>
      <w:tr w:rsidR="00F67F09" w:rsidRPr="00F67F09" w14:paraId="0F54C867" w14:textId="77777777" w:rsidTr="00F67F09">
        <w:trPr>
          <w:trHeight w:val="77"/>
        </w:trPr>
        <w:tc>
          <w:tcPr>
            <w:tcW w:w="1590" w:type="dxa"/>
            <w:vMerge/>
            <w:shd w:val="clear" w:color="auto" w:fill="auto"/>
            <w:vAlign w:val="center"/>
            <w:hideMark/>
          </w:tcPr>
          <w:p w14:paraId="4D4DCE2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CE9E0FE"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736946AA" w14:textId="3C533F5C"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308,69</w:t>
            </w:r>
          </w:p>
        </w:tc>
        <w:tc>
          <w:tcPr>
            <w:tcW w:w="2339" w:type="dxa"/>
            <w:shd w:val="clear" w:color="auto" w:fill="auto"/>
            <w:noWrap/>
            <w:vAlign w:val="center"/>
          </w:tcPr>
          <w:p w14:paraId="28C8D228" w14:textId="60B29146"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3B331FAC" w14:textId="3D7C1700"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3352ECD7" w14:textId="5C8B3C68"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817,13</w:t>
            </w:r>
          </w:p>
        </w:tc>
      </w:tr>
      <w:tr w:rsidR="00F67F09" w:rsidRPr="0007378E" w14:paraId="5683645A" w14:textId="77777777" w:rsidTr="00F67F09">
        <w:trPr>
          <w:trHeight w:val="77"/>
        </w:trPr>
        <w:tc>
          <w:tcPr>
            <w:tcW w:w="1590" w:type="dxa"/>
            <w:vMerge/>
            <w:shd w:val="clear" w:color="auto" w:fill="auto"/>
            <w:vAlign w:val="center"/>
            <w:hideMark/>
          </w:tcPr>
          <w:p w14:paraId="4298D82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7CA94DF8"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06212253" w14:textId="649940B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02E8E1D" w14:textId="66548BA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50EBEB5" w14:textId="547DE04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1B70D3B" w14:textId="7C11EB7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2FAD2239" w14:textId="77777777" w:rsidTr="00F67F09">
        <w:trPr>
          <w:trHeight w:val="77"/>
        </w:trPr>
        <w:tc>
          <w:tcPr>
            <w:tcW w:w="1590" w:type="dxa"/>
            <w:vMerge/>
            <w:shd w:val="clear" w:color="auto" w:fill="auto"/>
            <w:vAlign w:val="center"/>
            <w:hideMark/>
          </w:tcPr>
          <w:p w14:paraId="09ADBB5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8F7FE78"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0CEA3EF4" w14:textId="5684299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308,69</w:t>
            </w:r>
          </w:p>
        </w:tc>
        <w:tc>
          <w:tcPr>
            <w:tcW w:w="2339" w:type="dxa"/>
            <w:shd w:val="clear" w:color="auto" w:fill="auto"/>
            <w:noWrap/>
            <w:vAlign w:val="center"/>
          </w:tcPr>
          <w:p w14:paraId="117DC5B3" w14:textId="273CB0E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21161A34" w14:textId="5E5BF52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254,22</w:t>
            </w:r>
          </w:p>
        </w:tc>
        <w:tc>
          <w:tcPr>
            <w:tcW w:w="2339" w:type="dxa"/>
            <w:shd w:val="clear" w:color="auto" w:fill="auto"/>
            <w:noWrap/>
            <w:vAlign w:val="center"/>
          </w:tcPr>
          <w:p w14:paraId="67F7FCE1" w14:textId="08D87B1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817,13</w:t>
            </w:r>
          </w:p>
        </w:tc>
      </w:tr>
      <w:tr w:rsidR="00F67F09" w:rsidRPr="00F67F09" w14:paraId="5B1027C7" w14:textId="77777777" w:rsidTr="00F67F09">
        <w:trPr>
          <w:trHeight w:val="77"/>
        </w:trPr>
        <w:tc>
          <w:tcPr>
            <w:tcW w:w="1590" w:type="dxa"/>
            <w:vMerge/>
            <w:shd w:val="clear" w:color="auto" w:fill="auto"/>
            <w:vAlign w:val="center"/>
            <w:hideMark/>
          </w:tcPr>
          <w:p w14:paraId="2006C06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3E10AF4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2121DC11" w14:textId="73F7C5DF"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B042968" w14:textId="036F010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9B53B38" w14:textId="54869373"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8ADB547" w14:textId="49D387EE" w:rsidR="00F67F09" w:rsidRPr="00F67F09" w:rsidRDefault="00F67F09" w:rsidP="00F67F09">
            <w:pPr>
              <w:widowControl/>
              <w:jc w:val="center"/>
              <w:rPr>
                <w:rFonts w:ascii="Times New Roman" w:eastAsia="Times New Roman" w:hAnsi="Times New Roman" w:cs="Times New Roman"/>
                <w:bCs/>
                <w:color w:val="000000"/>
                <w:lang w:val="ru-RU" w:eastAsia="ru-RU"/>
              </w:rPr>
            </w:pPr>
            <w:r w:rsidRPr="00F67F09">
              <w:rPr>
                <w:rFonts w:ascii="Times New Roman" w:hAnsi="Times New Roman" w:cs="Times New Roman"/>
                <w:color w:val="000000"/>
              </w:rPr>
              <w:t>0,00</w:t>
            </w:r>
          </w:p>
        </w:tc>
      </w:tr>
      <w:tr w:rsidR="00F67F09" w:rsidRPr="0007378E" w14:paraId="2AEF2905" w14:textId="77777777" w:rsidTr="00F67F09">
        <w:trPr>
          <w:trHeight w:val="77"/>
        </w:trPr>
        <w:tc>
          <w:tcPr>
            <w:tcW w:w="1590" w:type="dxa"/>
            <w:vMerge/>
            <w:shd w:val="clear" w:color="auto" w:fill="auto"/>
            <w:vAlign w:val="center"/>
            <w:hideMark/>
          </w:tcPr>
          <w:p w14:paraId="15D2E5F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6CD2B6A"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180776EC" w14:textId="531297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16A0769" w14:textId="0B4C806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BAB3285" w14:textId="10E7694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1BDD708" w14:textId="18BFA66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F5CDCC5" w14:textId="77777777" w:rsidTr="00F67F09">
        <w:trPr>
          <w:trHeight w:val="77"/>
        </w:trPr>
        <w:tc>
          <w:tcPr>
            <w:tcW w:w="1590" w:type="dxa"/>
            <w:vMerge/>
            <w:shd w:val="clear" w:color="auto" w:fill="auto"/>
            <w:vAlign w:val="center"/>
            <w:hideMark/>
          </w:tcPr>
          <w:p w14:paraId="340579D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5120CCFB"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72648DC6" w14:textId="0B5FD2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69FE7E8" w14:textId="760DEAF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F90763E" w14:textId="0EFD27C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414DC86" w14:textId="20EAFF5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6F536902" w14:textId="77777777" w:rsidTr="00F67F09">
        <w:trPr>
          <w:trHeight w:val="77"/>
        </w:trPr>
        <w:tc>
          <w:tcPr>
            <w:tcW w:w="1590" w:type="dxa"/>
            <w:vMerge/>
            <w:shd w:val="clear" w:color="auto" w:fill="auto"/>
            <w:vAlign w:val="center"/>
            <w:hideMark/>
          </w:tcPr>
          <w:p w14:paraId="488E2E1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118BB906" w14:textId="77777777" w:rsidR="00F67F09" w:rsidRPr="0007378E" w:rsidRDefault="00F67F09" w:rsidP="00F67F09">
            <w:pPr>
              <w:widowControl/>
              <w:rPr>
                <w:rFonts w:ascii="Times New Roman" w:eastAsia="Times New Roman" w:hAnsi="Times New Roman" w:cs="Times New Roman"/>
                <w:color w:val="000000"/>
                <w:lang w:val="ru-RU" w:eastAsia="ru-RU"/>
              </w:rPr>
            </w:pPr>
            <w:r w:rsidRPr="0007378E">
              <w:rPr>
                <w:rFonts w:ascii="Times New Roman" w:eastAsia="Times New Roman" w:hAnsi="Times New Roman" w:cs="Times New Roman"/>
                <w:color w:val="000000"/>
                <w:lang w:val="ru-RU" w:eastAsia="ru-RU"/>
              </w:rPr>
              <w:t>Промышленные строения</w:t>
            </w:r>
          </w:p>
        </w:tc>
        <w:tc>
          <w:tcPr>
            <w:tcW w:w="2338" w:type="dxa"/>
            <w:shd w:val="clear" w:color="auto" w:fill="auto"/>
            <w:noWrap/>
            <w:vAlign w:val="center"/>
          </w:tcPr>
          <w:p w14:paraId="3845CE48" w14:textId="7252797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9077559" w14:textId="610B4B7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E2DC553" w14:textId="095AB76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CF7F3DF" w14:textId="7839989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1280ED53" w14:textId="77777777" w:rsidTr="00F67F09">
        <w:trPr>
          <w:trHeight w:val="77"/>
        </w:trPr>
        <w:tc>
          <w:tcPr>
            <w:tcW w:w="1590" w:type="dxa"/>
            <w:vMerge w:val="restart"/>
            <w:shd w:val="clear" w:color="auto" w:fill="auto"/>
            <w:noWrap/>
            <w:vAlign w:val="center"/>
            <w:hideMark/>
          </w:tcPr>
          <w:p w14:paraId="6DF0580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 Лаврово</w:t>
            </w:r>
          </w:p>
        </w:tc>
        <w:tc>
          <w:tcPr>
            <w:tcW w:w="3812" w:type="dxa"/>
            <w:shd w:val="clear" w:color="auto" w:fill="auto"/>
            <w:noWrap/>
            <w:vAlign w:val="center"/>
            <w:hideMark/>
          </w:tcPr>
          <w:p w14:paraId="386CF5F5"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Лаврово</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47247884" w14:textId="54A0CED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72,63</w:t>
            </w:r>
          </w:p>
        </w:tc>
        <w:tc>
          <w:tcPr>
            <w:tcW w:w="2339" w:type="dxa"/>
            <w:shd w:val="clear" w:color="auto" w:fill="auto"/>
            <w:noWrap/>
            <w:vAlign w:val="center"/>
          </w:tcPr>
          <w:p w14:paraId="5D3048DA" w14:textId="382B3E0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2067B86D" w14:textId="6DF6A5E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461AF049" w14:textId="2A4733D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187,64</w:t>
            </w:r>
          </w:p>
        </w:tc>
      </w:tr>
      <w:tr w:rsidR="00F67F09" w:rsidRPr="00F67F09" w14:paraId="17C069B4" w14:textId="77777777" w:rsidTr="00F67F09">
        <w:trPr>
          <w:trHeight w:val="77"/>
        </w:trPr>
        <w:tc>
          <w:tcPr>
            <w:tcW w:w="1590" w:type="dxa"/>
            <w:vMerge/>
            <w:shd w:val="clear" w:color="auto" w:fill="auto"/>
            <w:vAlign w:val="center"/>
            <w:hideMark/>
          </w:tcPr>
          <w:p w14:paraId="771D439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38B71222"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623F7C30" w14:textId="089D478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72,63</w:t>
            </w:r>
          </w:p>
        </w:tc>
        <w:tc>
          <w:tcPr>
            <w:tcW w:w="2339" w:type="dxa"/>
            <w:shd w:val="clear" w:color="auto" w:fill="auto"/>
            <w:noWrap/>
            <w:vAlign w:val="center"/>
          </w:tcPr>
          <w:p w14:paraId="388C3579" w14:textId="14CDE04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75EC3C58" w14:textId="3921122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02D3F090" w14:textId="44C140C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187,64</w:t>
            </w:r>
          </w:p>
        </w:tc>
      </w:tr>
      <w:tr w:rsidR="00F67F09" w:rsidRPr="00EF50C0" w14:paraId="005D697F" w14:textId="77777777" w:rsidTr="00F67F09">
        <w:trPr>
          <w:trHeight w:val="77"/>
        </w:trPr>
        <w:tc>
          <w:tcPr>
            <w:tcW w:w="1590" w:type="dxa"/>
            <w:vMerge/>
            <w:shd w:val="clear" w:color="auto" w:fill="auto"/>
            <w:vAlign w:val="center"/>
            <w:hideMark/>
          </w:tcPr>
          <w:p w14:paraId="4BA3EA5F"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6A631008"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756AF4B8" w14:textId="44DEBC0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33B33AD" w14:textId="2FE0390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13A3F01" w14:textId="47F97FC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28FC3F6" w14:textId="49A7461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03CA9B7E" w14:textId="77777777" w:rsidTr="00F67F09">
        <w:trPr>
          <w:trHeight w:val="77"/>
        </w:trPr>
        <w:tc>
          <w:tcPr>
            <w:tcW w:w="1590" w:type="dxa"/>
            <w:vMerge/>
            <w:shd w:val="clear" w:color="auto" w:fill="auto"/>
            <w:vAlign w:val="center"/>
            <w:hideMark/>
          </w:tcPr>
          <w:p w14:paraId="1AA4D84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10AA710"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50B7F5A6" w14:textId="3138A99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72,63</w:t>
            </w:r>
          </w:p>
        </w:tc>
        <w:tc>
          <w:tcPr>
            <w:tcW w:w="2339" w:type="dxa"/>
            <w:shd w:val="clear" w:color="auto" w:fill="auto"/>
            <w:noWrap/>
            <w:vAlign w:val="center"/>
          </w:tcPr>
          <w:p w14:paraId="3C57AF61" w14:textId="65CDBE8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0AF0006C" w14:textId="2113D46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57,50</w:t>
            </w:r>
          </w:p>
        </w:tc>
        <w:tc>
          <w:tcPr>
            <w:tcW w:w="2339" w:type="dxa"/>
            <w:shd w:val="clear" w:color="auto" w:fill="auto"/>
            <w:noWrap/>
            <w:vAlign w:val="center"/>
          </w:tcPr>
          <w:p w14:paraId="344CDD17" w14:textId="10C8619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187,64</w:t>
            </w:r>
          </w:p>
        </w:tc>
      </w:tr>
      <w:tr w:rsidR="00F67F09" w:rsidRPr="00F67F09" w14:paraId="69BD960C" w14:textId="77777777" w:rsidTr="00F67F09">
        <w:trPr>
          <w:trHeight w:val="77"/>
        </w:trPr>
        <w:tc>
          <w:tcPr>
            <w:tcW w:w="1590" w:type="dxa"/>
            <w:vMerge/>
            <w:shd w:val="clear" w:color="auto" w:fill="auto"/>
            <w:vAlign w:val="center"/>
            <w:hideMark/>
          </w:tcPr>
          <w:p w14:paraId="0EBBE5F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vAlign w:val="center"/>
            <w:hideMark/>
          </w:tcPr>
          <w:p w14:paraId="597259F2"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12F1869D" w14:textId="7253AB9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6C5E583" w14:textId="0EEB081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102C070" w14:textId="69A134D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19D471A" w14:textId="6874EC9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71ACF0F3" w14:textId="77777777" w:rsidTr="00F67F09">
        <w:trPr>
          <w:trHeight w:val="77"/>
        </w:trPr>
        <w:tc>
          <w:tcPr>
            <w:tcW w:w="1590" w:type="dxa"/>
            <w:vMerge/>
            <w:shd w:val="clear" w:color="auto" w:fill="auto"/>
            <w:vAlign w:val="center"/>
            <w:hideMark/>
          </w:tcPr>
          <w:p w14:paraId="29323B5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071BC23E"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4EF77022" w14:textId="68A4C6C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5959741" w14:textId="14699D8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6D8565A" w14:textId="32CDEFF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475AE4F" w14:textId="217C4E2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712CD3F1" w14:textId="77777777" w:rsidTr="00F67F09">
        <w:trPr>
          <w:trHeight w:val="77"/>
        </w:trPr>
        <w:tc>
          <w:tcPr>
            <w:tcW w:w="1590" w:type="dxa"/>
            <w:vMerge/>
            <w:shd w:val="clear" w:color="auto" w:fill="auto"/>
            <w:vAlign w:val="center"/>
            <w:hideMark/>
          </w:tcPr>
          <w:p w14:paraId="12A49BD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hideMark/>
          </w:tcPr>
          <w:p w14:paraId="4FFAF01A" w14:textId="77777777" w:rsidR="00F67F09" w:rsidRPr="0007378E" w:rsidRDefault="00F67F09" w:rsidP="00F67F09">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68D9F859" w14:textId="38CEB2B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D19658C" w14:textId="6CABD9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2595EF6" w14:textId="17C698D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99CD88F" w14:textId="38E36CF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58AA3632" w14:textId="77777777" w:rsidTr="00F67F09">
        <w:trPr>
          <w:trHeight w:val="77"/>
        </w:trPr>
        <w:tc>
          <w:tcPr>
            <w:tcW w:w="1590" w:type="dxa"/>
            <w:vMerge/>
            <w:shd w:val="clear" w:color="auto" w:fill="auto"/>
            <w:vAlign w:val="center"/>
          </w:tcPr>
          <w:p w14:paraId="5FCBB74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5428924"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0493F0F7" w14:textId="07D8244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A8FE0C3" w14:textId="09F4D53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CAE790C" w14:textId="10A490E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C66A3E5" w14:textId="1456987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795B67EA" w14:textId="77777777" w:rsidTr="00F67F09">
        <w:trPr>
          <w:trHeight w:val="77"/>
        </w:trPr>
        <w:tc>
          <w:tcPr>
            <w:tcW w:w="1590" w:type="dxa"/>
            <w:vMerge w:val="restart"/>
            <w:shd w:val="clear" w:color="auto" w:fill="auto"/>
            <w:vAlign w:val="center"/>
          </w:tcPr>
          <w:p w14:paraId="14EE0A3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Верхнее Сеченово</w:t>
            </w:r>
          </w:p>
        </w:tc>
        <w:tc>
          <w:tcPr>
            <w:tcW w:w="3812" w:type="dxa"/>
            <w:shd w:val="clear" w:color="auto" w:fill="auto"/>
            <w:noWrap/>
            <w:vAlign w:val="center"/>
          </w:tcPr>
          <w:p w14:paraId="0B0B731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Всего д. Верхнее Сеченово,</w:t>
            </w:r>
            <w:r w:rsidRPr="000E4BE4">
              <w:rPr>
                <w:rFonts w:ascii="Times New Roman" w:eastAsia="Times New Roman" w:hAnsi="Times New Roman" w:cs="Times New Roman"/>
                <w:b/>
                <w:color w:val="000000"/>
                <w:lang w:val="ru-RU" w:eastAsia="ru-RU"/>
              </w:rPr>
              <w:t xml:space="preserve"> в т.ч.</w:t>
            </w:r>
          </w:p>
        </w:tc>
        <w:tc>
          <w:tcPr>
            <w:tcW w:w="2338" w:type="dxa"/>
            <w:shd w:val="clear" w:color="auto" w:fill="auto"/>
            <w:noWrap/>
            <w:vAlign w:val="center"/>
          </w:tcPr>
          <w:p w14:paraId="514C1F23" w14:textId="59233A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236,06</w:t>
            </w:r>
          </w:p>
        </w:tc>
        <w:tc>
          <w:tcPr>
            <w:tcW w:w="2339" w:type="dxa"/>
            <w:shd w:val="clear" w:color="auto" w:fill="auto"/>
            <w:noWrap/>
            <w:vAlign w:val="center"/>
          </w:tcPr>
          <w:p w14:paraId="7053685D" w14:textId="378E38C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4AD7B225" w14:textId="66257D9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4FDA00BE" w14:textId="474FEC6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623,44</w:t>
            </w:r>
          </w:p>
        </w:tc>
      </w:tr>
      <w:tr w:rsidR="00F67F09" w:rsidRPr="00F67F09" w14:paraId="7D1B3ED4" w14:textId="77777777" w:rsidTr="00F67F09">
        <w:trPr>
          <w:trHeight w:val="77"/>
        </w:trPr>
        <w:tc>
          <w:tcPr>
            <w:tcW w:w="1590" w:type="dxa"/>
            <w:vMerge/>
            <w:shd w:val="clear" w:color="auto" w:fill="auto"/>
            <w:vAlign w:val="center"/>
          </w:tcPr>
          <w:p w14:paraId="42AE759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9E300BF"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54A06AC3" w14:textId="602C665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236,06</w:t>
            </w:r>
          </w:p>
        </w:tc>
        <w:tc>
          <w:tcPr>
            <w:tcW w:w="2339" w:type="dxa"/>
            <w:shd w:val="clear" w:color="auto" w:fill="auto"/>
            <w:noWrap/>
            <w:vAlign w:val="center"/>
          </w:tcPr>
          <w:p w14:paraId="292CB0B4" w14:textId="225EB8F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3283B884" w14:textId="26EA159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024A729A" w14:textId="7D4B67D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623,44</w:t>
            </w:r>
          </w:p>
        </w:tc>
      </w:tr>
      <w:tr w:rsidR="00F67F09" w:rsidRPr="00EF50C0" w14:paraId="5203B4C7" w14:textId="77777777" w:rsidTr="00F67F09">
        <w:trPr>
          <w:trHeight w:val="77"/>
        </w:trPr>
        <w:tc>
          <w:tcPr>
            <w:tcW w:w="1590" w:type="dxa"/>
            <w:vMerge/>
            <w:shd w:val="clear" w:color="auto" w:fill="auto"/>
            <w:vAlign w:val="center"/>
          </w:tcPr>
          <w:p w14:paraId="194656C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A7B381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24241F4E" w14:textId="50DAC9F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8D1AF5B" w14:textId="7481F6B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F40FC7E" w14:textId="38E1E3D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B233DB9" w14:textId="4CEE1BD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3C55C8DA" w14:textId="77777777" w:rsidTr="00F67F09">
        <w:trPr>
          <w:trHeight w:val="77"/>
        </w:trPr>
        <w:tc>
          <w:tcPr>
            <w:tcW w:w="1590" w:type="dxa"/>
            <w:vMerge/>
            <w:shd w:val="clear" w:color="auto" w:fill="auto"/>
            <w:vAlign w:val="center"/>
          </w:tcPr>
          <w:p w14:paraId="733B1693"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DDEEE7"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2922E42B" w14:textId="65AF39E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236,06</w:t>
            </w:r>
          </w:p>
        </w:tc>
        <w:tc>
          <w:tcPr>
            <w:tcW w:w="2339" w:type="dxa"/>
            <w:shd w:val="clear" w:color="auto" w:fill="auto"/>
            <w:noWrap/>
            <w:vAlign w:val="center"/>
          </w:tcPr>
          <w:p w14:paraId="3A980DB4" w14:textId="0E4C7C1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76528230" w14:textId="2740D1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193,69</w:t>
            </w:r>
          </w:p>
        </w:tc>
        <w:tc>
          <w:tcPr>
            <w:tcW w:w="2339" w:type="dxa"/>
            <w:shd w:val="clear" w:color="auto" w:fill="auto"/>
            <w:noWrap/>
            <w:vAlign w:val="center"/>
          </w:tcPr>
          <w:p w14:paraId="5659566F" w14:textId="7CA2910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623,44</w:t>
            </w:r>
          </w:p>
        </w:tc>
      </w:tr>
      <w:tr w:rsidR="00F67F09" w:rsidRPr="00F67F09" w14:paraId="76B237AB" w14:textId="77777777" w:rsidTr="00F67F09">
        <w:trPr>
          <w:trHeight w:val="77"/>
        </w:trPr>
        <w:tc>
          <w:tcPr>
            <w:tcW w:w="1590" w:type="dxa"/>
            <w:vMerge/>
            <w:shd w:val="clear" w:color="auto" w:fill="auto"/>
            <w:vAlign w:val="center"/>
          </w:tcPr>
          <w:p w14:paraId="42071595"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4D3CC6C"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6C561629" w14:textId="03A1ED4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D9D154F" w14:textId="7618272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E475FA0" w14:textId="17A256F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32C547E" w14:textId="49EEEE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7DD19E94" w14:textId="77777777" w:rsidTr="00F67F09">
        <w:trPr>
          <w:trHeight w:val="77"/>
        </w:trPr>
        <w:tc>
          <w:tcPr>
            <w:tcW w:w="1590" w:type="dxa"/>
            <w:vMerge/>
            <w:shd w:val="clear" w:color="auto" w:fill="auto"/>
            <w:vAlign w:val="center"/>
          </w:tcPr>
          <w:p w14:paraId="2E0E896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EBA8FBB"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5628EC2C" w14:textId="6E504EC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AF93BE8" w14:textId="19EB75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67C3103" w14:textId="790E1CA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5711223" w14:textId="2D6F06D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2714A268" w14:textId="77777777" w:rsidTr="00F67F09">
        <w:trPr>
          <w:trHeight w:val="77"/>
        </w:trPr>
        <w:tc>
          <w:tcPr>
            <w:tcW w:w="1590" w:type="dxa"/>
            <w:vMerge/>
            <w:shd w:val="clear" w:color="auto" w:fill="auto"/>
            <w:vAlign w:val="center"/>
          </w:tcPr>
          <w:p w14:paraId="6DBD9A1C"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DCE183D"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06849D94" w14:textId="176658D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89DD9D5" w14:textId="4C6A4D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ABA9A84" w14:textId="2531BF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3C6A77F" w14:textId="008F8EA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47052447" w14:textId="77777777" w:rsidTr="00F67F09">
        <w:trPr>
          <w:trHeight w:val="77"/>
        </w:trPr>
        <w:tc>
          <w:tcPr>
            <w:tcW w:w="1590" w:type="dxa"/>
            <w:vMerge/>
            <w:shd w:val="clear" w:color="auto" w:fill="auto"/>
            <w:vAlign w:val="center"/>
          </w:tcPr>
          <w:p w14:paraId="5DA73F9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43EFBC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2F4D505E" w14:textId="1E602F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410E89C" w14:textId="6B15A4F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7B886EE" w14:textId="386725A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D1D45A1" w14:textId="681C98F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7D3CF6B0" w14:textId="77777777" w:rsidTr="00F67F09">
        <w:trPr>
          <w:trHeight w:val="77"/>
        </w:trPr>
        <w:tc>
          <w:tcPr>
            <w:tcW w:w="1590" w:type="dxa"/>
            <w:vMerge w:val="restart"/>
            <w:shd w:val="clear" w:color="auto" w:fill="auto"/>
            <w:vAlign w:val="center"/>
          </w:tcPr>
          <w:p w14:paraId="2B4D9C20"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д. Чернышевка</w:t>
            </w:r>
          </w:p>
        </w:tc>
        <w:tc>
          <w:tcPr>
            <w:tcW w:w="3812" w:type="dxa"/>
            <w:shd w:val="clear" w:color="auto" w:fill="auto"/>
            <w:noWrap/>
            <w:vAlign w:val="center"/>
          </w:tcPr>
          <w:p w14:paraId="5B6B336B"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д. Чернышевка</w:t>
            </w:r>
            <w:r w:rsidRPr="000E4BE4">
              <w:rPr>
                <w:rFonts w:ascii="Times New Roman" w:eastAsia="Times New Roman" w:hAnsi="Times New Roman" w:cs="Times New Roman"/>
                <w:b/>
                <w:color w:val="000000"/>
                <w:lang w:val="ru-RU" w:eastAsia="ru-RU"/>
              </w:rPr>
              <w:t>, в т.ч.</w:t>
            </w:r>
          </w:p>
        </w:tc>
        <w:tc>
          <w:tcPr>
            <w:tcW w:w="2338" w:type="dxa"/>
            <w:shd w:val="clear" w:color="auto" w:fill="auto"/>
            <w:noWrap/>
            <w:vAlign w:val="center"/>
          </w:tcPr>
          <w:p w14:paraId="3AA067C3" w14:textId="2C25FE8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399,48</w:t>
            </w:r>
          </w:p>
        </w:tc>
        <w:tc>
          <w:tcPr>
            <w:tcW w:w="2339" w:type="dxa"/>
            <w:shd w:val="clear" w:color="auto" w:fill="auto"/>
            <w:noWrap/>
            <w:vAlign w:val="center"/>
          </w:tcPr>
          <w:p w14:paraId="36B98027" w14:textId="48A221A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0576299E" w14:textId="0EF1449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212756E3" w14:textId="58E0BDD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1065,29</w:t>
            </w:r>
          </w:p>
        </w:tc>
      </w:tr>
      <w:tr w:rsidR="00F67F09" w:rsidRPr="00F67F09" w14:paraId="6FF27A67" w14:textId="77777777" w:rsidTr="00F67F09">
        <w:trPr>
          <w:trHeight w:val="77"/>
        </w:trPr>
        <w:tc>
          <w:tcPr>
            <w:tcW w:w="1590" w:type="dxa"/>
            <w:vMerge/>
            <w:shd w:val="clear" w:color="auto" w:fill="auto"/>
            <w:vAlign w:val="center"/>
          </w:tcPr>
          <w:p w14:paraId="26D0AEE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ED3B701"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0B207357" w14:textId="40E0371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399,48</w:t>
            </w:r>
          </w:p>
        </w:tc>
        <w:tc>
          <w:tcPr>
            <w:tcW w:w="2339" w:type="dxa"/>
            <w:shd w:val="clear" w:color="auto" w:fill="auto"/>
            <w:noWrap/>
            <w:vAlign w:val="center"/>
          </w:tcPr>
          <w:p w14:paraId="76F57923" w14:textId="74AEB14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42353E2F" w14:textId="6CD463B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0F9F5E54" w14:textId="2B02127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1065,29</w:t>
            </w:r>
          </w:p>
        </w:tc>
      </w:tr>
      <w:tr w:rsidR="00F67F09" w:rsidRPr="00EF50C0" w14:paraId="7E92507F" w14:textId="77777777" w:rsidTr="00F67F09">
        <w:trPr>
          <w:trHeight w:val="77"/>
        </w:trPr>
        <w:tc>
          <w:tcPr>
            <w:tcW w:w="1590" w:type="dxa"/>
            <w:vMerge/>
            <w:shd w:val="clear" w:color="auto" w:fill="auto"/>
            <w:vAlign w:val="center"/>
          </w:tcPr>
          <w:p w14:paraId="444EC2F8"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1C9A802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6E34479D" w14:textId="098B0E8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6AC493E" w14:textId="36B882A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A82CF6C" w14:textId="5F79B41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75C64C3" w14:textId="5AFF75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EF50C0" w14:paraId="654EE040" w14:textId="77777777" w:rsidTr="00F67F09">
        <w:trPr>
          <w:trHeight w:val="77"/>
        </w:trPr>
        <w:tc>
          <w:tcPr>
            <w:tcW w:w="1590" w:type="dxa"/>
            <w:vMerge/>
            <w:shd w:val="clear" w:color="auto" w:fill="auto"/>
            <w:vAlign w:val="center"/>
          </w:tcPr>
          <w:p w14:paraId="4E27192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4CFD3201"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287430B9" w14:textId="15564A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399,48</w:t>
            </w:r>
          </w:p>
        </w:tc>
        <w:tc>
          <w:tcPr>
            <w:tcW w:w="2339" w:type="dxa"/>
            <w:shd w:val="clear" w:color="auto" w:fill="auto"/>
            <w:noWrap/>
            <w:vAlign w:val="center"/>
          </w:tcPr>
          <w:p w14:paraId="0C7DF351" w14:textId="2A808FD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56EC1030" w14:textId="2119E34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332,90</w:t>
            </w:r>
          </w:p>
        </w:tc>
        <w:tc>
          <w:tcPr>
            <w:tcW w:w="2339" w:type="dxa"/>
            <w:shd w:val="clear" w:color="auto" w:fill="auto"/>
            <w:noWrap/>
            <w:vAlign w:val="center"/>
          </w:tcPr>
          <w:p w14:paraId="3935F042" w14:textId="7930BD8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1065,29</w:t>
            </w:r>
          </w:p>
        </w:tc>
      </w:tr>
      <w:tr w:rsidR="00F67F09" w:rsidRPr="00F67F09" w14:paraId="30C4BF40" w14:textId="77777777" w:rsidTr="00F67F09">
        <w:trPr>
          <w:trHeight w:val="77"/>
        </w:trPr>
        <w:tc>
          <w:tcPr>
            <w:tcW w:w="1590" w:type="dxa"/>
            <w:vMerge/>
            <w:shd w:val="clear" w:color="auto" w:fill="auto"/>
            <w:vAlign w:val="center"/>
          </w:tcPr>
          <w:p w14:paraId="1DFDF40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286B4C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74D173FB" w14:textId="5DE4FB9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25B478A" w14:textId="3494348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2D44D94" w14:textId="34AF2D9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5B0F571" w14:textId="3F7546A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67B02E1A" w14:textId="77777777" w:rsidTr="00F67F09">
        <w:trPr>
          <w:trHeight w:val="77"/>
        </w:trPr>
        <w:tc>
          <w:tcPr>
            <w:tcW w:w="1590" w:type="dxa"/>
            <w:vMerge/>
            <w:shd w:val="clear" w:color="auto" w:fill="auto"/>
            <w:vAlign w:val="center"/>
          </w:tcPr>
          <w:p w14:paraId="06E9D3D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371A86A"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4A56D043" w14:textId="11239EF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F806770" w14:textId="1E95B1E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C0D305D" w14:textId="6FD7051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1056995" w14:textId="26EC49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D82051A" w14:textId="77777777" w:rsidTr="00F67F09">
        <w:trPr>
          <w:trHeight w:val="77"/>
        </w:trPr>
        <w:tc>
          <w:tcPr>
            <w:tcW w:w="1590" w:type="dxa"/>
            <w:vMerge/>
            <w:shd w:val="clear" w:color="auto" w:fill="auto"/>
            <w:vAlign w:val="center"/>
          </w:tcPr>
          <w:p w14:paraId="6CE5856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3C3B4763"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492E76C2" w14:textId="51BB9359"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68EC97F" w14:textId="2410A17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7ED4B884" w14:textId="2D0E12F1"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1B7A6AD" w14:textId="0FF9657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1541AFD7" w14:textId="77777777" w:rsidTr="00F67F09">
        <w:trPr>
          <w:trHeight w:val="77"/>
        </w:trPr>
        <w:tc>
          <w:tcPr>
            <w:tcW w:w="1590" w:type="dxa"/>
            <w:vMerge/>
            <w:shd w:val="clear" w:color="auto" w:fill="auto"/>
            <w:vAlign w:val="center"/>
          </w:tcPr>
          <w:p w14:paraId="400A908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7056B1CD"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48EFF8DD" w14:textId="6DB57B3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92B05A3" w14:textId="6645AF2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283FF67" w14:textId="1A5E06E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5CE9ED4E" w14:textId="243C60B5"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F67F09" w14:paraId="32897AF9" w14:textId="77777777" w:rsidTr="00F67F09">
        <w:trPr>
          <w:trHeight w:val="77"/>
        </w:trPr>
        <w:tc>
          <w:tcPr>
            <w:tcW w:w="1590" w:type="dxa"/>
            <w:vMerge w:val="restart"/>
            <w:shd w:val="clear" w:color="auto" w:fill="auto"/>
            <w:vAlign w:val="center"/>
          </w:tcPr>
          <w:p w14:paraId="1403912B"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r w:rsidRPr="00EF50C0">
              <w:rPr>
                <w:rFonts w:ascii="Times New Roman" w:eastAsia="Times New Roman" w:hAnsi="Times New Roman" w:cs="Times New Roman"/>
                <w:color w:val="000000"/>
                <w:lang w:val="ru-RU" w:eastAsia="ru-RU"/>
              </w:rPr>
              <w:t>Итого</w:t>
            </w:r>
          </w:p>
        </w:tc>
        <w:tc>
          <w:tcPr>
            <w:tcW w:w="3812" w:type="dxa"/>
            <w:shd w:val="clear" w:color="auto" w:fill="auto"/>
            <w:noWrap/>
            <w:vAlign w:val="center"/>
          </w:tcPr>
          <w:p w14:paraId="67E4CBBA"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 xml:space="preserve">Всего по </w:t>
            </w:r>
            <w:r>
              <w:rPr>
                <w:rFonts w:ascii="Times New Roman" w:eastAsia="Times New Roman" w:hAnsi="Times New Roman" w:cs="Times New Roman"/>
                <w:b/>
                <w:color w:val="000000"/>
                <w:lang w:val="ru-RU" w:eastAsia="ru-RU"/>
              </w:rPr>
              <w:t>Рыбаловскому</w:t>
            </w:r>
            <w:r w:rsidRPr="000E4BE4">
              <w:rPr>
                <w:rFonts w:ascii="Times New Roman" w:eastAsia="Times New Roman" w:hAnsi="Times New Roman" w:cs="Times New Roman"/>
                <w:b/>
                <w:color w:val="000000"/>
                <w:lang w:val="ru-RU" w:eastAsia="ru-RU"/>
              </w:rPr>
              <w:t xml:space="preserve"> СП, в т.ч.</w:t>
            </w:r>
          </w:p>
        </w:tc>
        <w:tc>
          <w:tcPr>
            <w:tcW w:w="2338" w:type="dxa"/>
            <w:shd w:val="clear" w:color="auto" w:fill="auto"/>
            <w:noWrap/>
            <w:vAlign w:val="center"/>
          </w:tcPr>
          <w:p w14:paraId="4F6885BF" w14:textId="3B56B27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2877,45</w:t>
            </w:r>
          </w:p>
        </w:tc>
        <w:tc>
          <w:tcPr>
            <w:tcW w:w="2339" w:type="dxa"/>
            <w:shd w:val="clear" w:color="auto" w:fill="auto"/>
            <w:noWrap/>
            <w:vAlign w:val="center"/>
          </w:tcPr>
          <w:p w14:paraId="77DFCECB" w14:textId="0809F16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2502,28</w:t>
            </w:r>
          </w:p>
        </w:tc>
        <w:tc>
          <w:tcPr>
            <w:tcW w:w="2339" w:type="dxa"/>
            <w:shd w:val="clear" w:color="auto" w:fill="auto"/>
            <w:noWrap/>
            <w:vAlign w:val="center"/>
          </w:tcPr>
          <w:p w14:paraId="600D3CDA" w14:textId="007EB24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2348,48</w:t>
            </w:r>
          </w:p>
        </w:tc>
        <w:tc>
          <w:tcPr>
            <w:tcW w:w="2339" w:type="dxa"/>
            <w:shd w:val="clear" w:color="auto" w:fill="auto"/>
            <w:noWrap/>
            <w:vAlign w:val="center"/>
          </w:tcPr>
          <w:p w14:paraId="76E461D1" w14:textId="178AB1BA"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7728,22</w:t>
            </w:r>
          </w:p>
        </w:tc>
      </w:tr>
      <w:tr w:rsidR="00F67F09" w:rsidRPr="00F67F09" w14:paraId="6294E61B" w14:textId="77777777" w:rsidTr="00F67F09">
        <w:trPr>
          <w:trHeight w:val="77"/>
        </w:trPr>
        <w:tc>
          <w:tcPr>
            <w:tcW w:w="1590" w:type="dxa"/>
            <w:vMerge/>
            <w:shd w:val="clear" w:color="auto" w:fill="auto"/>
            <w:vAlign w:val="center"/>
          </w:tcPr>
          <w:p w14:paraId="5F3F7999"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128C5F0"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Жилые строения, в т.ч.</w:t>
            </w:r>
          </w:p>
        </w:tc>
        <w:tc>
          <w:tcPr>
            <w:tcW w:w="2338" w:type="dxa"/>
            <w:shd w:val="clear" w:color="auto" w:fill="auto"/>
            <w:noWrap/>
            <w:vAlign w:val="center"/>
          </w:tcPr>
          <w:p w14:paraId="343E5C7C" w14:textId="3ED0F52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2832,71</w:t>
            </w:r>
          </w:p>
        </w:tc>
        <w:tc>
          <w:tcPr>
            <w:tcW w:w="2339" w:type="dxa"/>
            <w:shd w:val="clear" w:color="auto" w:fill="auto"/>
            <w:noWrap/>
            <w:vAlign w:val="center"/>
          </w:tcPr>
          <w:p w14:paraId="576EC1C9" w14:textId="715AA50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2348,48</w:t>
            </w:r>
          </w:p>
        </w:tc>
        <w:tc>
          <w:tcPr>
            <w:tcW w:w="2339" w:type="dxa"/>
            <w:shd w:val="clear" w:color="auto" w:fill="auto"/>
            <w:noWrap/>
            <w:vAlign w:val="center"/>
          </w:tcPr>
          <w:p w14:paraId="4F0D1376" w14:textId="3D7B339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2348,48</w:t>
            </w:r>
          </w:p>
        </w:tc>
        <w:tc>
          <w:tcPr>
            <w:tcW w:w="2339" w:type="dxa"/>
            <w:shd w:val="clear" w:color="auto" w:fill="auto"/>
            <w:noWrap/>
            <w:vAlign w:val="center"/>
          </w:tcPr>
          <w:p w14:paraId="43B06EBB" w14:textId="3A76637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7529,67</w:t>
            </w:r>
          </w:p>
        </w:tc>
      </w:tr>
      <w:tr w:rsidR="00F67F09" w:rsidRPr="0007378E" w14:paraId="627711E2" w14:textId="77777777" w:rsidTr="00F67F09">
        <w:trPr>
          <w:trHeight w:val="77"/>
        </w:trPr>
        <w:tc>
          <w:tcPr>
            <w:tcW w:w="1590" w:type="dxa"/>
            <w:vMerge/>
            <w:shd w:val="clear" w:color="auto" w:fill="auto"/>
            <w:vAlign w:val="center"/>
          </w:tcPr>
          <w:p w14:paraId="054C826A"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333BF7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Многоквартирные жилые дома</w:t>
            </w:r>
          </w:p>
        </w:tc>
        <w:tc>
          <w:tcPr>
            <w:tcW w:w="2338" w:type="dxa"/>
            <w:shd w:val="clear" w:color="auto" w:fill="auto"/>
            <w:noWrap/>
            <w:vAlign w:val="center"/>
          </w:tcPr>
          <w:p w14:paraId="534664AB" w14:textId="6AD1EC7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E90E5C9" w14:textId="1269B28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7CC3EEA" w14:textId="7BF3A7E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1966A40" w14:textId="4D7D639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BEDAA78" w14:textId="77777777" w:rsidTr="00F67F09">
        <w:trPr>
          <w:trHeight w:val="77"/>
        </w:trPr>
        <w:tc>
          <w:tcPr>
            <w:tcW w:w="1590" w:type="dxa"/>
            <w:vMerge/>
            <w:shd w:val="clear" w:color="auto" w:fill="auto"/>
            <w:vAlign w:val="center"/>
          </w:tcPr>
          <w:p w14:paraId="0CF5F5E1"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52E665F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ИЖС</w:t>
            </w:r>
          </w:p>
        </w:tc>
        <w:tc>
          <w:tcPr>
            <w:tcW w:w="2338" w:type="dxa"/>
            <w:shd w:val="clear" w:color="auto" w:fill="auto"/>
            <w:noWrap/>
            <w:vAlign w:val="center"/>
          </w:tcPr>
          <w:p w14:paraId="6BE3B662" w14:textId="5E61AE48"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2832,71</w:t>
            </w:r>
          </w:p>
        </w:tc>
        <w:tc>
          <w:tcPr>
            <w:tcW w:w="2339" w:type="dxa"/>
            <w:shd w:val="clear" w:color="auto" w:fill="auto"/>
            <w:noWrap/>
            <w:vAlign w:val="center"/>
          </w:tcPr>
          <w:p w14:paraId="19D8CA23" w14:textId="6467DC9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2348,48</w:t>
            </w:r>
          </w:p>
        </w:tc>
        <w:tc>
          <w:tcPr>
            <w:tcW w:w="2339" w:type="dxa"/>
            <w:shd w:val="clear" w:color="auto" w:fill="auto"/>
            <w:noWrap/>
            <w:vAlign w:val="center"/>
          </w:tcPr>
          <w:p w14:paraId="2CCF4FFF" w14:textId="7F8778C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2348,48</w:t>
            </w:r>
          </w:p>
        </w:tc>
        <w:tc>
          <w:tcPr>
            <w:tcW w:w="2339" w:type="dxa"/>
            <w:shd w:val="clear" w:color="auto" w:fill="auto"/>
            <w:noWrap/>
            <w:vAlign w:val="center"/>
          </w:tcPr>
          <w:p w14:paraId="283CB4B7" w14:textId="0B317344"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7529,67</w:t>
            </w:r>
          </w:p>
        </w:tc>
      </w:tr>
      <w:tr w:rsidR="00F67F09" w:rsidRPr="00F67F09" w14:paraId="6B6437DE" w14:textId="77777777" w:rsidTr="00F67F09">
        <w:trPr>
          <w:trHeight w:val="77"/>
        </w:trPr>
        <w:tc>
          <w:tcPr>
            <w:tcW w:w="1590" w:type="dxa"/>
            <w:vMerge/>
            <w:shd w:val="clear" w:color="auto" w:fill="auto"/>
            <w:vAlign w:val="center"/>
          </w:tcPr>
          <w:p w14:paraId="27B19D34"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3E8A509"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Административно-деловые строения, в т.ч.</w:t>
            </w:r>
          </w:p>
        </w:tc>
        <w:tc>
          <w:tcPr>
            <w:tcW w:w="2338" w:type="dxa"/>
            <w:shd w:val="clear" w:color="auto" w:fill="auto"/>
            <w:noWrap/>
            <w:vAlign w:val="center"/>
          </w:tcPr>
          <w:p w14:paraId="6F103F9B" w14:textId="031FACA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2339" w:type="dxa"/>
            <w:shd w:val="clear" w:color="auto" w:fill="auto"/>
            <w:noWrap/>
            <w:vAlign w:val="center"/>
          </w:tcPr>
          <w:p w14:paraId="5D650861" w14:textId="713052C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153,80</w:t>
            </w:r>
          </w:p>
        </w:tc>
        <w:tc>
          <w:tcPr>
            <w:tcW w:w="2339" w:type="dxa"/>
            <w:shd w:val="clear" w:color="auto" w:fill="auto"/>
            <w:noWrap/>
            <w:vAlign w:val="center"/>
          </w:tcPr>
          <w:p w14:paraId="07FF60CF" w14:textId="65E52FC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B31AA6E" w14:textId="2467DE8F"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198,55</w:t>
            </w:r>
          </w:p>
        </w:tc>
      </w:tr>
      <w:tr w:rsidR="00F67F09" w:rsidRPr="0007378E" w14:paraId="104F59BE" w14:textId="77777777" w:rsidTr="00F67F09">
        <w:trPr>
          <w:trHeight w:val="77"/>
        </w:trPr>
        <w:tc>
          <w:tcPr>
            <w:tcW w:w="1590" w:type="dxa"/>
            <w:vMerge/>
            <w:shd w:val="clear" w:color="auto" w:fill="auto"/>
            <w:vAlign w:val="center"/>
          </w:tcPr>
          <w:p w14:paraId="7EC02DDD"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DAC7EFB"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Бюджетные организации</w:t>
            </w:r>
          </w:p>
        </w:tc>
        <w:tc>
          <w:tcPr>
            <w:tcW w:w="2338" w:type="dxa"/>
            <w:shd w:val="clear" w:color="auto" w:fill="auto"/>
            <w:noWrap/>
            <w:vAlign w:val="center"/>
          </w:tcPr>
          <w:p w14:paraId="4D903B39" w14:textId="3FD1DCEE"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44,75</w:t>
            </w:r>
          </w:p>
        </w:tc>
        <w:tc>
          <w:tcPr>
            <w:tcW w:w="2339" w:type="dxa"/>
            <w:shd w:val="clear" w:color="auto" w:fill="auto"/>
            <w:noWrap/>
            <w:vAlign w:val="center"/>
          </w:tcPr>
          <w:p w14:paraId="313CE3F5" w14:textId="71156D2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153,80</w:t>
            </w:r>
          </w:p>
        </w:tc>
        <w:tc>
          <w:tcPr>
            <w:tcW w:w="2339" w:type="dxa"/>
            <w:shd w:val="clear" w:color="auto" w:fill="auto"/>
            <w:noWrap/>
            <w:vAlign w:val="center"/>
          </w:tcPr>
          <w:p w14:paraId="0801F736" w14:textId="5E095113"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4E7597DA" w14:textId="267832ED"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198,55</w:t>
            </w:r>
          </w:p>
        </w:tc>
      </w:tr>
      <w:tr w:rsidR="00F67F09" w:rsidRPr="0007378E" w14:paraId="0371179C" w14:textId="77777777" w:rsidTr="00F67F09">
        <w:trPr>
          <w:trHeight w:val="77"/>
        </w:trPr>
        <w:tc>
          <w:tcPr>
            <w:tcW w:w="1590" w:type="dxa"/>
            <w:vMerge/>
            <w:shd w:val="clear" w:color="auto" w:fill="auto"/>
            <w:vAlign w:val="center"/>
          </w:tcPr>
          <w:p w14:paraId="4F3295CE"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62A9DA1F" w14:textId="77777777" w:rsidR="00F67F09" w:rsidRPr="000E4BE4" w:rsidRDefault="00F67F09" w:rsidP="00F67F09">
            <w:pPr>
              <w:widowControl/>
              <w:rPr>
                <w:rFonts w:ascii="Times New Roman" w:eastAsia="Times New Roman" w:hAnsi="Times New Roman" w:cs="Times New Roman"/>
                <w:b/>
                <w:color w:val="000000"/>
                <w:lang w:val="ru-RU" w:eastAsia="ru-RU"/>
              </w:rPr>
            </w:pPr>
            <w:r>
              <w:rPr>
                <w:rFonts w:ascii="Times New Roman" w:eastAsia="Times New Roman" w:hAnsi="Times New Roman" w:cs="Times New Roman"/>
                <w:color w:val="000000"/>
                <w:lang w:val="ru-RU" w:eastAsia="ru-RU"/>
              </w:rPr>
              <w:t xml:space="preserve">- </w:t>
            </w:r>
            <w:r w:rsidRPr="0007378E">
              <w:rPr>
                <w:rFonts w:ascii="Times New Roman" w:eastAsia="Times New Roman" w:hAnsi="Times New Roman" w:cs="Times New Roman"/>
                <w:color w:val="000000"/>
                <w:lang w:val="ru-RU" w:eastAsia="ru-RU"/>
              </w:rPr>
              <w:t>Прочие организации</w:t>
            </w:r>
          </w:p>
        </w:tc>
        <w:tc>
          <w:tcPr>
            <w:tcW w:w="2338" w:type="dxa"/>
            <w:shd w:val="clear" w:color="auto" w:fill="auto"/>
            <w:noWrap/>
            <w:vAlign w:val="center"/>
          </w:tcPr>
          <w:p w14:paraId="2921D2BF" w14:textId="6C466C96"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119EAA0E" w14:textId="64C0A310"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0EEE8533" w14:textId="4D3C7E4B"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F78AC26" w14:textId="24C5E92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r w:rsidR="00F67F09" w:rsidRPr="0007378E" w14:paraId="371C9990" w14:textId="77777777" w:rsidTr="00F67F09">
        <w:trPr>
          <w:trHeight w:val="77"/>
        </w:trPr>
        <w:tc>
          <w:tcPr>
            <w:tcW w:w="1590" w:type="dxa"/>
            <w:vMerge/>
            <w:shd w:val="clear" w:color="auto" w:fill="auto"/>
            <w:vAlign w:val="center"/>
          </w:tcPr>
          <w:p w14:paraId="24A35B12" w14:textId="77777777" w:rsidR="00F67F09" w:rsidRPr="0007378E" w:rsidRDefault="00F67F09" w:rsidP="00F67F09">
            <w:pPr>
              <w:widowControl/>
              <w:jc w:val="center"/>
              <w:rPr>
                <w:rFonts w:ascii="Times New Roman" w:eastAsia="Times New Roman" w:hAnsi="Times New Roman" w:cs="Times New Roman"/>
                <w:color w:val="000000"/>
                <w:lang w:val="ru-RU" w:eastAsia="ru-RU"/>
              </w:rPr>
            </w:pPr>
          </w:p>
        </w:tc>
        <w:tc>
          <w:tcPr>
            <w:tcW w:w="3812" w:type="dxa"/>
            <w:shd w:val="clear" w:color="auto" w:fill="auto"/>
            <w:noWrap/>
            <w:vAlign w:val="center"/>
          </w:tcPr>
          <w:p w14:paraId="29E97923" w14:textId="77777777" w:rsidR="00F67F09" w:rsidRPr="000E4BE4" w:rsidRDefault="00F67F09" w:rsidP="00F67F09">
            <w:pPr>
              <w:widowControl/>
              <w:rPr>
                <w:rFonts w:ascii="Times New Roman" w:eastAsia="Times New Roman" w:hAnsi="Times New Roman" w:cs="Times New Roman"/>
                <w:b/>
                <w:color w:val="000000"/>
                <w:lang w:val="ru-RU" w:eastAsia="ru-RU"/>
              </w:rPr>
            </w:pPr>
            <w:r w:rsidRPr="000E4BE4">
              <w:rPr>
                <w:rFonts w:ascii="Times New Roman" w:eastAsia="Times New Roman" w:hAnsi="Times New Roman" w:cs="Times New Roman"/>
                <w:b/>
                <w:color w:val="000000"/>
                <w:lang w:val="ru-RU" w:eastAsia="ru-RU"/>
              </w:rPr>
              <w:t>Промышленные строения</w:t>
            </w:r>
          </w:p>
        </w:tc>
        <w:tc>
          <w:tcPr>
            <w:tcW w:w="2338" w:type="dxa"/>
            <w:shd w:val="clear" w:color="auto" w:fill="auto"/>
            <w:noWrap/>
            <w:vAlign w:val="center"/>
          </w:tcPr>
          <w:p w14:paraId="7CD90502" w14:textId="578E31D7"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2CA22101" w14:textId="051AF98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62D8DFD4" w14:textId="76E42DAC"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c>
          <w:tcPr>
            <w:tcW w:w="2339" w:type="dxa"/>
            <w:shd w:val="clear" w:color="auto" w:fill="auto"/>
            <w:noWrap/>
            <w:vAlign w:val="center"/>
          </w:tcPr>
          <w:p w14:paraId="350FB842" w14:textId="2AB91A12" w:rsidR="00F67F09" w:rsidRPr="00F67F09" w:rsidRDefault="00F67F09" w:rsidP="00F67F09">
            <w:pPr>
              <w:widowControl/>
              <w:jc w:val="center"/>
              <w:rPr>
                <w:rFonts w:ascii="Times New Roman" w:eastAsia="Times New Roman" w:hAnsi="Times New Roman" w:cs="Times New Roman"/>
                <w:color w:val="000000"/>
                <w:lang w:val="ru-RU" w:eastAsia="ru-RU"/>
              </w:rPr>
            </w:pPr>
            <w:r w:rsidRPr="00F67F09">
              <w:rPr>
                <w:rFonts w:ascii="Times New Roman" w:hAnsi="Times New Roman" w:cs="Times New Roman"/>
                <w:color w:val="000000"/>
              </w:rPr>
              <w:t>0,00</w:t>
            </w:r>
          </w:p>
        </w:tc>
      </w:tr>
    </w:tbl>
    <w:p w14:paraId="41BBFC8A" w14:textId="77777777" w:rsidR="00F67F09" w:rsidRPr="003E47EC" w:rsidRDefault="00F67F09" w:rsidP="00BA1050">
      <w:pPr>
        <w:rPr>
          <w:lang w:val="ru-RU"/>
        </w:rPr>
        <w:sectPr w:rsidR="00F67F09" w:rsidRPr="003E47EC" w:rsidSect="00BA1050">
          <w:pgSz w:w="16838" w:h="11906" w:orient="landscape"/>
          <w:pgMar w:top="1701" w:right="1134" w:bottom="567" w:left="1134" w:header="709" w:footer="709" w:gutter="0"/>
          <w:cols w:space="708"/>
          <w:titlePg/>
          <w:docGrid w:linePitch="360"/>
        </w:sectPr>
      </w:pPr>
    </w:p>
    <w:p w14:paraId="44177258" w14:textId="064F6D9D" w:rsidR="00BA1050" w:rsidRPr="00490FFF" w:rsidRDefault="00BA1050" w:rsidP="00BA1050">
      <w:pPr>
        <w:jc w:val="both"/>
        <w:rPr>
          <w:rFonts w:ascii="Times New Roman" w:hAnsi="Times New Roman" w:cs="Times New Roman"/>
          <w:sz w:val="24"/>
          <w:szCs w:val="24"/>
          <w:lang w:val="ru-RU"/>
        </w:rPr>
      </w:pPr>
      <w:r>
        <w:rPr>
          <w:lang w:val="ru-RU"/>
        </w:rPr>
        <w:lastRenderedPageBreak/>
        <w:tab/>
      </w:r>
      <w:r w:rsidRPr="00490FFF">
        <w:rPr>
          <w:rFonts w:ascii="Times New Roman" w:hAnsi="Times New Roman" w:cs="Times New Roman"/>
          <w:sz w:val="24"/>
          <w:szCs w:val="24"/>
          <w:lang w:val="ru-RU"/>
        </w:rPr>
        <w:t xml:space="preserve">Из рис. 2.3 видно, что  большая часть прогнозной тепловой нагрузки приходится на </w:t>
      </w:r>
      <w:r w:rsidR="00405A17">
        <w:rPr>
          <w:rFonts w:ascii="Times New Roman" w:hAnsi="Times New Roman" w:cs="Times New Roman"/>
          <w:sz w:val="24"/>
          <w:szCs w:val="24"/>
          <w:lang w:val="ru-RU"/>
        </w:rPr>
        <w:t xml:space="preserve">с. Рыбалово, при этом тепловая нагрузка приходится на общественно-деловые строения и </w:t>
      </w:r>
      <w:r w:rsidRPr="00490FFF">
        <w:rPr>
          <w:rFonts w:ascii="Times New Roman" w:hAnsi="Times New Roman" w:cs="Times New Roman"/>
          <w:sz w:val="24"/>
          <w:szCs w:val="24"/>
          <w:lang w:val="ru-RU"/>
        </w:rPr>
        <w:t>жилые строения, представленные индивидуальным жилищным фондом, поэтом</w:t>
      </w:r>
      <w:r>
        <w:rPr>
          <w:rFonts w:ascii="Times New Roman" w:hAnsi="Times New Roman" w:cs="Times New Roman"/>
          <w:sz w:val="24"/>
          <w:szCs w:val="24"/>
          <w:lang w:val="ru-RU"/>
        </w:rPr>
        <w:t>у</w:t>
      </w:r>
      <w:r w:rsidRPr="00490FFF">
        <w:rPr>
          <w:rFonts w:ascii="Times New Roman" w:hAnsi="Times New Roman" w:cs="Times New Roman"/>
          <w:sz w:val="24"/>
          <w:szCs w:val="24"/>
          <w:lang w:val="ru-RU"/>
        </w:rPr>
        <w:t xml:space="preserve"> величина ГВС для жилых объектов не определялась. Прогноз теплопотр</w:t>
      </w:r>
      <w:r w:rsidR="00405A17">
        <w:rPr>
          <w:rFonts w:ascii="Times New Roman" w:hAnsi="Times New Roman" w:cs="Times New Roman"/>
          <w:sz w:val="24"/>
          <w:szCs w:val="24"/>
          <w:lang w:val="ru-RU"/>
        </w:rPr>
        <w:t>е</w:t>
      </w:r>
      <w:r w:rsidRPr="00490FFF">
        <w:rPr>
          <w:rFonts w:ascii="Times New Roman" w:hAnsi="Times New Roman" w:cs="Times New Roman"/>
          <w:sz w:val="24"/>
          <w:szCs w:val="24"/>
          <w:lang w:val="ru-RU"/>
        </w:rPr>
        <w:t>бления общественно-деловыми строениями приведен в таблице 2.</w:t>
      </w:r>
      <w:r>
        <w:rPr>
          <w:rFonts w:ascii="Times New Roman" w:hAnsi="Times New Roman" w:cs="Times New Roman"/>
          <w:sz w:val="24"/>
          <w:szCs w:val="24"/>
          <w:lang w:val="ru-RU"/>
        </w:rPr>
        <w:t>5</w:t>
      </w:r>
      <w:r w:rsidRPr="00490FFF">
        <w:rPr>
          <w:rFonts w:ascii="Times New Roman" w:hAnsi="Times New Roman" w:cs="Times New Roman"/>
          <w:sz w:val="24"/>
          <w:szCs w:val="24"/>
          <w:lang w:val="ru-RU"/>
        </w:rPr>
        <w:t>.</w:t>
      </w:r>
    </w:p>
    <w:p w14:paraId="528A80D8" w14:textId="77777777" w:rsidR="00BA1050" w:rsidRPr="00490FFF" w:rsidRDefault="00BA1050" w:rsidP="00BA1050">
      <w:pPr>
        <w:rPr>
          <w:rFonts w:ascii="Times New Roman" w:hAnsi="Times New Roman" w:cs="Times New Roman"/>
          <w:sz w:val="24"/>
          <w:szCs w:val="24"/>
          <w:lang w:val="ru-RU"/>
        </w:rPr>
      </w:pPr>
    </w:p>
    <w:p w14:paraId="267DC75F" w14:textId="4831F798" w:rsidR="00BA1050" w:rsidRPr="003B5C55" w:rsidRDefault="00BA1050" w:rsidP="00BA1050">
      <w:pPr>
        <w:pStyle w:val="2"/>
        <w:spacing w:before="0"/>
        <w:rPr>
          <w:rFonts w:ascii="Times New Roman" w:hAnsi="Times New Roman" w:cs="Times New Roman"/>
          <w:b w:val="0"/>
          <w:color w:val="auto"/>
          <w:sz w:val="24"/>
          <w:lang w:val="ru-RU"/>
        </w:rPr>
      </w:pPr>
      <w:bookmarkStart w:id="808" w:name="_Toc403691773"/>
      <w:bookmarkStart w:id="809" w:name="_Toc403692961"/>
      <w:bookmarkStart w:id="810" w:name="_Toc403722223"/>
      <w:bookmarkStart w:id="811" w:name="_Toc403722339"/>
      <w:bookmarkStart w:id="812" w:name="_Toc405414693"/>
      <w:bookmarkStart w:id="813" w:name="_Toc405456915"/>
      <w:bookmarkStart w:id="814" w:name="_Toc413098842"/>
      <w:bookmarkStart w:id="815" w:name="_Toc413098996"/>
      <w:r w:rsidRPr="003B5C55">
        <w:rPr>
          <w:rFonts w:ascii="Times New Roman" w:hAnsi="Times New Roman" w:cs="Times New Roman"/>
          <w:b w:val="0"/>
          <w:color w:val="auto"/>
          <w:sz w:val="24"/>
          <w:lang w:val="ru-RU"/>
        </w:rPr>
        <w:t>Таблица 2.</w:t>
      </w:r>
      <w:r w:rsidR="00031911">
        <w:rPr>
          <w:rFonts w:ascii="Times New Roman" w:hAnsi="Times New Roman" w:cs="Times New Roman"/>
          <w:b w:val="0"/>
          <w:color w:val="auto"/>
          <w:sz w:val="24"/>
          <w:lang w:val="ru-RU"/>
        </w:rPr>
        <w:t>8</w:t>
      </w:r>
      <w:r w:rsidRPr="003B5C55">
        <w:rPr>
          <w:rFonts w:ascii="Times New Roman" w:hAnsi="Times New Roman" w:cs="Times New Roman"/>
          <w:b w:val="0"/>
          <w:color w:val="auto"/>
          <w:sz w:val="24"/>
          <w:lang w:val="ru-RU"/>
        </w:rPr>
        <w:t xml:space="preserve"> – прогноз тепловой нагрузки и </w:t>
      </w:r>
      <w:r w:rsidR="00E8303C" w:rsidRPr="003B5C55">
        <w:rPr>
          <w:rFonts w:ascii="Times New Roman" w:hAnsi="Times New Roman" w:cs="Times New Roman"/>
          <w:b w:val="0"/>
          <w:color w:val="auto"/>
          <w:sz w:val="24"/>
          <w:lang w:val="ru-RU"/>
        </w:rPr>
        <w:t>теплопотребления</w:t>
      </w:r>
      <w:r w:rsidRPr="003B5C55">
        <w:rPr>
          <w:rFonts w:ascii="Times New Roman" w:hAnsi="Times New Roman" w:cs="Times New Roman"/>
          <w:b w:val="0"/>
          <w:color w:val="auto"/>
          <w:sz w:val="24"/>
          <w:lang w:val="ru-RU"/>
        </w:rPr>
        <w:t xml:space="preserve"> общественно-деловых строений</w:t>
      </w:r>
      <w:bookmarkEnd w:id="808"/>
      <w:bookmarkEnd w:id="809"/>
      <w:bookmarkEnd w:id="810"/>
      <w:bookmarkEnd w:id="811"/>
      <w:bookmarkEnd w:id="812"/>
      <w:bookmarkEnd w:id="813"/>
      <w:bookmarkEnd w:id="814"/>
      <w:bookmarkEnd w:id="815"/>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275"/>
        <w:gridCol w:w="1002"/>
        <w:gridCol w:w="1002"/>
        <w:gridCol w:w="1002"/>
        <w:gridCol w:w="1002"/>
        <w:gridCol w:w="1002"/>
        <w:gridCol w:w="1003"/>
      </w:tblGrid>
      <w:tr w:rsidR="00BA1050" w:rsidRPr="00405A17" w14:paraId="6FA26172" w14:textId="77777777" w:rsidTr="00405A17">
        <w:tc>
          <w:tcPr>
            <w:tcW w:w="1668" w:type="dxa"/>
            <w:vMerge w:val="restart"/>
            <w:vAlign w:val="center"/>
          </w:tcPr>
          <w:p w14:paraId="42564660"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Наименование</w:t>
            </w:r>
          </w:p>
        </w:tc>
        <w:tc>
          <w:tcPr>
            <w:tcW w:w="1134" w:type="dxa"/>
            <w:vMerge w:val="restart"/>
            <w:vAlign w:val="center"/>
          </w:tcPr>
          <w:p w14:paraId="02D6B9EE"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Площадь, м</w:t>
            </w:r>
            <w:r w:rsidRPr="00405A17">
              <w:rPr>
                <w:rFonts w:ascii="Times New Roman" w:hAnsi="Times New Roman" w:cs="Times New Roman"/>
                <w:sz w:val="20"/>
                <w:vertAlign w:val="superscript"/>
                <w:lang w:val="ru-RU"/>
              </w:rPr>
              <w:t>2</w:t>
            </w:r>
          </w:p>
        </w:tc>
        <w:tc>
          <w:tcPr>
            <w:tcW w:w="1275" w:type="dxa"/>
            <w:vMerge w:val="restart"/>
            <w:vAlign w:val="center"/>
          </w:tcPr>
          <w:p w14:paraId="02A785E7"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Количество мест</w:t>
            </w:r>
          </w:p>
        </w:tc>
        <w:tc>
          <w:tcPr>
            <w:tcW w:w="3006" w:type="dxa"/>
            <w:gridSpan w:val="3"/>
            <w:vAlign w:val="center"/>
          </w:tcPr>
          <w:p w14:paraId="6FC8A95D"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Тепловая нагрузка, Гкал/ч</w:t>
            </w:r>
          </w:p>
        </w:tc>
        <w:tc>
          <w:tcPr>
            <w:tcW w:w="3007" w:type="dxa"/>
            <w:gridSpan w:val="3"/>
            <w:vAlign w:val="center"/>
          </w:tcPr>
          <w:p w14:paraId="00163957" w14:textId="45C93F70" w:rsidR="00BA1050" w:rsidRPr="00405A17" w:rsidRDefault="00405A17" w:rsidP="00BA1050">
            <w:pPr>
              <w:jc w:val="center"/>
              <w:rPr>
                <w:rFonts w:ascii="Times New Roman" w:hAnsi="Times New Roman" w:cs="Times New Roman"/>
                <w:sz w:val="20"/>
                <w:lang w:val="ru-RU"/>
              </w:rPr>
            </w:pPr>
            <w:r w:rsidRPr="00405A17">
              <w:rPr>
                <w:rFonts w:ascii="Times New Roman" w:hAnsi="Times New Roman" w:cs="Times New Roman"/>
                <w:sz w:val="20"/>
                <w:lang w:val="ru-RU"/>
              </w:rPr>
              <w:t>Потребление</w:t>
            </w:r>
            <w:r w:rsidR="00BA1050" w:rsidRPr="00405A17">
              <w:rPr>
                <w:rFonts w:ascii="Times New Roman" w:hAnsi="Times New Roman" w:cs="Times New Roman"/>
                <w:sz w:val="20"/>
                <w:lang w:val="ru-RU"/>
              </w:rPr>
              <w:t xml:space="preserve"> тепловой энергии, Гкал</w:t>
            </w:r>
          </w:p>
        </w:tc>
      </w:tr>
      <w:tr w:rsidR="00BA1050" w:rsidRPr="00405A17" w14:paraId="1F960FD5" w14:textId="77777777" w:rsidTr="00405A17">
        <w:tc>
          <w:tcPr>
            <w:tcW w:w="1668" w:type="dxa"/>
            <w:vMerge/>
          </w:tcPr>
          <w:p w14:paraId="43813E03" w14:textId="77777777" w:rsidR="00BA1050" w:rsidRPr="00405A17" w:rsidRDefault="00BA1050" w:rsidP="00BA1050">
            <w:pPr>
              <w:rPr>
                <w:rFonts w:ascii="Times New Roman" w:hAnsi="Times New Roman" w:cs="Times New Roman"/>
                <w:sz w:val="20"/>
                <w:lang w:val="ru-RU"/>
              </w:rPr>
            </w:pPr>
          </w:p>
        </w:tc>
        <w:tc>
          <w:tcPr>
            <w:tcW w:w="1134" w:type="dxa"/>
            <w:vMerge/>
            <w:vAlign w:val="center"/>
          </w:tcPr>
          <w:p w14:paraId="5034DA6C" w14:textId="77777777" w:rsidR="00BA1050" w:rsidRPr="00405A17" w:rsidRDefault="00BA1050" w:rsidP="00BA1050">
            <w:pPr>
              <w:jc w:val="center"/>
              <w:rPr>
                <w:rFonts w:ascii="Times New Roman" w:hAnsi="Times New Roman" w:cs="Times New Roman"/>
                <w:sz w:val="20"/>
                <w:lang w:val="ru-RU"/>
              </w:rPr>
            </w:pPr>
          </w:p>
        </w:tc>
        <w:tc>
          <w:tcPr>
            <w:tcW w:w="1275" w:type="dxa"/>
            <w:vMerge/>
            <w:vAlign w:val="center"/>
          </w:tcPr>
          <w:p w14:paraId="16AC3934" w14:textId="77777777" w:rsidR="00BA1050" w:rsidRPr="00405A17" w:rsidRDefault="00BA1050" w:rsidP="00BA1050">
            <w:pPr>
              <w:jc w:val="center"/>
              <w:rPr>
                <w:rFonts w:ascii="Times New Roman" w:hAnsi="Times New Roman" w:cs="Times New Roman"/>
                <w:sz w:val="20"/>
                <w:lang w:val="ru-RU"/>
              </w:rPr>
            </w:pPr>
          </w:p>
        </w:tc>
        <w:tc>
          <w:tcPr>
            <w:tcW w:w="1002" w:type="dxa"/>
            <w:vAlign w:val="center"/>
          </w:tcPr>
          <w:p w14:paraId="681B3CCE"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Отоп. и вент.</w:t>
            </w:r>
          </w:p>
        </w:tc>
        <w:tc>
          <w:tcPr>
            <w:tcW w:w="1002" w:type="dxa"/>
            <w:vAlign w:val="center"/>
          </w:tcPr>
          <w:p w14:paraId="77F89E86"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ГВС</w:t>
            </w:r>
          </w:p>
        </w:tc>
        <w:tc>
          <w:tcPr>
            <w:tcW w:w="1002" w:type="dxa"/>
            <w:vAlign w:val="center"/>
          </w:tcPr>
          <w:p w14:paraId="17E665E8"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Сум.</w:t>
            </w:r>
          </w:p>
        </w:tc>
        <w:tc>
          <w:tcPr>
            <w:tcW w:w="1002" w:type="dxa"/>
            <w:vAlign w:val="center"/>
          </w:tcPr>
          <w:p w14:paraId="7CE0260E"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Отоп. и вент</w:t>
            </w:r>
          </w:p>
        </w:tc>
        <w:tc>
          <w:tcPr>
            <w:tcW w:w="1002" w:type="dxa"/>
            <w:vAlign w:val="center"/>
          </w:tcPr>
          <w:p w14:paraId="3E20F0CE"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ГВС</w:t>
            </w:r>
          </w:p>
        </w:tc>
        <w:tc>
          <w:tcPr>
            <w:tcW w:w="1003" w:type="dxa"/>
            <w:vAlign w:val="center"/>
          </w:tcPr>
          <w:p w14:paraId="10C2E349" w14:textId="77777777" w:rsidR="00BA1050" w:rsidRPr="00405A17" w:rsidRDefault="00BA1050" w:rsidP="00BA1050">
            <w:pPr>
              <w:jc w:val="center"/>
              <w:rPr>
                <w:rFonts w:ascii="Times New Roman" w:hAnsi="Times New Roman" w:cs="Times New Roman"/>
                <w:sz w:val="20"/>
                <w:lang w:val="ru-RU"/>
              </w:rPr>
            </w:pPr>
            <w:r w:rsidRPr="00405A17">
              <w:rPr>
                <w:rFonts w:ascii="Times New Roman" w:hAnsi="Times New Roman" w:cs="Times New Roman"/>
                <w:sz w:val="20"/>
                <w:lang w:val="ru-RU"/>
              </w:rPr>
              <w:t>Сум.</w:t>
            </w:r>
          </w:p>
        </w:tc>
      </w:tr>
      <w:tr w:rsidR="00405A17" w:rsidRPr="00405A17" w14:paraId="3F3EC2AA" w14:textId="77777777" w:rsidTr="00405A17">
        <w:tc>
          <w:tcPr>
            <w:tcW w:w="1668" w:type="dxa"/>
          </w:tcPr>
          <w:p w14:paraId="5AEA2D94" w14:textId="68648148" w:rsidR="00405A17" w:rsidRPr="00405A17" w:rsidRDefault="00405A17" w:rsidP="00BA1050">
            <w:pPr>
              <w:rPr>
                <w:rFonts w:ascii="Times New Roman" w:hAnsi="Times New Roman" w:cs="Times New Roman"/>
                <w:sz w:val="20"/>
                <w:lang w:val="ru-RU"/>
              </w:rPr>
            </w:pPr>
            <w:r w:rsidRPr="00405A17">
              <w:rPr>
                <w:rFonts w:ascii="Times New Roman" w:hAnsi="Times New Roman" w:cs="Times New Roman"/>
                <w:sz w:val="20"/>
                <w:lang w:val="ru-RU"/>
              </w:rPr>
              <w:t>Универсальный спортивный зал</w:t>
            </w:r>
          </w:p>
        </w:tc>
        <w:tc>
          <w:tcPr>
            <w:tcW w:w="1134" w:type="dxa"/>
            <w:vAlign w:val="center"/>
          </w:tcPr>
          <w:p w14:paraId="64E36061" w14:textId="3B4B1425" w:rsidR="00405A17" w:rsidRPr="00405A17" w:rsidRDefault="00405A17" w:rsidP="00BA1050">
            <w:pPr>
              <w:jc w:val="center"/>
              <w:rPr>
                <w:rFonts w:ascii="Times New Roman" w:hAnsi="Times New Roman" w:cs="Times New Roman"/>
                <w:sz w:val="20"/>
                <w:lang w:val="ru-RU"/>
              </w:rPr>
            </w:pPr>
            <w:r>
              <w:rPr>
                <w:rFonts w:ascii="Times New Roman" w:hAnsi="Times New Roman" w:cs="Times New Roman"/>
                <w:sz w:val="20"/>
                <w:lang w:val="ru-RU"/>
              </w:rPr>
              <w:t>288</w:t>
            </w:r>
          </w:p>
        </w:tc>
        <w:tc>
          <w:tcPr>
            <w:tcW w:w="1275" w:type="dxa"/>
            <w:vAlign w:val="center"/>
          </w:tcPr>
          <w:p w14:paraId="01F54C5F" w14:textId="0E5BE439" w:rsidR="00405A17" w:rsidRPr="00405A17" w:rsidRDefault="00405A17" w:rsidP="00405A17">
            <w:pPr>
              <w:jc w:val="center"/>
              <w:rPr>
                <w:rFonts w:ascii="Times New Roman" w:hAnsi="Times New Roman" w:cs="Times New Roman"/>
                <w:sz w:val="20"/>
                <w:lang w:val="ru-RU"/>
              </w:rPr>
            </w:pPr>
            <w:r>
              <w:rPr>
                <w:rFonts w:ascii="Times New Roman" w:hAnsi="Times New Roman" w:cs="Times New Roman"/>
                <w:sz w:val="20"/>
                <w:lang w:val="ru-RU"/>
              </w:rPr>
              <w:t>–</w:t>
            </w:r>
          </w:p>
        </w:tc>
        <w:tc>
          <w:tcPr>
            <w:tcW w:w="1002" w:type="dxa"/>
            <w:vAlign w:val="center"/>
          </w:tcPr>
          <w:p w14:paraId="3A7F97E7" w14:textId="5CDEC795" w:rsidR="00405A17" w:rsidRPr="00405A17" w:rsidRDefault="00405A17" w:rsidP="00BA1050">
            <w:pPr>
              <w:jc w:val="center"/>
              <w:rPr>
                <w:rFonts w:ascii="Times New Roman" w:hAnsi="Times New Roman" w:cs="Times New Roman"/>
                <w:sz w:val="20"/>
              </w:rPr>
            </w:pPr>
            <w:r w:rsidRPr="00405A17">
              <w:rPr>
                <w:rFonts w:ascii="Times New Roman" w:hAnsi="Times New Roman" w:cs="Times New Roman"/>
                <w:color w:val="000000"/>
                <w:sz w:val="20"/>
              </w:rPr>
              <w:t>0,0162</w:t>
            </w:r>
          </w:p>
        </w:tc>
        <w:tc>
          <w:tcPr>
            <w:tcW w:w="1002" w:type="dxa"/>
            <w:vAlign w:val="center"/>
          </w:tcPr>
          <w:p w14:paraId="4BF34605" w14:textId="0F81D0FB" w:rsidR="00405A17" w:rsidRPr="00405A17" w:rsidRDefault="00405A17" w:rsidP="00BA1050">
            <w:pPr>
              <w:jc w:val="center"/>
              <w:rPr>
                <w:rFonts w:ascii="Times New Roman" w:hAnsi="Times New Roman" w:cs="Times New Roman"/>
                <w:sz w:val="20"/>
                <w:lang w:val="ru-RU"/>
              </w:rPr>
            </w:pPr>
            <w:r w:rsidRPr="00405A17">
              <w:rPr>
                <w:rFonts w:ascii="Times New Roman" w:hAnsi="Times New Roman" w:cs="Times New Roman"/>
                <w:color w:val="000000"/>
                <w:sz w:val="20"/>
              </w:rPr>
              <w:t>0,0008</w:t>
            </w:r>
          </w:p>
        </w:tc>
        <w:tc>
          <w:tcPr>
            <w:tcW w:w="1002" w:type="dxa"/>
            <w:vAlign w:val="center"/>
          </w:tcPr>
          <w:p w14:paraId="4ED21B23" w14:textId="28509EFD" w:rsidR="00405A17" w:rsidRPr="00405A17" w:rsidRDefault="00405A17" w:rsidP="00BA1050">
            <w:pPr>
              <w:jc w:val="center"/>
              <w:rPr>
                <w:rFonts w:ascii="Times New Roman" w:hAnsi="Times New Roman" w:cs="Times New Roman"/>
                <w:sz w:val="20"/>
              </w:rPr>
            </w:pPr>
            <w:r w:rsidRPr="00405A17">
              <w:rPr>
                <w:rFonts w:ascii="Times New Roman" w:hAnsi="Times New Roman" w:cs="Times New Roman"/>
                <w:color w:val="000000"/>
                <w:sz w:val="20"/>
              </w:rPr>
              <w:t>0,0170</w:t>
            </w:r>
          </w:p>
        </w:tc>
        <w:tc>
          <w:tcPr>
            <w:tcW w:w="1002" w:type="dxa"/>
            <w:vAlign w:val="center"/>
          </w:tcPr>
          <w:p w14:paraId="6D67E813" w14:textId="659C40A4" w:rsidR="00405A17" w:rsidRPr="00405A17" w:rsidRDefault="00405A17" w:rsidP="00BA1050">
            <w:pPr>
              <w:jc w:val="center"/>
              <w:rPr>
                <w:rFonts w:ascii="Times New Roman" w:hAnsi="Times New Roman" w:cs="Times New Roman"/>
                <w:sz w:val="20"/>
                <w:lang w:val="ru-RU"/>
              </w:rPr>
            </w:pPr>
            <w:r w:rsidRPr="00405A17">
              <w:rPr>
                <w:rFonts w:ascii="Times New Roman" w:hAnsi="Times New Roman" w:cs="Times New Roman"/>
                <w:color w:val="000000"/>
                <w:sz w:val="20"/>
              </w:rPr>
              <w:t>43,58</w:t>
            </w:r>
          </w:p>
        </w:tc>
        <w:tc>
          <w:tcPr>
            <w:tcW w:w="1002" w:type="dxa"/>
            <w:vAlign w:val="center"/>
          </w:tcPr>
          <w:p w14:paraId="463F235A" w14:textId="3668B74F" w:rsidR="00405A17" w:rsidRPr="00405A17" w:rsidRDefault="00405A17" w:rsidP="00BA1050">
            <w:pPr>
              <w:jc w:val="center"/>
              <w:rPr>
                <w:rFonts w:ascii="Times New Roman" w:hAnsi="Times New Roman" w:cs="Times New Roman"/>
                <w:sz w:val="20"/>
                <w:lang w:val="ru-RU"/>
              </w:rPr>
            </w:pPr>
            <w:r w:rsidRPr="00405A17">
              <w:rPr>
                <w:rFonts w:ascii="Times New Roman" w:hAnsi="Times New Roman" w:cs="Times New Roman"/>
                <w:color w:val="000000"/>
                <w:sz w:val="20"/>
              </w:rPr>
              <w:t>1,17</w:t>
            </w:r>
          </w:p>
        </w:tc>
        <w:tc>
          <w:tcPr>
            <w:tcW w:w="1003" w:type="dxa"/>
            <w:vAlign w:val="center"/>
          </w:tcPr>
          <w:p w14:paraId="7F3C16AC" w14:textId="6A4D2278" w:rsidR="00405A17" w:rsidRPr="00405A17" w:rsidRDefault="00405A17" w:rsidP="00BA1050">
            <w:pPr>
              <w:jc w:val="center"/>
              <w:rPr>
                <w:rFonts w:ascii="Times New Roman" w:hAnsi="Times New Roman" w:cs="Times New Roman"/>
                <w:sz w:val="20"/>
                <w:lang w:val="ru-RU"/>
              </w:rPr>
            </w:pPr>
            <w:r w:rsidRPr="00405A17">
              <w:rPr>
                <w:rFonts w:ascii="Times New Roman" w:hAnsi="Times New Roman" w:cs="Times New Roman"/>
                <w:color w:val="000000"/>
                <w:sz w:val="20"/>
              </w:rPr>
              <w:t>44,75</w:t>
            </w:r>
          </w:p>
        </w:tc>
      </w:tr>
      <w:tr w:rsidR="00405A17" w:rsidRPr="00405A17" w14:paraId="49051AE2" w14:textId="77777777" w:rsidTr="00405A17">
        <w:tc>
          <w:tcPr>
            <w:tcW w:w="1668" w:type="dxa"/>
          </w:tcPr>
          <w:p w14:paraId="3344CA48" w14:textId="6546C6DD" w:rsidR="00405A17" w:rsidRPr="00405A17" w:rsidRDefault="00405A17" w:rsidP="00BA1050">
            <w:pPr>
              <w:rPr>
                <w:rFonts w:ascii="Times New Roman" w:hAnsi="Times New Roman" w:cs="Times New Roman"/>
                <w:sz w:val="20"/>
                <w:lang w:val="ru-RU"/>
              </w:rPr>
            </w:pPr>
            <w:r>
              <w:rPr>
                <w:rFonts w:ascii="Times New Roman" w:hAnsi="Times New Roman" w:cs="Times New Roman"/>
                <w:sz w:val="20"/>
                <w:lang w:val="ru-RU"/>
              </w:rPr>
              <w:t>Детский сад</w:t>
            </w:r>
          </w:p>
        </w:tc>
        <w:tc>
          <w:tcPr>
            <w:tcW w:w="1134" w:type="dxa"/>
            <w:vAlign w:val="center"/>
          </w:tcPr>
          <w:p w14:paraId="7110FA87" w14:textId="51DB4DDC" w:rsidR="00405A17" w:rsidRPr="00405A17" w:rsidRDefault="00405A17" w:rsidP="00BA1050">
            <w:pPr>
              <w:jc w:val="center"/>
              <w:rPr>
                <w:rFonts w:ascii="Times New Roman" w:hAnsi="Times New Roman" w:cs="Times New Roman"/>
                <w:sz w:val="20"/>
                <w:lang w:val="ru-RU"/>
              </w:rPr>
            </w:pPr>
            <w:r>
              <w:rPr>
                <w:rFonts w:ascii="Times New Roman" w:hAnsi="Times New Roman" w:cs="Times New Roman"/>
                <w:sz w:val="20"/>
                <w:lang w:val="ru-RU"/>
              </w:rPr>
              <w:t>1000</w:t>
            </w:r>
          </w:p>
        </w:tc>
        <w:tc>
          <w:tcPr>
            <w:tcW w:w="1275" w:type="dxa"/>
            <w:vAlign w:val="center"/>
          </w:tcPr>
          <w:p w14:paraId="33680D19" w14:textId="764F0E0F" w:rsidR="00405A17" w:rsidRPr="00405A17" w:rsidRDefault="00405A17" w:rsidP="00BA1050">
            <w:pPr>
              <w:jc w:val="center"/>
              <w:rPr>
                <w:rFonts w:ascii="Times New Roman" w:hAnsi="Times New Roman" w:cs="Times New Roman"/>
                <w:sz w:val="20"/>
                <w:lang w:val="ru-RU"/>
              </w:rPr>
            </w:pPr>
            <w:r>
              <w:rPr>
                <w:rFonts w:ascii="Times New Roman" w:hAnsi="Times New Roman" w:cs="Times New Roman"/>
                <w:sz w:val="20"/>
                <w:lang w:val="ru-RU"/>
              </w:rPr>
              <w:t>120</w:t>
            </w:r>
          </w:p>
        </w:tc>
        <w:tc>
          <w:tcPr>
            <w:tcW w:w="1002" w:type="dxa"/>
            <w:vAlign w:val="center"/>
          </w:tcPr>
          <w:p w14:paraId="39CB3BE5" w14:textId="37F0276E" w:rsidR="00405A17" w:rsidRPr="00405A17" w:rsidRDefault="00405A17" w:rsidP="00BA1050">
            <w:pPr>
              <w:jc w:val="center"/>
              <w:rPr>
                <w:rFonts w:ascii="Times New Roman" w:hAnsi="Times New Roman" w:cs="Times New Roman"/>
                <w:sz w:val="20"/>
              </w:rPr>
            </w:pPr>
            <w:r w:rsidRPr="00405A17">
              <w:rPr>
                <w:rFonts w:ascii="Times New Roman" w:hAnsi="Times New Roman" w:cs="Times New Roman"/>
                <w:color w:val="000000"/>
                <w:sz w:val="20"/>
              </w:rPr>
              <w:t>0,0561</w:t>
            </w:r>
          </w:p>
        </w:tc>
        <w:tc>
          <w:tcPr>
            <w:tcW w:w="1002" w:type="dxa"/>
            <w:vAlign w:val="center"/>
          </w:tcPr>
          <w:p w14:paraId="44C5826E" w14:textId="13257770" w:rsidR="00405A17" w:rsidRPr="00405A17" w:rsidRDefault="00405A17" w:rsidP="00BA1050">
            <w:pPr>
              <w:jc w:val="center"/>
              <w:rPr>
                <w:rFonts w:ascii="Times New Roman" w:hAnsi="Times New Roman" w:cs="Times New Roman"/>
                <w:bCs/>
                <w:color w:val="000000"/>
                <w:sz w:val="20"/>
              </w:rPr>
            </w:pPr>
            <w:r w:rsidRPr="00405A17">
              <w:rPr>
                <w:rFonts w:ascii="Times New Roman" w:hAnsi="Times New Roman" w:cs="Times New Roman"/>
                <w:color w:val="000000"/>
                <w:sz w:val="20"/>
              </w:rPr>
              <w:t>0,0017</w:t>
            </w:r>
          </w:p>
        </w:tc>
        <w:tc>
          <w:tcPr>
            <w:tcW w:w="1002" w:type="dxa"/>
            <w:vAlign w:val="center"/>
          </w:tcPr>
          <w:p w14:paraId="68297F50" w14:textId="1F63BA50" w:rsidR="00405A17" w:rsidRPr="00405A17" w:rsidRDefault="00405A17" w:rsidP="00BA1050">
            <w:pPr>
              <w:jc w:val="center"/>
              <w:rPr>
                <w:rFonts w:ascii="Times New Roman" w:hAnsi="Times New Roman" w:cs="Times New Roman"/>
                <w:sz w:val="20"/>
              </w:rPr>
            </w:pPr>
            <w:r w:rsidRPr="00405A17">
              <w:rPr>
                <w:rFonts w:ascii="Times New Roman" w:hAnsi="Times New Roman" w:cs="Times New Roman"/>
                <w:color w:val="000000"/>
                <w:sz w:val="20"/>
              </w:rPr>
              <w:t>0,0578</w:t>
            </w:r>
          </w:p>
        </w:tc>
        <w:tc>
          <w:tcPr>
            <w:tcW w:w="1002" w:type="dxa"/>
            <w:vAlign w:val="center"/>
          </w:tcPr>
          <w:p w14:paraId="1B061999" w14:textId="2A05CB23" w:rsidR="00405A17" w:rsidRPr="00405A17" w:rsidRDefault="00405A17" w:rsidP="00BA1050">
            <w:pPr>
              <w:jc w:val="center"/>
              <w:rPr>
                <w:rFonts w:ascii="Times New Roman" w:hAnsi="Times New Roman" w:cs="Times New Roman"/>
                <w:color w:val="000000"/>
                <w:sz w:val="20"/>
              </w:rPr>
            </w:pPr>
            <w:r w:rsidRPr="00405A17">
              <w:rPr>
                <w:rFonts w:ascii="Times New Roman" w:hAnsi="Times New Roman" w:cs="Times New Roman"/>
                <w:color w:val="000000"/>
                <w:sz w:val="20"/>
              </w:rPr>
              <w:t>151,32</w:t>
            </w:r>
          </w:p>
        </w:tc>
        <w:tc>
          <w:tcPr>
            <w:tcW w:w="1002" w:type="dxa"/>
            <w:vAlign w:val="center"/>
          </w:tcPr>
          <w:p w14:paraId="5410CDE2" w14:textId="3B4ECBCA" w:rsidR="00405A17" w:rsidRPr="00405A17" w:rsidRDefault="00405A17" w:rsidP="00BA1050">
            <w:pPr>
              <w:jc w:val="center"/>
              <w:rPr>
                <w:rFonts w:ascii="Times New Roman" w:hAnsi="Times New Roman" w:cs="Times New Roman"/>
                <w:bCs/>
                <w:iCs/>
                <w:color w:val="000000"/>
                <w:sz w:val="20"/>
              </w:rPr>
            </w:pPr>
            <w:r w:rsidRPr="00405A17">
              <w:rPr>
                <w:rFonts w:ascii="Times New Roman" w:hAnsi="Times New Roman" w:cs="Times New Roman"/>
                <w:color w:val="000000"/>
                <w:sz w:val="20"/>
              </w:rPr>
              <w:t>2,48</w:t>
            </w:r>
          </w:p>
        </w:tc>
        <w:tc>
          <w:tcPr>
            <w:tcW w:w="1003" w:type="dxa"/>
            <w:vAlign w:val="center"/>
          </w:tcPr>
          <w:p w14:paraId="23B745FF" w14:textId="58ECE890" w:rsidR="00405A17" w:rsidRPr="00405A17" w:rsidRDefault="00405A17" w:rsidP="00BA1050">
            <w:pPr>
              <w:jc w:val="center"/>
              <w:rPr>
                <w:rFonts w:ascii="Times New Roman" w:hAnsi="Times New Roman" w:cs="Times New Roman"/>
                <w:bCs/>
                <w:iCs/>
                <w:color w:val="000000"/>
                <w:sz w:val="20"/>
              </w:rPr>
            </w:pPr>
            <w:r w:rsidRPr="00405A17">
              <w:rPr>
                <w:rFonts w:ascii="Times New Roman" w:hAnsi="Times New Roman" w:cs="Times New Roman"/>
                <w:color w:val="000000"/>
                <w:sz w:val="20"/>
              </w:rPr>
              <w:t>153,80</w:t>
            </w:r>
          </w:p>
        </w:tc>
      </w:tr>
    </w:tbl>
    <w:p w14:paraId="65BEC919" w14:textId="77777777" w:rsidR="00BA1050" w:rsidRDefault="00BA1050" w:rsidP="00BA1050">
      <w:pPr>
        <w:rPr>
          <w:lang w:val="ru-RU"/>
        </w:rPr>
      </w:pPr>
    </w:p>
    <w:p w14:paraId="6335C003" w14:textId="17CC958A" w:rsidR="00BA1050" w:rsidRPr="00BC7C6B" w:rsidRDefault="00BA1050" w:rsidP="00BA1050">
      <w:pPr>
        <w:jc w:val="both"/>
        <w:rPr>
          <w:rFonts w:ascii="Times New Roman" w:hAnsi="Times New Roman" w:cs="Times New Roman"/>
          <w:sz w:val="24"/>
          <w:szCs w:val="24"/>
          <w:lang w:val="ru-RU"/>
        </w:rPr>
      </w:pPr>
      <w:r w:rsidRPr="00BC7C6B">
        <w:rPr>
          <w:rFonts w:ascii="Times New Roman" w:hAnsi="Times New Roman" w:cs="Times New Roman"/>
          <w:sz w:val="24"/>
          <w:szCs w:val="24"/>
          <w:lang w:val="ru-RU"/>
        </w:rPr>
        <w:tab/>
        <w:t xml:space="preserve">Нагрузка </w:t>
      </w:r>
      <w:r>
        <w:rPr>
          <w:rFonts w:ascii="Times New Roman" w:hAnsi="Times New Roman" w:cs="Times New Roman"/>
          <w:sz w:val="24"/>
          <w:szCs w:val="24"/>
          <w:lang w:val="ru-RU"/>
        </w:rPr>
        <w:t xml:space="preserve">на нужды отопления и вентиляции определялась исходя из площади строения, нагрузка на ГВС – исходя из проектируемого количества мест. Теплоснабжение </w:t>
      </w:r>
      <w:r w:rsidR="00405A17">
        <w:rPr>
          <w:rFonts w:ascii="Times New Roman" w:hAnsi="Times New Roman" w:cs="Times New Roman"/>
          <w:sz w:val="24"/>
          <w:szCs w:val="24"/>
          <w:lang w:val="ru-RU"/>
        </w:rPr>
        <w:t>объектов</w:t>
      </w:r>
      <w:r>
        <w:rPr>
          <w:rFonts w:ascii="Times New Roman" w:hAnsi="Times New Roman" w:cs="Times New Roman"/>
          <w:sz w:val="24"/>
          <w:szCs w:val="24"/>
          <w:lang w:val="ru-RU"/>
        </w:rPr>
        <w:t xml:space="preserve"> планируется от </w:t>
      </w:r>
      <w:r w:rsidR="00DE3D54">
        <w:rPr>
          <w:rFonts w:ascii="Times New Roman" w:hAnsi="Times New Roman" w:cs="Times New Roman"/>
          <w:sz w:val="24"/>
          <w:szCs w:val="24"/>
          <w:lang w:val="ru-RU"/>
        </w:rPr>
        <w:t>индивидуальных газовых источников теплоснабжения</w:t>
      </w:r>
      <w:r>
        <w:rPr>
          <w:rFonts w:ascii="Times New Roman" w:hAnsi="Times New Roman" w:cs="Times New Roman"/>
          <w:sz w:val="24"/>
          <w:szCs w:val="24"/>
          <w:lang w:val="ru-RU"/>
        </w:rPr>
        <w:t>, для индивидуальной жилой застройки планируется индивидуальное теплоснабжение (печное отопление).</w:t>
      </w:r>
    </w:p>
    <w:p w14:paraId="20141D91" w14:textId="77777777" w:rsidR="00BA1050" w:rsidRDefault="00BA1050" w:rsidP="00BA1050">
      <w:pPr>
        <w:rPr>
          <w:lang w:val="ru-RU"/>
        </w:rPr>
      </w:pPr>
      <w:r>
        <w:rPr>
          <w:lang w:val="ru-RU"/>
        </w:rPr>
        <w:tab/>
      </w:r>
    </w:p>
    <w:p w14:paraId="3EBEFB6C"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816" w:name="_Toc403692962"/>
      <w:bookmarkStart w:id="817" w:name="_Toc403722224"/>
      <w:bookmarkStart w:id="818" w:name="_Toc403722340"/>
      <w:bookmarkStart w:id="819" w:name="_Toc405414694"/>
      <w:bookmarkStart w:id="820" w:name="_Toc405414832"/>
      <w:bookmarkStart w:id="821" w:name="_Toc405457557"/>
      <w:bookmarkStart w:id="822" w:name="_Toc413098843"/>
      <w:bookmarkStart w:id="823" w:name="_Toc413098997"/>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5</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w:t>
      </w:r>
      <w:bookmarkEnd w:id="816"/>
      <w:bookmarkEnd w:id="817"/>
      <w:bookmarkEnd w:id="818"/>
      <w:bookmarkEnd w:id="819"/>
      <w:bookmarkEnd w:id="820"/>
      <w:bookmarkEnd w:id="821"/>
      <w:bookmarkEnd w:id="822"/>
      <w:bookmarkEnd w:id="823"/>
    </w:p>
    <w:p w14:paraId="3FC03D78" w14:textId="77777777" w:rsidR="00BA1050" w:rsidRDefault="00BA1050" w:rsidP="00BA1050">
      <w:pPr>
        <w:rPr>
          <w:lang w:val="ru-RU"/>
        </w:rPr>
      </w:pPr>
    </w:p>
    <w:p w14:paraId="4D02F943" w14:textId="77777777" w:rsidR="00BA1050" w:rsidRPr="005E309A" w:rsidRDefault="00BA1050" w:rsidP="00BA1050">
      <w:pPr>
        <w:pStyle w:val="ConsPlusNormal"/>
        <w:ind w:firstLine="540"/>
        <w:jc w:val="both"/>
        <w:rPr>
          <w:rFonts w:ascii="Times New Roman" w:hAnsi="Times New Roman" w:cs="Times New Roman"/>
          <w:sz w:val="24"/>
          <w:szCs w:val="24"/>
        </w:rPr>
      </w:pPr>
      <w:r w:rsidRPr="005E309A">
        <w:rPr>
          <w:rFonts w:ascii="Times New Roman" w:hAnsi="Times New Roman" w:cs="Times New Roman"/>
          <w:sz w:val="24"/>
          <w:szCs w:val="24"/>
        </w:rPr>
        <w:t>Согласно ст. 10 Федерального закона от 27.07.2010 г. № 190-ФЗ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062162EC" w14:textId="77777777" w:rsidR="00BA1050" w:rsidRPr="005E309A" w:rsidRDefault="00BA1050" w:rsidP="00BA1050">
      <w:pPr>
        <w:pStyle w:val="ConsPlusNormal"/>
        <w:ind w:firstLine="540"/>
        <w:jc w:val="both"/>
        <w:rPr>
          <w:rFonts w:ascii="Times New Roman" w:hAnsi="Times New Roman" w:cs="Times New Roman"/>
          <w:sz w:val="24"/>
          <w:szCs w:val="24"/>
        </w:rPr>
      </w:pPr>
      <w:r w:rsidRPr="005E309A">
        <w:rPr>
          <w:rFonts w:ascii="Times New Roman" w:hAnsi="Times New Roman" w:cs="Times New Roman"/>
          <w:sz w:val="24"/>
          <w:szCs w:val="24"/>
        </w:rPr>
        <w:t>Перечень социально-значимых категорий потребителей приведен в п. 95 Постановления Правительства РФ от 8.08.2012 № 808 «Об организации теплоснабжения в РФ и о внесении изменений в некоторые акты Правительства РФ». Согласно документу, к социально значимым категориям потребителей (объектам потребителей) относятся:</w:t>
      </w:r>
    </w:p>
    <w:p w14:paraId="49DCBA92"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органы государственной власти;</w:t>
      </w:r>
    </w:p>
    <w:p w14:paraId="33EE4DC7"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медицинские учреждения;</w:t>
      </w:r>
    </w:p>
    <w:p w14:paraId="582AA3DB"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учебные заведения начального и среднего образования;</w:t>
      </w:r>
    </w:p>
    <w:p w14:paraId="76DCFD38"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учреждения социального обеспечения;</w:t>
      </w:r>
    </w:p>
    <w:p w14:paraId="16EB466E"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метрополитен;</w:t>
      </w:r>
    </w:p>
    <w:p w14:paraId="5AF9B1D1"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3827802F"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исправительно-трудовые учреждения, следственные изоляторы, тюрьмы;</w:t>
      </w:r>
    </w:p>
    <w:p w14:paraId="5E6D5C12"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федеральные ядерные центры и объекты, работающие с ядерным топливом и материалами;</w:t>
      </w:r>
    </w:p>
    <w:p w14:paraId="247205F1"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xml:space="preserve">- объекты по производству взрывчатых веществ и боеприпасов, выполняющие </w:t>
      </w:r>
      <w:r w:rsidRPr="005E309A">
        <w:rPr>
          <w:rFonts w:ascii="Times New Roman" w:hAnsi="Times New Roman" w:cs="Times New Roman"/>
          <w:sz w:val="24"/>
          <w:szCs w:val="24"/>
        </w:rPr>
        <w:lastRenderedPageBreak/>
        <w:t>государственный оборонный заказ, с непрерывным технологическим процессом, требующим поставок тепловой энергии;</w:t>
      </w:r>
    </w:p>
    <w:p w14:paraId="455ABB81"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животноводческие и птицеводческие хозяйства, теплицы;</w:t>
      </w:r>
    </w:p>
    <w:p w14:paraId="44D80C3E" w14:textId="77777777" w:rsidR="00BA1050" w:rsidRPr="005E309A"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объекты вентиляции, водоотлива и основные подъемные устройства угольных и горнорудных организаций;</w:t>
      </w:r>
    </w:p>
    <w:p w14:paraId="2F5A9232" w14:textId="77777777" w:rsidR="00BA1050" w:rsidRDefault="00BA1050" w:rsidP="00BA1050">
      <w:pPr>
        <w:pStyle w:val="ConsPlusNormal"/>
        <w:jc w:val="both"/>
        <w:rPr>
          <w:rFonts w:ascii="Times New Roman" w:hAnsi="Times New Roman" w:cs="Times New Roman"/>
          <w:sz w:val="24"/>
          <w:szCs w:val="24"/>
        </w:rPr>
      </w:pPr>
      <w:r w:rsidRPr="005E309A">
        <w:rPr>
          <w:rFonts w:ascii="Times New Roman" w:hAnsi="Times New Roman" w:cs="Times New Roman"/>
          <w:sz w:val="24"/>
          <w:szCs w:val="24"/>
        </w:rPr>
        <w:t>- объекты систем диспетчерского управления железнодорожного, водного и воздушного транспорта.</w:t>
      </w:r>
    </w:p>
    <w:p w14:paraId="40A762AD" w14:textId="0E5403D1" w:rsidR="00BA1050" w:rsidRDefault="00BA1050" w:rsidP="00BA1050">
      <w:pPr>
        <w:pStyle w:val="ConsPlusNormal"/>
        <w:jc w:val="both"/>
      </w:pPr>
      <w:r>
        <w:rPr>
          <w:rFonts w:ascii="Times New Roman" w:hAnsi="Times New Roman" w:cs="Times New Roman"/>
          <w:sz w:val="24"/>
          <w:szCs w:val="24"/>
        </w:rPr>
        <w:tab/>
        <w:t xml:space="preserve">В расчетный период проектирования схемы теплоснабжения </w:t>
      </w:r>
      <w:r w:rsidR="00405A17">
        <w:rPr>
          <w:rFonts w:ascii="Times New Roman" w:hAnsi="Times New Roman" w:cs="Times New Roman"/>
          <w:sz w:val="24"/>
          <w:szCs w:val="24"/>
        </w:rPr>
        <w:t>Рыбаловского</w:t>
      </w:r>
      <w:r>
        <w:rPr>
          <w:rFonts w:ascii="Times New Roman" w:hAnsi="Times New Roman" w:cs="Times New Roman"/>
          <w:sz w:val="24"/>
          <w:szCs w:val="24"/>
        </w:rPr>
        <w:t xml:space="preserve"> СП </w:t>
      </w:r>
      <w:r w:rsidR="00405A17">
        <w:rPr>
          <w:rFonts w:ascii="Times New Roman" w:hAnsi="Times New Roman" w:cs="Times New Roman"/>
          <w:sz w:val="24"/>
          <w:szCs w:val="24"/>
        </w:rPr>
        <w:t>планируется ввод детского сада в 2024 году, информация о котором приведена в таблице 2.5.</w:t>
      </w:r>
    </w:p>
    <w:p w14:paraId="708170DE" w14:textId="77777777" w:rsidR="00BA1050" w:rsidRDefault="00BA1050" w:rsidP="00BA1050">
      <w:pPr>
        <w:rPr>
          <w:lang w:val="ru-RU"/>
        </w:rPr>
      </w:pPr>
    </w:p>
    <w:p w14:paraId="30D3F5AD" w14:textId="77777777" w:rsidR="00BA1050" w:rsidRDefault="00BA1050" w:rsidP="00BA1050">
      <w:pPr>
        <w:pStyle w:val="3"/>
        <w:spacing w:before="0"/>
        <w:jc w:val="center"/>
        <w:rPr>
          <w:rFonts w:ascii="Times New Roman" w:hAnsi="Times New Roman" w:cs="Times New Roman"/>
          <w:color w:val="auto"/>
          <w:sz w:val="24"/>
          <w:szCs w:val="24"/>
          <w:lang w:val="ru-RU"/>
        </w:rPr>
      </w:pPr>
      <w:bookmarkStart w:id="824" w:name="_Toc403692963"/>
      <w:bookmarkStart w:id="825" w:name="_Toc403722225"/>
      <w:bookmarkStart w:id="826" w:name="_Toc403722341"/>
      <w:bookmarkStart w:id="827" w:name="_Toc405414695"/>
      <w:bookmarkStart w:id="828" w:name="_Toc405414833"/>
      <w:bookmarkStart w:id="829" w:name="_Toc405457558"/>
      <w:bookmarkStart w:id="830" w:name="_Toc413098844"/>
      <w:bookmarkStart w:id="831" w:name="_Toc413098998"/>
      <w:r>
        <w:rPr>
          <w:rFonts w:ascii="Times New Roman" w:hAnsi="Times New Roman" w:cs="Times New Roman"/>
          <w:color w:val="auto"/>
          <w:sz w:val="24"/>
          <w:szCs w:val="24"/>
          <w:lang w:val="ru-RU"/>
        </w:rPr>
        <w:t>2</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1</w:t>
      </w:r>
      <w:r w:rsidRPr="00D27042">
        <w:rPr>
          <w:rFonts w:ascii="Times New Roman" w:hAnsi="Times New Roman" w:cs="Times New Roman"/>
          <w:color w:val="auto"/>
          <w:sz w:val="24"/>
          <w:szCs w:val="24"/>
          <w:lang w:val="ru-RU"/>
        </w:rPr>
        <w:t>.</w:t>
      </w:r>
      <w:r>
        <w:rPr>
          <w:rFonts w:ascii="Times New Roman" w:hAnsi="Times New Roman" w:cs="Times New Roman"/>
          <w:color w:val="auto"/>
          <w:sz w:val="24"/>
          <w:szCs w:val="24"/>
          <w:lang w:val="ru-RU"/>
        </w:rPr>
        <w:t>6</w:t>
      </w:r>
      <w:r w:rsidRPr="00D27042">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lang w:val="ru-RU"/>
        </w:rPr>
        <w:t>Прогноз перспективного потребления тепловой энергии потребителями, с которыми могут быть заключены в перспективе свободные долгосрочные контракты теплоснабжения</w:t>
      </w:r>
      <w:bookmarkEnd w:id="824"/>
      <w:bookmarkEnd w:id="825"/>
      <w:bookmarkEnd w:id="826"/>
      <w:bookmarkEnd w:id="827"/>
      <w:bookmarkEnd w:id="828"/>
      <w:bookmarkEnd w:id="829"/>
      <w:bookmarkEnd w:id="830"/>
      <w:bookmarkEnd w:id="831"/>
    </w:p>
    <w:p w14:paraId="4E84BF98" w14:textId="77777777" w:rsidR="00BA1050" w:rsidRDefault="00BA1050" w:rsidP="00BA1050">
      <w:pPr>
        <w:rPr>
          <w:lang w:val="ru-RU"/>
        </w:rPr>
      </w:pPr>
    </w:p>
    <w:p w14:paraId="55B70A93" w14:textId="77777777" w:rsidR="00BA1050" w:rsidRPr="00871D30" w:rsidRDefault="00BA1050" w:rsidP="00BA1050">
      <w:pPr>
        <w:ind w:firstLine="708"/>
        <w:jc w:val="both"/>
        <w:rPr>
          <w:rFonts w:ascii="Times New Roman" w:eastAsia="Times New Roman" w:hAnsi="Times New Roman" w:cs="Times New Roman"/>
          <w:sz w:val="24"/>
          <w:szCs w:val="24"/>
          <w:lang w:val="ru-RU" w:eastAsia="ru-RU"/>
        </w:rPr>
      </w:pPr>
      <w:r w:rsidRPr="00871D30">
        <w:rPr>
          <w:rFonts w:ascii="Times New Roman" w:eastAsia="Times New Roman" w:hAnsi="Times New Roman" w:cs="Times New Roman"/>
          <w:sz w:val="24"/>
          <w:szCs w:val="24"/>
          <w:lang w:val="ru-RU" w:eastAsia="ru-RU"/>
        </w:rPr>
        <w:t>В настоящее время отсутствуют свободные долгосрочные договоры и договоры по долгосрочным тарифам.</w:t>
      </w:r>
    </w:p>
    <w:p w14:paraId="6A1D99DE" w14:textId="0835F3E0" w:rsidR="00BA1050" w:rsidRPr="00871D30" w:rsidRDefault="00BA1050" w:rsidP="00BA1050">
      <w:pPr>
        <w:ind w:firstLine="708"/>
        <w:jc w:val="both"/>
        <w:rPr>
          <w:rFonts w:ascii="Times New Roman" w:eastAsia="Times New Roman" w:hAnsi="Times New Roman" w:cs="Times New Roman"/>
          <w:sz w:val="24"/>
          <w:szCs w:val="24"/>
          <w:lang w:val="ru-RU" w:eastAsia="ru-RU"/>
        </w:rPr>
      </w:pPr>
      <w:r w:rsidRPr="00871D30">
        <w:rPr>
          <w:rFonts w:ascii="Times New Roman" w:eastAsia="Times New Roman" w:hAnsi="Times New Roman" w:cs="Times New Roman"/>
          <w:sz w:val="24"/>
          <w:szCs w:val="24"/>
          <w:lang w:val="ru-RU" w:eastAsia="ru-RU"/>
        </w:rPr>
        <w:t>Также по состоянию на 01.1</w:t>
      </w:r>
      <w:r>
        <w:rPr>
          <w:rFonts w:ascii="Times New Roman" w:eastAsia="Times New Roman" w:hAnsi="Times New Roman" w:cs="Times New Roman"/>
          <w:sz w:val="24"/>
          <w:szCs w:val="24"/>
          <w:lang w:val="ru-RU" w:eastAsia="ru-RU"/>
        </w:rPr>
        <w:t>1</w:t>
      </w:r>
      <w:r w:rsidRPr="00871D30">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4</w:t>
      </w:r>
      <w:r w:rsidRPr="00871D30">
        <w:rPr>
          <w:rFonts w:ascii="Times New Roman" w:eastAsia="Times New Roman" w:hAnsi="Times New Roman" w:cs="Times New Roman"/>
          <w:sz w:val="24"/>
          <w:szCs w:val="24"/>
          <w:lang w:val="ru-RU" w:eastAsia="ru-RU"/>
        </w:rPr>
        <w:t xml:space="preserve"> по </w:t>
      </w:r>
      <w:r w:rsidR="00405A17">
        <w:rPr>
          <w:rFonts w:ascii="Times New Roman" w:eastAsia="Times New Roman" w:hAnsi="Times New Roman" w:cs="Times New Roman"/>
          <w:sz w:val="24"/>
          <w:szCs w:val="24"/>
          <w:lang w:val="ru-RU" w:eastAsia="ru-RU"/>
        </w:rPr>
        <w:t>Рыбаловскому</w:t>
      </w:r>
      <w:r>
        <w:rPr>
          <w:rFonts w:ascii="Times New Roman" w:eastAsia="Times New Roman" w:hAnsi="Times New Roman" w:cs="Times New Roman"/>
          <w:sz w:val="24"/>
          <w:szCs w:val="24"/>
          <w:lang w:val="ru-RU" w:eastAsia="ru-RU"/>
        </w:rPr>
        <w:t xml:space="preserve"> СП</w:t>
      </w:r>
      <w:r w:rsidRPr="00871D30">
        <w:rPr>
          <w:rFonts w:ascii="Times New Roman" w:eastAsia="Times New Roman" w:hAnsi="Times New Roman" w:cs="Times New Roman"/>
          <w:sz w:val="24"/>
          <w:szCs w:val="24"/>
          <w:lang w:val="ru-RU" w:eastAsia="ru-RU"/>
        </w:rPr>
        <w:t xml:space="preserve"> отсутствуют заявки</w:t>
      </w:r>
      <w:r w:rsidRPr="00871D30">
        <w:rPr>
          <w:rFonts w:ascii="Times New Roman" w:eastAsia="Times New Roman" w:hAnsi="Times New Roman" w:cs="Times New Roman"/>
          <w:sz w:val="24"/>
          <w:szCs w:val="24"/>
          <w:lang w:eastAsia="ru-RU"/>
        </w:rPr>
        <w:t> </w:t>
      </w:r>
      <w:r w:rsidRPr="00871D30">
        <w:rPr>
          <w:rFonts w:ascii="Times New Roman" w:eastAsia="Times New Roman" w:hAnsi="Times New Roman" w:cs="Times New Roman"/>
          <w:sz w:val="24"/>
          <w:szCs w:val="24"/>
          <w:lang w:val="ru-RU" w:eastAsia="ru-RU"/>
        </w:rPr>
        <w:t>потребителей, ранее перешедших на собственные источники, на подключение тепловой нагрузки на особых условиях.</w:t>
      </w:r>
    </w:p>
    <w:p w14:paraId="0CA4CC24" w14:textId="77777777" w:rsidR="00BA1050" w:rsidRPr="00871D30" w:rsidRDefault="00BA1050" w:rsidP="00BA1050">
      <w:pPr>
        <w:ind w:firstLine="708"/>
        <w:jc w:val="both"/>
        <w:rPr>
          <w:rFonts w:ascii="Times New Roman" w:eastAsia="Times New Roman" w:hAnsi="Times New Roman" w:cs="Times New Roman"/>
          <w:sz w:val="24"/>
          <w:szCs w:val="24"/>
          <w:lang w:val="ru-RU" w:eastAsia="ru-RU"/>
        </w:rPr>
      </w:pPr>
      <w:r w:rsidRPr="00871D30">
        <w:rPr>
          <w:rFonts w:ascii="Times New Roman" w:eastAsia="Times New Roman" w:hAnsi="Times New Roman" w:cs="Times New Roman"/>
          <w:sz w:val="24"/>
          <w:szCs w:val="24"/>
          <w:lang w:val="ru-RU" w:eastAsia="ru-RU"/>
        </w:rPr>
        <w:t>В случае изменений существующего состояния по данному вопросу в Схему теплоснабжения будут внесены изменения при последующей актуализации.</w:t>
      </w:r>
    </w:p>
    <w:p w14:paraId="29384989" w14:textId="77777777" w:rsidR="00BA1050" w:rsidRDefault="00BA1050" w:rsidP="00BA1050">
      <w:pPr>
        <w:rPr>
          <w:lang w:val="ru-RU"/>
        </w:rPr>
      </w:pPr>
    </w:p>
    <w:p w14:paraId="6F69D90B" w14:textId="77777777" w:rsidR="00BA1050" w:rsidRDefault="00BA1050" w:rsidP="00BA1050">
      <w:pPr>
        <w:widowControl/>
        <w:spacing w:after="200" w:line="276" w:lineRule="auto"/>
        <w:rPr>
          <w:rFonts w:ascii="Times New Roman" w:eastAsia="Times New Roman" w:hAnsi="Times New Roman" w:cs="Times New Roman"/>
          <w:b/>
          <w:bCs/>
          <w:sz w:val="24"/>
          <w:szCs w:val="24"/>
          <w:lang w:val="ru-RU"/>
        </w:rPr>
      </w:pPr>
      <w:r>
        <w:rPr>
          <w:rFonts w:cs="Times New Roman"/>
          <w:sz w:val="24"/>
          <w:szCs w:val="24"/>
          <w:lang w:val="ru-RU"/>
        </w:rPr>
        <w:br w:type="page"/>
      </w:r>
    </w:p>
    <w:p w14:paraId="4AB877C0" w14:textId="77777777" w:rsidR="00BA1050" w:rsidRDefault="00BA1050" w:rsidP="00BA1050">
      <w:pPr>
        <w:pStyle w:val="1"/>
        <w:jc w:val="center"/>
        <w:rPr>
          <w:rFonts w:cs="Times New Roman"/>
          <w:sz w:val="24"/>
          <w:szCs w:val="24"/>
          <w:lang w:val="ru-RU"/>
        </w:rPr>
      </w:pPr>
      <w:bookmarkStart w:id="832" w:name="_Toc403692964"/>
      <w:bookmarkStart w:id="833" w:name="_Toc403722226"/>
      <w:bookmarkStart w:id="834" w:name="_Toc403722342"/>
      <w:bookmarkStart w:id="835" w:name="_Toc405414696"/>
      <w:bookmarkStart w:id="836" w:name="_Toc405414834"/>
      <w:bookmarkStart w:id="837" w:name="_Toc405457559"/>
      <w:bookmarkStart w:id="838" w:name="_Toc413098845"/>
      <w:bookmarkStart w:id="839" w:name="_Toc413098999"/>
      <w:r w:rsidRPr="005E0AB5">
        <w:rPr>
          <w:rFonts w:cs="Times New Roman"/>
          <w:sz w:val="24"/>
          <w:szCs w:val="24"/>
          <w:lang w:val="ru-RU"/>
        </w:rPr>
        <w:lastRenderedPageBreak/>
        <w:t>Глава</w:t>
      </w:r>
      <w:r w:rsidRPr="005E0AB5">
        <w:rPr>
          <w:rFonts w:cs="Times New Roman"/>
          <w:spacing w:val="30"/>
          <w:sz w:val="24"/>
          <w:szCs w:val="24"/>
          <w:lang w:val="ru-RU"/>
        </w:rPr>
        <w:t xml:space="preserve"> </w:t>
      </w:r>
      <w:r>
        <w:rPr>
          <w:rFonts w:cs="Times New Roman"/>
          <w:sz w:val="24"/>
          <w:szCs w:val="24"/>
          <w:lang w:val="ru-RU"/>
        </w:rPr>
        <w:t>3</w:t>
      </w:r>
      <w:r w:rsidRPr="005E0AB5">
        <w:rPr>
          <w:rFonts w:cs="Times New Roman"/>
          <w:sz w:val="24"/>
          <w:szCs w:val="24"/>
          <w:lang w:val="ru-RU"/>
        </w:rPr>
        <w:t>.</w:t>
      </w:r>
      <w:r w:rsidRPr="005E0AB5">
        <w:rPr>
          <w:rFonts w:cs="Times New Roman"/>
          <w:spacing w:val="33"/>
          <w:sz w:val="24"/>
          <w:szCs w:val="24"/>
          <w:lang w:val="ru-RU"/>
        </w:rPr>
        <w:t xml:space="preserve"> </w:t>
      </w:r>
      <w:r>
        <w:rPr>
          <w:rFonts w:cs="Times New Roman"/>
          <w:sz w:val="24"/>
          <w:szCs w:val="24"/>
          <w:lang w:val="ru-RU"/>
        </w:rPr>
        <w:t>Перспективные балансы тепловой мощности источников тепловой энергии и тепловой нагрузки</w:t>
      </w:r>
      <w:bookmarkEnd w:id="832"/>
      <w:bookmarkEnd w:id="833"/>
      <w:bookmarkEnd w:id="834"/>
      <w:bookmarkEnd w:id="835"/>
      <w:bookmarkEnd w:id="836"/>
      <w:bookmarkEnd w:id="837"/>
      <w:bookmarkEnd w:id="838"/>
      <w:bookmarkEnd w:id="839"/>
    </w:p>
    <w:p w14:paraId="21D6EB3A" w14:textId="77777777" w:rsidR="00BA1050" w:rsidRDefault="00BA1050" w:rsidP="00BA1050">
      <w:pPr>
        <w:ind w:firstLine="222"/>
        <w:rPr>
          <w:lang w:val="ru-RU"/>
        </w:rPr>
      </w:pPr>
    </w:p>
    <w:p w14:paraId="4D0AC7D1" w14:textId="77777777" w:rsidR="00BA1050" w:rsidRPr="00D808F6" w:rsidRDefault="00BA1050" w:rsidP="00BA1050">
      <w:pPr>
        <w:autoSpaceDE w:val="0"/>
        <w:autoSpaceDN w:val="0"/>
        <w:adjustRightInd w:val="0"/>
        <w:ind w:firstLine="708"/>
        <w:jc w:val="both"/>
        <w:rPr>
          <w:rFonts w:ascii="Times New Roman" w:hAnsi="Times New Roman" w:cs="Times New Roman"/>
          <w:sz w:val="24"/>
          <w:szCs w:val="24"/>
          <w:lang w:val="ru-RU"/>
        </w:rPr>
      </w:pPr>
      <w:r w:rsidRPr="00D808F6">
        <w:rPr>
          <w:rFonts w:ascii="Times New Roman" w:hAnsi="Times New Roman" w:cs="Times New Roman"/>
          <w:sz w:val="24"/>
          <w:szCs w:val="24"/>
          <w:lang w:val="ru-RU"/>
        </w:rPr>
        <w:t>Перспективные балансы тепловой мощности источников тепловой энергии и тепловой нагрузки потребителей разработаны в соответствии с пунктом 39 Постановления Правительства РФ от 22.02.12 г. № 154 «О требованиях к схемам теплоснабжения, порядку их разработки и утверждения».</w:t>
      </w:r>
    </w:p>
    <w:p w14:paraId="31A07C29" w14:textId="023FB6C1" w:rsidR="00BA1050" w:rsidRPr="00D808F6" w:rsidRDefault="00BA1050" w:rsidP="00BA1050">
      <w:pPr>
        <w:autoSpaceDE w:val="0"/>
        <w:autoSpaceDN w:val="0"/>
        <w:adjustRightInd w:val="0"/>
        <w:ind w:firstLine="708"/>
        <w:jc w:val="both"/>
        <w:rPr>
          <w:rFonts w:ascii="Times New Roman" w:hAnsi="Times New Roman" w:cs="Times New Roman"/>
          <w:sz w:val="24"/>
          <w:szCs w:val="24"/>
          <w:lang w:val="ru-RU"/>
        </w:rPr>
      </w:pPr>
      <w:r w:rsidRPr="00D808F6">
        <w:rPr>
          <w:rFonts w:ascii="Times New Roman" w:hAnsi="Times New Roman" w:cs="Times New Roman"/>
          <w:sz w:val="24"/>
          <w:szCs w:val="24"/>
          <w:lang w:val="ru-RU"/>
        </w:rPr>
        <w:t xml:space="preserve">Перспективные балансы составлены для существующей располагаемой тепловой мощности </w:t>
      </w:r>
      <w:r>
        <w:rPr>
          <w:rFonts w:ascii="Times New Roman" w:hAnsi="Times New Roman" w:cs="Times New Roman"/>
          <w:sz w:val="24"/>
          <w:szCs w:val="24"/>
          <w:lang w:val="ru-RU"/>
        </w:rPr>
        <w:t xml:space="preserve">источника тепловой энергии – котельной с. </w:t>
      </w:r>
      <w:r w:rsidR="00585D50">
        <w:rPr>
          <w:rFonts w:ascii="Times New Roman" w:hAnsi="Times New Roman" w:cs="Times New Roman"/>
          <w:sz w:val="24"/>
          <w:szCs w:val="24"/>
          <w:lang w:val="ru-RU"/>
        </w:rPr>
        <w:t>Рыбалово</w:t>
      </w:r>
      <w:r>
        <w:rPr>
          <w:rFonts w:ascii="Times New Roman" w:hAnsi="Times New Roman" w:cs="Times New Roman"/>
          <w:sz w:val="24"/>
          <w:szCs w:val="24"/>
          <w:lang w:val="ru-RU"/>
        </w:rPr>
        <w:t xml:space="preserve">. </w:t>
      </w:r>
      <w:r w:rsidRPr="00D808F6">
        <w:rPr>
          <w:rFonts w:ascii="Times New Roman" w:hAnsi="Times New Roman" w:cs="Times New Roman"/>
          <w:sz w:val="24"/>
          <w:szCs w:val="24"/>
          <w:lang w:val="ru-RU"/>
        </w:rPr>
        <w:t>Балансы определены на конец каждого рассматриваемого этапа, т.е. баланс на 2015 год определен по состоянию на 31.12.2015 г. и т.д.</w:t>
      </w:r>
    </w:p>
    <w:p w14:paraId="74C80590" w14:textId="77777777" w:rsidR="00BA1050" w:rsidRPr="00D808F6" w:rsidRDefault="00BA1050" w:rsidP="00BA1050">
      <w:pPr>
        <w:autoSpaceDE w:val="0"/>
        <w:autoSpaceDN w:val="0"/>
        <w:adjustRightInd w:val="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 установленной</w:t>
      </w:r>
      <w:r w:rsidRPr="00D808F6">
        <w:rPr>
          <w:rFonts w:ascii="Times New Roman" w:hAnsi="Times New Roman" w:cs="Times New Roman"/>
          <w:sz w:val="24"/>
          <w:szCs w:val="24"/>
          <w:lang w:val="ru-RU"/>
        </w:rPr>
        <w:t xml:space="preserve"> зон</w:t>
      </w:r>
      <w:r>
        <w:rPr>
          <w:rFonts w:ascii="Times New Roman" w:hAnsi="Times New Roman" w:cs="Times New Roman"/>
          <w:sz w:val="24"/>
          <w:szCs w:val="24"/>
          <w:lang w:val="ru-RU"/>
        </w:rPr>
        <w:t xml:space="preserve">е </w:t>
      </w:r>
      <w:r w:rsidRPr="00D808F6">
        <w:rPr>
          <w:rFonts w:ascii="Times New Roman" w:hAnsi="Times New Roman" w:cs="Times New Roman"/>
          <w:sz w:val="24"/>
          <w:szCs w:val="24"/>
          <w:lang w:val="ru-RU"/>
        </w:rPr>
        <w:t xml:space="preserve">действия </w:t>
      </w:r>
      <w:r>
        <w:rPr>
          <w:rFonts w:ascii="Times New Roman" w:hAnsi="Times New Roman" w:cs="Times New Roman"/>
          <w:sz w:val="24"/>
          <w:szCs w:val="24"/>
          <w:lang w:val="ru-RU"/>
        </w:rPr>
        <w:t>котельной</w:t>
      </w:r>
      <w:r w:rsidRPr="00D808F6">
        <w:rPr>
          <w:rFonts w:ascii="Times New Roman" w:hAnsi="Times New Roman" w:cs="Times New Roman"/>
          <w:sz w:val="24"/>
          <w:szCs w:val="24"/>
          <w:lang w:val="ru-RU"/>
        </w:rPr>
        <w:t xml:space="preserve"> определены перспективные тепловые нагрузки в соответствии с данными, изложенными в </w:t>
      </w:r>
      <w:r>
        <w:rPr>
          <w:rFonts w:ascii="Times New Roman" w:hAnsi="Times New Roman" w:cs="Times New Roman"/>
          <w:sz w:val="24"/>
          <w:szCs w:val="24"/>
          <w:lang w:val="ru-RU"/>
        </w:rPr>
        <w:t>Главе</w:t>
      </w:r>
      <w:r w:rsidRPr="00D808F6">
        <w:rPr>
          <w:rFonts w:ascii="Times New Roman" w:hAnsi="Times New Roman" w:cs="Times New Roman"/>
          <w:sz w:val="24"/>
          <w:szCs w:val="24"/>
          <w:lang w:val="ru-RU"/>
        </w:rPr>
        <w:t xml:space="preserve"> 2 «Перспективное потребление тепловой энергии на цели теплоснабжения».</w:t>
      </w:r>
    </w:p>
    <w:p w14:paraId="388A48E5" w14:textId="3E31BC2D" w:rsidR="00BA1050" w:rsidRPr="00D808F6" w:rsidRDefault="00BA1050" w:rsidP="00BA1050">
      <w:pPr>
        <w:autoSpaceDE w:val="0"/>
        <w:autoSpaceDN w:val="0"/>
        <w:adjustRightInd w:val="0"/>
        <w:ind w:firstLine="708"/>
        <w:jc w:val="both"/>
        <w:rPr>
          <w:rFonts w:ascii="Times New Roman" w:hAnsi="Times New Roman" w:cs="Times New Roman"/>
          <w:sz w:val="24"/>
          <w:szCs w:val="24"/>
          <w:lang w:val="ru-RU"/>
        </w:rPr>
      </w:pPr>
      <w:r w:rsidRPr="00D808F6">
        <w:rPr>
          <w:rFonts w:ascii="Times New Roman" w:hAnsi="Times New Roman" w:cs="Times New Roman"/>
          <w:sz w:val="24"/>
          <w:szCs w:val="24"/>
          <w:lang w:val="ru-RU"/>
        </w:rPr>
        <w:t xml:space="preserve">Балансы тепловой мощности и тепловой нагрузки по отдельным источникам теплоснабжения </w:t>
      </w:r>
      <w:r w:rsidR="00585D50">
        <w:rPr>
          <w:rFonts w:ascii="Times New Roman" w:hAnsi="Times New Roman" w:cs="Times New Roman"/>
          <w:sz w:val="24"/>
          <w:szCs w:val="24"/>
          <w:lang w:val="ru-RU"/>
        </w:rPr>
        <w:t>Рыбаловоского</w:t>
      </w:r>
      <w:r>
        <w:rPr>
          <w:rFonts w:ascii="Times New Roman" w:hAnsi="Times New Roman" w:cs="Times New Roman"/>
          <w:sz w:val="24"/>
          <w:szCs w:val="24"/>
          <w:lang w:val="ru-RU"/>
        </w:rPr>
        <w:t xml:space="preserve"> СП</w:t>
      </w:r>
      <w:r w:rsidRPr="00D808F6">
        <w:rPr>
          <w:rFonts w:ascii="Times New Roman" w:hAnsi="Times New Roman" w:cs="Times New Roman"/>
          <w:sz w:val="24"/>
          <w:szCs w:val="24"/>
          <w:lang w:val="ru-RU"/>
        </w:rPr>
        <w:t xml:space="preserve"> были определены с учетом следующего соотношения:</w:t>
      </w:r>
    </w:p>
    <w:p w14:paraId="2C1B3C1B" w14:textId="77777777" w:rsidR="00BA1050" w:rsidRPr="00D808F6" w:rsidRDefault="00BA1050" w:rsidP="00BA1050">
      <w:pPr>
        <w:autoSpaceDE w:val="0"/>
        <w:autoSpaceDN w:val="0"/>
        <w:adjustRightInd w:val="0"/>
        <w:ind w:firstLine="708"/>
        <w:jc w:val="center"/>
        <w:rPr>
          <w:rFonts w:ascii="Times New Roman" w:hAnsi="Times New Roman" w:cs="Times New Roman"/>
          <w:sz w:val="24"/>
          <w:szCs w:val="24"/>
          <w:lang w:val="ru-RU"/>
        </w:rPr>
      </w:pPr>
      <w:r w:rsidRPr="00D808F6">
        <w:rPr>
          <w:rFonts w:ascii="Times New Roman" w:hAnsi="Times New Roman" w:cs="Times New Roman"/>
          <w:position w:val="-16"/>
          <w:sz w:val="24"/>
          <w:szCs w:val="24"/>
        </w:rPr>
        <w:object w:dxaOrig="4480" w:dyaOrig="400" w14:anchorId="4AE3B8DE">
          <v:shape id="_x0000_i1027" type="#_x0000_t75" style="width:224pt;height:20pt" o:ole="">
            <v:imagedata r:id="rId16" o:title=""/>
          </v:shape>
          <o:OLEObject Type="Embed" ProgID="Equation.3" ShapeID="_x0000_i1027" DrawAspect="Content" ObjectID="_1493543690" r:id="rId29"/>
        </w:object>
      </w:r>
      <w:r w:rsidRPr="00D808F6">
        <w:rPr>
          <w:rFonts w:ascii="Times New Roman" w:hAnsi="Times New Roman" w:cs="Times New Roman"/>
          <w:sz w:val="24"/>
          <w:szCs w:val="24"/>
          <w:lang w:val="ru-RU"/>
        </w:rPr>
        <w:t>,</w:t>
      </w:r>
    </w:p>
    <w:p w14:paraId="2BDD9327" w14:textId="77777777" w:rsidR="00BA1050" w:rsidRPr="00D808F6" w:rsidRDefault="00BA1050" w:rsidP="00BA1050">
      <w:pPr>
        <w:autoSpaceDE w:val="0"/>
        <w:autoSpaceDN w:val="0"/>
        <w:adjustRightInd w:val="0"/>
        <w:jc w:val="both"/>
        <w:rPr>
          <w:rFonts w:ascii="Times New Roman" w:hAnsi="Times New Roman" w:cs="Times New Roman"/>
          <w:sz w:val="24"/>
          <w:szCs w:val="24"/>
          <w:lang w:val="ru-RU"/>
        </w:rPr>
      </w:pPr>
      <w:r w:rsidRPr="00D808F6">
        <w:rPr>
          <w:rFonts w:ascii="Times New Roman" w:eastAsiaTheme="minorEastAsia" w:hAnsi="Times New Roman" w:cs="Times New Roman"/>
          <w:sz w:val="24"/>
          <w:szCs w:val="24"/>
          <w:lang w:val="ru-RU"/>
        </w:rPr>
        <w:t xml:space="preserve">где </w:t>
      </w:r>
      <w:r w:rsidRPr="00D808F6">
        <w:rPr>
          <w:rFonts w:ascii="Times New Roman" w:eastAsiaTheme="minorEastAsia" w:hAnsi="Times New Roman" w:cs="Times New Roman"/>
          <w:i/>
          <w:sz w:val="24"/>
          <w:szCs w:val="24"/>
        </w:rPr>
        <w:t>Q</w:t>
      </w:r>
      <w:r w:rsidRPr="00D808F6">
        <w:rPr>
          <w:rFonts w:ascii="Times New Roman" w:eastAsiaTheme="minorEastAsia" w:hAnsi="Times New Roman" w:cs="Times New Roman"/>
          <w:sz w:val="24"/>
          <w:szCs w:val="24"/>
          <w:vertAlign w:val="subscript"/>
          <w:lang w:val="ru-RU"/>
        </w:rPr>
        <w:t>р гв</w:t>
      </w:r>
      <w:r w:rsidRPr="00D808F6">
        <w:rPr>
          <w:rFonts w:ascii="Times New Roman" w:eastAsiaTheme="minorEastAsia" w:hAnsi="Times New Roman" w:cs="Times New Roman"/>
          <w:sz w:val="24"/>
          <w:szCs w:val="24"/>
          <w:lang w:val="ru-RU"/>
        </w:rPr>
        <w:t xml:space="preserve"> – </w:t>
      </w:r>
      <w:r w:rsidRPr="00D808F6">
        <w:rPr>
          <w:rFonts w:ascii="Times New Roman" w:hAnsi="Times New Roman" w:cs="Times New Roman"/>
          <w:sz w:val="24"/>
          <w:szCs w:val="24"/>
          <w:lang w:val="ru-RU"/>
        </w:rPr>
        <w:t xml:space="preserve">располагаемая тепловая мощность источника тепловой энергии в воде, Гкал/ч; </w:t>
      </w:r>
    </w:p>
    <w:p w14:paraId="6E63139C" w14:textId="77777777" w:rsidR="00BA1050" w:rsidRPr="00D808F6" w:rsidRDefault="00BA1050" w:rsidP="00BA1050">
      <w:pPr>
        <w:autoSpaceDE w:val="0"/>
        <w:autoSpaceDN w:val="0"/>
        <w:adjustRightInd w:val="0"/>
        <w:jc w:val="both"/>
        <w:rPr>
          <w:rFonts w:ascii="Times New Roman" w:eastAsiaTheme="minorEastAsia" w:hAnsi="Times New Roman" w:cs="Times New Roman"/>
          <w:i/>
          <w:sz w:val="24"/>
          <w:szCs w:val="24"/>
          <w:lang w:val="ru-RU"/>
        </w:rPr>
      </w:pPr>
      <w:r w:rsidRPr="00D808F6">
        <w:rPr>
          <w:rFonts w:ascii="Times New Roman" w:hAnsi="Times New Roman" w:cs="Times New Roman"/>
          <w:i/>
          <w:sz w:val="24"/>
          <w:szCs w:val="24"/>
        </w:rPr>
        <w:t>Q</w:t>
      </w:r>
      <w:r w:rsidRPr="00D808F6">
        <w:rPr>
          <w:rFonts w:ascii="Times New Roman" w:hAnsi="Times New Roman" w:cs="Times New Roman"/>
          <w:sz w:val="24"/>
          <w:szCs w:val="24"/>
          <w:vertAlign w:val="subscript"/>
          <w:lang w:val="ru-RU"/>
        </w:rPr>
        <w:t>сн гв</w:t>
      </w:r>
      <w:r w:rsidRPr="00D808F6">
        <w:rPr>
          <w:rFonts w:ascii="Times New Roman" w:hAnsi="Times New Roman" w:cs="Times New Roman"/>
          <w:sz w:val="24"/>
          <w:szCs w:val="24"/>
          <w:lang w:val="ru-RU"/>
        </w:rPr>
        <w:t xml:space="preserve"> – затраты тепловой мощности на собственные нужды станции, Гкал/ч;</w:t>
      </w:r>
    </w:p>
    <w:p w14:paraId="69F43CB5" w14:textId="77777777" w:rsidR="00BA1050" w:rsidRPr="00D808F6" w:rsidRDefault="00BA1050" w:rsidP="00BA1050">
      <w:pPr>
        <w:autoSpaceDE w:val="0"/>
        <w:autoSpaceDN w:val="0"/>
        <w:adjustRightInd w:val="0"/>
        <w:jc w:val="both"/>
        <w:rPr>
          <w:rFonts w:ascii="Times New Roman" w:hAnsi="Times New Roman" w:cs="Times New Roman"/>
          <w:sz w:val="24"/>
          <w:szCs w:val="24"/>
          <w:lang w:val="ru-RU"/>
        </w:rPr>
      </w:pPr>
      <w:r w:rsidRPr="00D808F6">
        <w:rPr>
          <w:rFonts w:ascii="Times New Roman" w:eastAsiaTheme="minorEastAsia" w:hAnsi="Times New Roman" w:cs="Times New Roman"/>
          <w:i/>
          <w:sz w:val="24"/>
          <w:szCs w:val="24"/>
        </w:rPr>
        <w:t>Q</w:t>
      </w:r>
      <w:r w:rsidRPr="00D808F6">
        <w:rPr>
          <w:rFonts w:ascii="Times New Roman" w:eastAsiaTheme="minorEastAsia" w:hAnsi="Times New Roman" w:cs="Times New Roman"/>
          <w:sz w:val="24"/>
          <w:szCs w:val="24"/>
          <w:vertAlign w:val="subscript"/>
          <w:lang w:val="ru-RU"/>
        </w:rPr>
        <w:t xml:space="preserve">пот тс </w:t>
      </w:r>
      <w:r w:rsidRPr="00D808F6">
        <w:rPr>
          <w:rFonts w:ascii="Times New Roman" w:eastAsiaTheme="minorEastAsia" w:hAnsi="Times New Roman" w:cs="Times New Roman"/>
          <w:i/>
          <w:sz w:val="24"/>
          <w:szCs w:val="24"/>
          <w:lang w:val="ru-RU"/>
        </w:rPr>
        <w:t xml:space="preserve">– </w:t>
      </w:r>
      <w:r w:rsidRPr="00D808F6">
        <w:rPr>
          <w:rFonts w:ascii="Times New Roman" w:hAnsi="Times New Roman" w:cs="Times New Roman"/>
          <w:sz w:val="24"/>
          <w:szCs w:val="24"/>
          <w:lang w:val="ru-RU"/>
        </w:rPr>
        <w:t>потери тепловой мощности в тепловых сетях при температуре наружного воздуха принятой для проектирования систем отопления, Гкал/ч;</w:t>
      </w:r>
    </w:p>
    <w:p w14:paraId="59C9E177" w14:textId="77777777" w:rsidR="00BA1050" w:rsidRPr="00D808F6" w:rsidRDefault="00D01BF1" w:rsidP="00BA1050">
      <w:pPr>
        <w:autoSpaceDE w:val="0"/>
        <w:autoSpaceDN w:val="0"/>
        <w:adjustRightInd w:val="0"/>
        <w:jc w:val="both"/>
        <w:rPr>
          <w:rFonts w:ascii="Times New Roman" w:eastAsiaTheme="minorEastAsia" w:hAnsi="Times New Roman" w:cs="Times New Roman"/>
          <w:i/>
          <w:sz w:val="24"/>
          <w:szCs w:val="24"/>
          <w:lang w:val="ru-RU"/>
        </w:rPr>
      </w:pP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ru-RU"/>
              </w:rPr>
              <m:t>факт</m:t>
            </m:r>
          </m:sub>
          <m:sup>
            <m:r>
              <w:rPr>
                <w:rFonts w:ascii="Cambria Math" w:hAnsi="Cambria Math" w:cs="Times New Roman"/>
                <w:sz w:val="24"/>
                <w:szCs w:val="24"/>
                <w:lang w:val="ru-RU"/>
              </w:rPr>
              <m:t>13</m:t>
            </m:r>
          </m:sup>
        </m:sSubSup>
      </m:oMath>
      <w:r w:rsidR="00BA1050" w:rsidRPr="00D808F6">
        <w:rPr>
          <w:rFonts w:ascii="Times New Roman" w:eastAsiaTheme="minorEastAsia" w:hAnsi="Times New Roman" w:cs="Times New Roman"/>
          <w:sz w:val="24"/>
          <w:szCs w:val="24"/>
          <w:lang w:val="ru-RU"/>
        </w:rPr>
        <w:t xml:space="preserve"> – </w:t>
      </w:r>
      <w:r w:rsidR="00BA1050" w:rsidRPr="00D808F6">
        <w:rPr>
          <w:rFonts w:ascii="Times New Roman" w:hAnsi="Times New Roman" w:cs="Times New Roman"/>
          <w:sz w:val="24"/>
          <w:szCs w:val="24"/>
          <w:lang w:val="ru-RU"/>
        </w:rPr>
        <w:t>фактическая тепловая нагрузка в 201</w:t>
      </w:r>
      <w:r w:rsidR="00BA1050">
        <w:rPr>
          <w:rFonts w:ascii="Times New Roman" w:hAnsi="Times New Roman" w:cs="Times New Roman"/>
          <w:sz w:val="24"/>
          <w:szCs w:val="24"/>
          <w:lang w:val="ru-RU"/>
        </w:rPr>
        <w:t>4</w:t>
      </w:r>
      <w:r w:rsidR="00BA1050" w:rsidRPr="00D808F6">
        <w:rPr>
          <w:rFonts w:ascii="Times New Roman" w:hAnsi="Times New Roman" w:cs="Times New Roman"/>
          <w:sz w:val="24"/>
          <w:szCs w:val="24"/>
          <w:lang w:val="ru-RU"/>
        </w:rPr>
        <w:t xml:space="preserve"> г;</w:t>
      </w:r>
    </w:p>
    <w:p w14:paraId="30DB79C8" w14:textId="77777777" w:rsidR="00BA1050" w:rsidRPr="00D808F6" w:rsidRDefault="00D01BF1" w:rsidP="00BA1050">
      <w:pPr>
        <w:autoSpaceDE w:val="0"/>
        <w:autoSpaceDN w:val="0"/>
        <w:adjustRightInd w:val="0"/>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ru-RU"/>
              </w:rPr>
              <m:t>прирост</m:t>
            </m:r>
          </m:sub>
        </m:sSub>
      </m:oMath>
      <w:r w:rsidR="00BA1050" w:rsidRPr="00D808F6">
        <w:rPr>
          <w:rFonts w:ascii="Times New Roman" w:eastAsiaTheme="minorEastAsia" w:hAnsi="Times New Roman" w:cs="Times New Roman"/>
          <w:i/>
          <w:sz w:val="24"/>
          <w:szCs w:val="24"/>
          <w:lang w:val="ru-RU"/>
        </w:rPr>
        <w:t xml:space="preserve"> – </w:t>
      </w:r>
      <w:r w:rsidR="00BA1050" w:rsidRPr="00D808F6">
        <w:rPr>
          <w:rFonts w:ascii="Times New Roman" w:hAnsi="Times New Roman" w:cs="Times New Roman"/>
          <w:sz w:val="24"/>
          <w:szCs w:val="24"/>
          <w:lang w:val="ru-RU"/>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6EDBC88B" w14:textId="77777777" w:rsidR="00BA1050" w:rsidRPr="00D808F6" w:rsidRDefault="00D01BF1" w:rsidP="00BA1050">
      <w:pPr>
        <w:autoSpaceDE w:val="0"/>
        <w:autoSpaceDN w:val="0"/>
        <w:adjustRightInd w:val="0"/>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ru-RU"/>
              </w:rPr>
              <m:t>рез</m:t>
            </m:r>
          </m:sub>
        </m:sSub>
      </m:oMath>
      <w:r w:rsidR="00BA1050" w:rsidRPr="00D808F6">
        <w:rPr>
          <w:rFonts w:ascii="Times New Roman" w:eastAsiaTheme="minorEastAsia" w:hAnsi="Times New Roman" w:cs="Times New Roman"/>
          <w:i/>
          <w:sz w:val="24"/>
          <w:szCs w:val="24"/>
          <w:lang w:val="ru-RU"/>
        </w:rPr>
        <w:t xml:space="preserve">– </w:t>
      </w:r>
      <w:r w:rsidR="00BA1050" w:rsidRPr="00D808F6">
        <w:rPr>
          <w:rFonts w:ascii="Times New Roman" w:hAnsi="Times New Roman" w:cs="Times New Roman"/>
          <w:sz w:val="24"/>
          <w:szCs w:val="24"/>
          <w:lang w:val="ru-RU"/>
        </w:rPr>
        <w:t>резерв источника тепловой энергии в горячей воде, Гкал/ч.</w:t>
      </w:r>
    </w:p>
    <w:p w14:paraId="00A96301" w14:textId="3BA368E9" w:rsidR="00BA1050" w:rsidRDefault="00BA1050" w:rsidP="00BA1050">
      <w:pPr>
        <w:autoSpaceDE w:val="0"/>
        <w:autoSpaceDN w:val="0"/>
        <w:adjustRightInd w:val="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Перспективные б</w:t>
      </w:r>
      <w:r w:rsidRPr="00D808F6">
        <w:rPr>
          <w:rFonts w:ascii="Times New Roman" w:hAnsi="Times New Roman" w:cs="Times New Roman"/>
          <w:sz w:val="24"/>
          <w:szCs w:val="24"/>
          <w:lang w:val="ru-RU"/>
        </w:rPr>
        <w:t xml:space="preserve">алансы располагаемой тепловой мощности и присоединенной тепловой нагрузки </w:t>
      </w:r>
      <w:r>
        <w:rPr>
          <w:rFonts w:ascii="Times New Roman" w:hAnsi="Times New Roman" w:cs="Times New Roman"/>
          <w:sz w:val="24"/>
          <w:szCs w:val="24"/>
          <w:lang w:val="ru-RU"/>
        </w:rPr>
        <w:t xml:space="preserve">для котельной с. </w:t>
      </w:r>
      <w:r w:rsidR="00533887">
        <w:rPr>
          <w:rFonts w:ascii="Times New Roman" w:hAnsi="Times New Roman" w:cs="Times New Roman"/>
          <w:sz w:val="24"/>
          <w:szCs w:val="24"/>
          <w:lang w:val="ru-RU"/>
        </w:rPr>
        <w:t>Рыбалово</w:t>
      </w:r>
      <w:r>
        <w:rPr>
          <w:rFonts w:ascii="Times New Roman" w:hAnsi="Times New Roman" w:cs="Times New Roman"/>
          <w:sz w:val="24"/>
          <w:szCs w:val="24"/>
          <w:lang w:val="ru-RU"/>
        </w:rPr>
        <w:t xml:space="preserve"> приведены в таблице 3.1.</w:t>
      </w:r>
    </w:p>
    <w:p w14:paraId="7D47BD0E" w14:textId="553ACBB3" w:rsidR="00BA1050" w:rsidRDefault="00DE3D54" w:rsidP="00BA1050">
      <w:pPr>
        <w:autoSpaceDE w:val="0"/>
        <w:autoSpaceDN w:val="0"/>
        <w:adjustRightInd w:val="0"/>
        <w:jc w:val="center"/>
        <w:rPr>
          <w:rFonts w:ascii="Times New Roman" w:hAnsi="Times New Roman" w:cs="Times New Roman"/>
          <w:sz w:val="24"/>
          <w:szCs w:val="24"/>
          <w:lang w:val="ru-RU"/>
        </w:rPr>
      </w:pPr>
      <w:r>
        <w:rPr>
          <w:noProof/>
          <w:lang w:val="ru-RU" w:eastAsia="ru-RU"/>
        </w:rPr>
        <w:drawing>
          <wp:inline distT="0" distB="0" distL="0" distR="0" wp14:anchorId="4BA582CB" wp14:editId="4DDFA4FB">
            <wp:extent cx="5762625" cy="3348038"/>
            <wp:effectExtent l="0" t="0" r="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2CBBEC" w14:textId="77777777" w:rsidR="00BA1050" w:rsidRPr="00585D50" w:rsidRDefault="00BA1050" w:rsidP="00585D50">
      <w:pPr>
        <w:pStyle w:val="1"/>
        <w:ind w:left="0"/>
        <w:jc w:val="center"/>
        <w:rPr>
          <w:b w:val="0"/>
          <w:sz w:val="24"/>
          <w:lang w:val="ru-RU"/>
        </w:rPr>
      </w:pPr>
      <w:bookmarkStart w:id="840" w:name="_Toc403691777"/>
      <w:bookmarkStart w:id="841" w:name="_Toc403692570"/>
      <w:bookmarkStart w:id="842" w:name="_Toc403692965"/>
      <w:bookmarkStart w:id="843" w:name="_Toc403722227"/>
      <w:bookmarkStart w:id="844" w:name="_Toc403722343"/>
      <w:bookmarkStart w:id="845" w:name="_Toc405414697"/>
      <w:bookmarkStart w:id="846" w:name="_Toc405414835"/>
      <w:bookmarkStart w:id="847" w:name="_Toc405456919"/>
      <w:bookmarkStart w:id="848" w:name="_Toc405457560"/>
      <w:bookmarkStart w:id="849" w:name="_Toc413098846"/>
      <w:bookmarkStart w:id="850" w:name="_Toc413099000"/>
      <w:r w:rsidRPr="00585D50">
        <w:rPr>
          <w:b w:val="0"/>
          <w:sz w:val="24"/>
          <w:lang w:val="ru-RU"/>
        </w:rPr>
        <w:t>Рис. 3.1. Баланс располагаемой тепловой мощности и тепловой нагрузки</w:t>
      </w:r>
      <w:bookmarkEnd w:id="840"/>
      <w:bookmarkEnd w:id="841"/>
      <w:bookmarkEnd w:id="842"/>
      <w:bookmarkEnd w:id="843"/>
      <w:bookmarkEnd w:id="844"/>
      <w:bookmarkEnd w:id="845"/>
      <w:bookmarkEnd w:id="846"/>
      <w:bookmarkEnd w:id="847"/>
      <w:bookmarkEnd w:id="848"/>
      <w:bookmarkEnd w:id="849"/>
      <w:bookmarkEnd w:id="850"/>
    </w:p>
    <w:p w14:paraId="03321917" w14:textId="77777777" w:rsidR="00BA1050" w:rsidRDefault="00BA1050" w:rsidP="00BA1050">
      <w:pPr>
        <w:widowControl/>
        <w:spacing w:after="200" w:line="276"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33F93E5B" w14:textId="77777777" w:rsidR="00BA1050" w:rsidRDefault="00BA1050" w:rsidP="00BA1050">
      <w:pPr>
        <w:autoSpaceDE w:val="0"/>
        <w:autoSpaceDN w:val="0"/>
        <w:adjustRightInd w:val="0"/>
        <w:jc w:val="both"/>
        <w:rPr>
          <w:rFonts w:ascii="Times New Roman" w:hAnsi="Times New Roman" w:cs="Times New Roman"/>
          <w:sz w:val="24"/>
          <w:szCs w:val="24"/>
          <w:lang w:val="ru-RU"/>
        </w:rPr>
        <w:sectPr w:rsidR="00BA1050" w:rsidSect="00BA1050">
          <w:pgSz w:w="11906" w:h="16838"/>
          <w:pgMar w:top="1134" w:right="567" w:bottom="1134" w:left="1701" w:header="709" w:footer="709" w:gutter="0"/>
          <w:cols w:space="708"/>
          <w:titlePg/>
          <w:docGrid w:linePitch="360"/>
        </w:sectPr>
      </w:pPr>
    </w:p>
    <w:p w14:paraId="7BD9E8F9" w14:textId="75A965BB" w:rsidR="00BA1050" w:rsidRPr="00E20F14" w:rsidRDefault="00BA1050" w:rsidP="00E20F14">
      <w:pPr>
        <w:pStyle w:val="1"/>
        <w:ind w:left="0"/>
        <w:rPr>
          <w:b w:val="0"/>
          <w:sz w:val="24"/>
          <w:lang w:val="ru-RU"/>
        </w:rPr>
      </w:pPr>
      <w:bookmarkStart w:id="851" w:name="_Toc403691778"/>
      <w:bookmarkStart w:id="852" w:name="_Toc403692966"/>
      <w:bookmarkStart w:id="853" w:name="_Toc403722228"/>
      <w:bookmarkStart w:id="854" w:name="_Toc403722344"/>
      <w:bookmarkStart w:id="855" w:name="_Toc405414698"/>
      <w:bookmarkStart w:id="856" w:name="_Toc405456920"/>
      <w:bookmarkStart w:id="857" w:name="_Toc413098847"/>
      <w:bookmarkStart w:id="858" w:name="_Toc413099001"/>
      <w:r w:rsidRPr="00E20F14">
        <w:rPr>
          <w:b w:val="0"/>
          <w:sz w:val="24"/>
          <w:lang w:val="ru-RU"/>
        </w:rPr>
        <w:lastRenderedPageBreak/>
        <w:t>Таблица 3.1 – Перспективные баланс располагаемой тепловой мощности и присоединенной тепловой нагрузки для котельной с.</w:t>
      </w:r>
      <w:bookmarkEnd w:id="851"/>
      <w:bookmarkEnd w:id="852"/>
      <w:bookmarkEnd w:id="853"/>
      <w:bookmarkEnd w:id="854"/>
      <w:r w:rsidR="00E20F14" w:rsidRPr="00E20F14">
        <w:rPr>
          <w:b w:val="0"/>
          <w:sz w:val="24"/>
          <w:lang w:val="ru-RU"/>
        </w:rPr>
        <w:t xml:space="preserve"> Рыбалово</w:t>
      </w:r>
      <w:bookmarkEnd w:id="855"/>
      <w:bookmarkEnd w:id="856"/>
      <w:bookmarkEnd w:id="857"/>
      <w:bookmarkEnd w:id="858"/>
    </w:p>
    <w:tbl>
      <w:tblPr>
        <w:tblW w:w="14332" w:type="dxa"/>
        <w:tblInd w:w="93" w:type="dxa"/>
        <w:tblLayout w:type="fixed"/>
        <w:tblLook w:val="04A0" w:firstRow="1" w:lastRow="0" w:firstColumn="1" w:lastColumn="0" w:noHBand="0" w:noVBand="1"/>
      </w:tblPr>
      <w:tblGrid>
        <w:gridCol w:w="4126"/>
        <w:gridCol w:w="1701"/>
        <w:gridCol w:w="1063"/>
        <w:gridCol w:w="1063"/>
        <w:gridCol w:w="1063"/>
        <w:gridCol w:w="1063"/>
        <w:gridCol w:w="1063"/>
        <w:gridCol w:w="1063"/>
        <w:gridCol w:w="1063"/>
        <w:gridCol w:w="1064"/>
      </w:tblGrid>
      <w:tr w:rsidR="00E20F14" w:rsidRPr="00A76D61" w14:paraId="574AD7D9" w14:textId="77777777" w:rsidTr="00E20F14">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B86F9" w14:textId="77777777"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Наименование параметра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805FBAA" w14:textId="77777777"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Ед. изм.</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08947051" w14:textId="7CDCE024" w:rsidR="00E20F14" w:rsidRPr="00A76D61" w:rsidRDefault="00E20F14" w:rsidP="00E20F14">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w:t>
            </w:r>
            <w:r>
              <w:rPr>
                <w:rFonts w:ascii="Times New Roman" w:eastAsia="Times New Roman" w:hAnsi="Times New Roman" w:cs="Times New Roman"/>
                <w:b/>
                <w:bCs/>
                <w:color w:val="000000"/>
                <w:sz w:val="24"/>
                <w:szCs w:val="24"/>
                <w:lang w:val="ru-RU" w:eastAsia="ru-RU"/>
              </w:rPr>
              <w:t>4</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41A598CF" w14:textId="6184AABC" w:rsidR="00E20F14" w:rsidRPr="00A76D61" w:rsidRDefault="00E20F14" w:rsidP="00E20F14">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2015</w:t>
            </w:r>
          </w:p>
        </w:tc>
        <w:tc>
          <w:tcPr>
            <w:tcW w:w="1063" w:type="dxa"/>
            <w:tcBorders>
              <w:top w:val="single" w:sz="4" w:space="0" w:color="auto"/>
              <w:left w:val="nil"/>
              <w:bottom w:val="single" w:sz="4" w:space="0" w:color="auto"/>
              <w:right w:val="single" w:sz="4" w:space="0" w:color="auto"/>
            </w:tcBorders>
            <w:shd w:val="clear" w:color="auto" w:fill="auto"/>
            <w:vAlign w:val="center"/>
          </w:tcPr>
          <w:p w14:paraId="08E41EAF" w14:textId="3996DFE4"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2016</w:t>
            </w:r>
          </w:p>
        </w:tc>
        <w:tc>
          <w:tcPr>
            <w:tcW w:w="1063" w:type="dxa"/>
            <w:tcBorders>
              <w:top w:val="single" w:sz="4" w:space="0" w:color="auto"/>
              <w:left w:val="nil"/>
              <w:bottom w:val="single" w:sz="4" w:space="0" w:color="auto"/>
              <w:right w:val="single" w:sz="4" w:space="0" w:color="auto"/>
            </w:tcBorders>
            <w:shd w:val="clear" w:color="auto" w:fill="auto"/>
            <w:vAlign w:val="center"/>
          </w:tcPr>
          <w:p w14:paraId="3279DF1D" w14:textId="6C17EF63"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2017</w:t>
            </w:r>
          </w:p>
        </w:tc>
        <w:tc>
          <w:tcPr>
            <w:tcW w:w="1063" w:type="dxa"/>
            <w:tcBorders>
              <w:top w:val="single" w:sz="4" w:space="0" w:color="auto"/>
              <w:left w:val="nil"/>
              <w:bottom w:val="single" w:sz="4" w:space="0" w:color="auto"/>
              <w:right w:val="single" w:sz="4" w:space="0" w:color="auto"/>
            </w:tcBorders>
            <w:shd w:val="clear" w:color="auto" w:fill="auto"/>
            <w:vAlign w:val="center"/>
          </w:tcPr>
          <w:p w14:paraId="08713694" w14:textId="6D47A6B1"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2018</w:t>
            </w:r>
          </w:p>
        </w:tc>
        <w:tc>
          <w:tcPr>
            <w:tcW w:w="1063" w:type="dxa"/>
            <w:tcBorders>
              <w:top w:val="single" w:sz="4" w:space="0" w:color="auto"/>
              <w:left w:val="nil"/>
              <w:bottom w:val="single" w:sz="4" w:space="0" w:color="auto"/>
              <w:right w:val="single" w:sz="4" w:space="0" w:color="auto"/>
            </w:tcBorders>
            <w:shd w:val="clear" w:color="auto" w:fill="auto"/>
            <w:vAlign w:val="center"/>
          </w:tcPr>
          <w:p w14:paraId="7A477379" w14:textId="70D2CCB5"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2019</w:t>
            </w:r>
          </w:p>
        </w:tc>
        <w:tc>
          <w:tcPr>
            <w:tcW w:w="1063" w:type="dxa"/>
            <w:tcBorders>
              <w:top w:val="single" w:sz="4" w:space="0" w:color="auto"/>
              <w:left w:val="nil"/>
              <w:bottom w:val="single" w:sz="4" w:space="0" w:color="auto"/>
              <w:right w:val="single" w:sz="4" w:space="0" w:color="auto"/>
            </w:tcBorders>
            <w:shd w:val="clear" w:color="auto" w:fill="auto"/>
            <w:vAlign w:val="center"/>
          </w:tcPr>
          <w:p w14:paraId="2225F380" w14:textId="6204380F"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sidRPr="00A76D61">
              <w:rPr>
                <w:rFonts w:ascii="Times New Roman" w:eastAsia="Times New Roman" w:hAnsi="Times New Roman" w:cs="Times New Roman"/>
                <w:b/>
                <w:bCs/>
                <w:color w:val="000000"/>
                <w:sz w:val="24"/>
                <w:szCs w:val="24"/>
                <w:lang w:val="ru-RU" w:eastAsia="ru-RU"/>
              </w:rPr>
              <w:t>2024</w:t>
            </w:r>
          </w:p>
        </w:tc>
        <w:tc>
          <w:tcPr>
            <w:tcW w:w="1064" w:type="dxa"/>
            <w:tcBorders>
              <w:top w:val="single" w:sz="4" w:space="0" w:color="auto"/>
              <w:left w:val="nil"/>
              <w:bottom w:val="single" w:sz="4" w:space="0" w:color="auto"/>
              <w:right w:val="single" w:sz="4" w:space="0" w:color="auto"/>
            </w:tcBorders>
            <w:shd w:val="clear" w:color="auto" w:fill="auto"/>
            <w:vAlign w:val="center"/>
          </w:tcPr>
          <w:p w14:paraId="24FB49CC" w14:textId="56E77E79" w:rsidR="00E20F14" w:rsidRPr="00A76D61" w:rsidRDefault="00E20F14" w:rsidP="00BA1050">
            <w:pPr>
              <w:widowControl/>
              <w:jc w:val="center"/>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2029</w:t>
            </w:r>
          </w:p>
        </w:tc>
      </w:tr>
      <w:tr w:rsidR="00DE3D54" w:rsidRPr="00A76D61" w14:paraId="03E401A9"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D477745"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Установленная тепловая мощность в горячей воде</w:t>
            </w:r>
          </w:p>
        </w:tc>
        <w:tc>
          <w:tcPr>
            <w:tcW w:w="1701" w:type="dxa"/>
            <w:tcBorders>
              <w:top w:val="nil"/>
              <w:left w:val="nil"/>
              <w:bottom w:val="single" w:sz="4" w:space="0" w:color="auto"/>
              <w:right w:val="single" w:sz="4" w:space="0" w:color="auto"/>
            </w:tcBorders>
            <w:shd w:val="clear" w:color="auto" w:fill="auto"/>
            <w:vAlign w:val="center"/>
            <w:hideMark/>
          </w:tcPr>
          <w:p w14:paraId="69B7914B"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424DD492" w14:textId="79769FF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3EE0B536" w14:textId="712185F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4D94C018" w14:textId="62A1C83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5E9A2CA3" w14:textId="123D005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5BAF53D6" w14:textId="5043389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703024C9" w14:textId="3232D60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02003061" w14:textId="045D5C54"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4" w:type="dxa"/>
            <w:tcBorders>
              <w:top w:val="nil"/>
              <w:left w:val="nil"/>
              <w:bottom w:val="single" w:sz="4" w:space="0" w:color="auto"/>
              <w:right w:val="single" w:sz="4" w:space="0" w:color="auto"/>
            </w:tcBorders>
            <w:shd w:val="clear" w:color="auto" w:fill="auto"/>
            <w:vAlign w:val="center"/>
          </w:tcPr>
          <w:p w14:paraId="5C4CA85E" w14:textId="3EC9F98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r>
      <w:tr w:rsidR="00DE3D54" w:rsidRPr="00A76D61" w14:paraId="33C0029F"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5D205CE7"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Ограничения тепловой мощности</w:t>
            </w:r>
          </w:p>
        </w:tc>
        <w:tc>
          <w:tcPr>
            <w:tcW w:w="1701" w:type="dxa"/>
            <w:tcBorders>
              <w:top w:val="nil"/>
              <w:left w:val="nil"/>
              <w:bottom w:val="single" w:sz="4" w:space="0" w:color="auto"/>
              <w:right w:val="single" w:sz="4" w:space="0" w:color="auto"/>
            </w:tcBorders>
            <w:shd w:val="clear" w:color="auto" w:fill="auto"/>
            <w:vAlign w:val="center"/>
            <w:hideMark/>
          </w:tcPr>
          <w:p w14:paraId="3D98DFB6"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2CCB2222" w14:textId="2F7AC517"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07E9441A" w14:textId="3D5D8408"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1AE65371" w14:textId="3928F9DA"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111BE028" w14:textId="2605298B"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75732AA8" w14:textId="35C42431"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5E385DD9" w14:textId="518C3F4D"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3" w:type="dxa"/>
            <w:tcBorders>
              <w:top w:val="nil"/>
              <w:left w:val="nil"/>
              <w:bottom w:val="single" w:sz="4" w:space="0" w:color="auto"/>
              <w:right w:val="single" w:sz="4" w:space="0" w:color="auto"/>
            </w:tcBorders>
            <w:shd w:val="clear" w:color="auto" w:fill="auto"/>
            <w:vAlign w:val="center"/>
          </w:tcPr>
          <w:p w14:paraId="3375408C" w14:textId="2745C99D"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c>
          <w:tcPr>
            <w:tcW w:w="1064" w:type="dxa"/>
            <w:tcBorders>
              <w:top w:val="nil"/>
              <w:left w:val="nil"/>
              <w:bottom w:val="single" w:sz="4" w:space="0" w:color="auto"/>
              <w:right w:val="single" w:sz="4" w:space="0" w:color="auto"/>
            </w:tcBorders>
            <w:shd w:val="clear" w:color="auto" w:fill="auto"/>
            <w:vAlign w:val="center"/>
          </w:tcPr>
          <w:p w14:paraId="343A1839" w14:textId="366E354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0,0000</w:t>
            </w:r>
          </w:p>
        </w:tc>
      </w:tr>
      <w:tr w:rsidR="00DE3D54" w:rsidRPr="00A76D61" w14:paraId="5F17072D"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8316547"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Располагаемая тепловая мощность</w:t>
            </w:r>
          </w:p>
        </w:tc>
        <w:tc>
          <w:tcPr>
            <w:tcW w:w="1701" w:type="dxa"/>
            <w:tcBorders>
              <w:top w:val="nil"/>
              <w:left w:val="nil"/>
              <w:bottom w:val="single" w:sz="4" w:space="0" w:color="auto"/>
              <w:right w:val="single" w:sz="4" w:space="0" w:color="auto"/>
            </w:tcBorders>
            <w:shd w:val="clear" w:color="auto" w:fill="auto"/>
            <w:vAlign w:val="center"/>
            <w:hideMark/>
          </w:tcPr>
          <w:p w14:paraId="4A0734A0"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117AC42E" w14:textId="2A6B926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2DC4DB53" w14:textId="305B373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741EC4FC" w14:textId="130A8C38"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5B77DC79" w14:textId="4661B440"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20520193" w14:textId="78669BB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0513224C" w14:textId="6292EBB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3" w:type="dxa"/>
            <w:tcBorders>
              <w:top w:val="nil"/>
              <w:left w:val="nil"/>
              <w:bottom w:val="single" w:sz="4" w:space="0" w:color="auto"/>
              <w:right w:val="single" w:sz="4" w:space="0" w:color="auto"/>
            </w:tcBorders>
            <w:shd w:val="clear" w:color="auto" w:fill="auto"/>
            <w:vAlign w:val="center"/>
          </w:tcPr>
          <w:p w14:paraId="4A17726F" w14:textId="31A55A74"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c>
          <w:tcPr>
            <w:tcW w:w="1064" w:type="dxa"/>
            <w:tcBorders>
              <w:top w:val="nil"/>
              <w:left w:val="nil"/>
              <w:bottom w:val="single" w:sz="4" w:space="0" w:color="auto"/>
              <w:right w:val="single" w:sz="4" w:space="0" w:color="auto"/>
            </w:tcBorders>
            <w:shd w:val="clear" w:color="auto" w:fill="auto"/>
            <w:vAlign w:val="center"/>
          </w:tcPr>
          <w:p w14:paraId="008DE857" w14:textId="3DE87A9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5,1600</w:t>
            </w:r>
          </w:p>
        </w:tc>
      </w:tr>
      <w:tr w:rsidR="00DE3D54" w:rsidRPr="00A76D61" w14:paraId="109EE6F3"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117B44AF"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Расход тепловой энергии 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4106ABC4"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37F84EE7" w14:textId="24893B21"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4BF7BF72" w14:textId="144B4B4B"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7A7855D9" w14:textId="7CC0A950"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75825313" w14:textId="6F3B827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23B9F9D0" w14:textId="34D98D8D"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30B1686C" w14:textId="4C9B692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3" w:type="dxa"/>
            <w:tcBorders>
              <w:top w:val="nil"/>
              <w:left w:val="nil"/>
              <w:bottom w:val="single" w:sz="4" w:space="0" w:color="auto"/>
              <w:right w:val="single" w:sz="4" w:space="0" w:color="auto"/>
            </w:tcBorders>
            <w:shd w:val="clear" w:color="auto" w:fill="auto"/>
            <w:vAlign w:val="center"/>
          </w:tcPr>
          <w:p w14:paraId="20FFB221" w14:textId="5948285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c>
          <w:tcPr>
            <w:tcW w:w="1064" w:type="dxa"/>
            <w:tcBorders>
              <w:top w:val="nil"/>
              <w:left w:val="nil"/>
              <w:bottom w:val="single" w:sz="4" w:space="0" w:color="auto"/>
              <w:right w:val="single" w:sz="4" w:space="0" w:color="auto"/>
            </w:tcBorders>
            <w:shd w:val="clear" w:color="auto" w:fill="auto"/>
            <w:vAlign w:val="center"/>
          </w:tcPr>
          <w:p w14:paraId="0C616CFD" w14:textId="7917DB8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0,0386</w:t>
            </w:r>
          </w:p>
        </w:tc>
      </w:tr>
      <w:tr w:rsidR="00DE3D54" w:rsidRPr="00A76D61" w14:paraId="5381405C"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B0EC53B"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Тепловая мощность нетто</w:t>
            </w:r>
          </w:p>
        </w:tc>
        <w:tc>
          <w:tcPr>
            <w:tcW w:w="1701" w:type="dxa"/>
            <w:tcBorders>
              <w:top w:val="nil"/>
              <w:left w:val="nil"/>
              <w:bottom w:val="single" w:sz="4" w:space="0" w:color="auto"/>
              <w:right w:val="single" w:sz="4" w:space="0" w:color="auto"/>
            </w:tcBorders>
            <w:shd w:val="clear" w:color="auto" w:fill="auto"/>
            <w:vAlign w:val="center"/>
            <w:hideMark/>
          </w:tcPr>
          <w:p w14:paraId="40B130D1"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68AA873B" w14:textId="7CDDB14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7112E34F" w14:textId="60753A3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7CA737B8" w14:textId="18DB6E0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36118EF2" w14:textId="0438D7AC"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5AA5B28E" w14:textId="5F15CC2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21BFC6DB" w14:textId="5AACEF2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3" w:type="dxa"/>
            <w:tcBorders>
              <w:top w:val="nil"/>
              <w:left w:val="nil"/>
              <w:bottom w:val="single" w:sz="4" w:space="0" w:color="auto"/>
              <w:right w:val="single" w:sz="4" w:space="0" w:color="auto"/>
            </w:tcBorders>
            <w:shd w:val="clear" w:color="auto" w:fill="auto"/>
            <w:vAlign w:val="center"/>
          </w:tcPr>
          <w:p w14:paraId="553C8E28" w14:textId="65285EC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c>
          <w:tcPr>
            <w:tcW w:w="1064" w:type="dxa"/>
            <w:tcBorders>
              <w:top w:val="nil"/>
              <w:left w:val="nil"/>
              <w:bottom w:val="single" w:sz="4" w:space="0" w:color="auto"/>
              <w:right w:val="single" w:sz="4" w:space="0" w:color="auto"/>
            </w:tcBorders>
            <w:shd w:val="clear" w:color="auto" w:fill="auto"/>
            <w:vAlign w:val="center"/>
          </w:tcPr>
          <w:p w14:paraId="0F268321" w14:textId="641364F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5,1214</w:t>
            </w:r>
          </w:p>
        </w:tc>
      </w:tr>
      <w:tr w:rsidR="00DE3D54" w:rsidRPr="00A76D61" w14:paraId="669D7A0C"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208EEC2E"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Полезная тепловая нагрузка,  в т.ч.</w:t>
            </w:r>
          </w:p>
        </w:tc>
        <w:tc>
          <w:tcPr>
            <w:tcW w:w="1701" w:type="dxa"/>
            <w:tcBorders>
              <w:top w:val="nil"/>
              <w:left w:val="nil"/>
              <w:bottom w:val="single" w:sz="4" w:space="0" w:color="auto"/>
              <w:right w:val="single" w:sz="4" w:space="0" w:color="auto"/>
            </w:tcBorders>
            <w:shd w:val="clear" w:color="auto" w:fill="auto"/>
            <w:vAlign w:val="center"/>
            <w:hideMark/>
          </w:tcPr>
          <w:p w14:paraId="260763A0"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0485AC79" w14:textId="3B211C8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17364C0A" w14:textId="084A75F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190FEA4F" w14:textId="4D88611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129CA7E7" w14:textId="552C63D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1EE1FC2C" w14:textId="5A97B0C8"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5E93E0C0" w14:textId="434ACF27"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3" w:type="dxa"/>
            <w:tcBorders>
              <w:top w:val="nil"/>
              <w:left w:val="nil"/>
              <w:bottom w:val="single" w:sz="4" w:space="0" w:color="auto"/>
              <w:right w:val="single" w:sz="4" w:space="0" w:color="auto"/>
            </w:tcBorders>
            <w:shd w:val="clear" w:color="auto" w:fill="auto"/>
            <w:vAlign w:val="center"/>
          </w:tcPr>
          <w:p w14:paraId="6A220B80" w14:textId="3985876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c>
          <w:tcPr>
            <w:tcW w:w="1064" w:type="dxa"/>
            <w:tcBorders>
              <w:top w:val="nil"/>
              <w:left w:val="nil"/>
              <w:bottom w:val="single" w:sz="4" w:space="0" w:color="auto"/>
              <w:right w:val="single" w:sz="4" w:space="0" w:color="auto"/>
            </w:tcBorders>
            <w:shd w:val="clear" w:color="auto" w:fill="auto"/>
            <w:vAlign w:val="center"/>
          </w:tcPr>
          <w:p w14:paraId="372020F7" w14:textId="5811DED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3,3440</w:t>
            </w:r>
          </w:p>
        </w:tc>
      </w:tr>
      <w:tr w:rsidR="00DE3D54" w:rsidRPr="00A76D61" w14:paraId="669CAE76"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26001CA"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 </w:t>
            </w:r>
            <w:r w:rsidRPr="00A76D61">
              <w:rPr>
                <w:rFonts w:ascii="Times New Roman" w:eastAsia="Times New Roman" w:hAnsi="Times New Roman" w:cs="Times New Roman"/>
                <w:color w:val="000000"/>
                <w:sz w:val="24"/>
                <w:szCs w:val="24"/>
                <w:lang w:val="ru-RU" w:eastAsia="ru-RU"/>
              </w:rPr>
              <w:t>на нужды отопления и вентиляции</w:t>
            </w:r>
          </w:p>
        </w:tc>
        <w:tc>
          <w:tcPr>
            <w:tcW w:w="1701" w:type="dxa"/>
            <w:tcBorders>
              <w:top w:val="nil"/>
              <w:left w:val="nil"/>
              <w:bottom w:val="single" w:sz="4" w:space="0" w:color="auto"/>
              <w:right w:val="single" w:sz="4" w:space="0" w:color="auto"/>
            </w:tcBorders>
            <w:shd w:val="clear" w:color="auto" w:fill="auto"/>
            <w:vAlign w:val="center"/>
            <w:hideMark/>
          </w:tcPr>
          <w:p w14:paraId="78317DA4"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1DAE05ED" w14:textId="7E19B13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382606A0" w14:textId="1602A42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25D90470" w14:textId="2E2DDFB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118C0E23" w14:textId="5391935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45071933" w14:textId="37B634AB"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3C5E941E" w14:textId="3C0A7E3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3" w:type="dxa"/>
            <w:tcBorders>
              <w:top w:val="nil"/>
              <w:left w:val="nil"/>
              <w:bottom w:val="single" w:sz="4" w:space="0" w:color="auto"/>
              <w:right w:val="single" w:sz="4" w:space="0" w:color="auto"/>
            </w:tcBorders>
            <w:shd w:val="clear" w:color="auto" w:fill="auto"/>
            <w:vAlign w:val="center"/>
          </w:tcPr>
          <w:p w14:paraId="13650D88" w14:textId="275537AD"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c>
          <w:tcPr>
            <w:tcW w:w="1064" w:type="dxa"/>
            <w:tcBorders>
              <w:top w:val="nil"/>
              <w:left w:val="nil"/>
              <w:bottom w:val="single" w:sz="4" w:space="0" w:color="auto"/>
              <w:right w:val="single" w:sz="4" w:space="0" w:color="auto"/>
            </w:tcBorders>
            <w:shd w:val="clear" w:color="auto" w:fill="auto"/>
            <w:vAlign w:val="center"/>
          </w:tcPr>
          <w:p w14:paraId="26C4CA96" w14:textId="219F4C2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2,8660</w:t>
            </w:r>
          </w:p>
        </w:tc>
      </w:tr>
      <w:tr w:rsidR="00DE3D54" w:rsidRPr="00A76D61" w14:paraId="3BC9E287"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23DDDA22"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 </w:t>
            </w:r>
            <w:r w:rsidRPr="00A76D61">
              <w:rPr>
                <w:rFonts w:ascii="Times New Roman" w:eastAsia="Times New Roman" w:hAnsi="Times New Roman" w:cs="Times New Roman"/>
                <w:color w:val="000000"/>
                <w:sz w:val="24"/>
                <w:szCs w:val="24"/>
                <w:lang w:val="ru-RU" w:eastAsia="ru-RU"/>
              </w:rPr>
              <w:t>на нужды ГВС</w:t>
            </w:r>
          </w:p>
        </w:tc>
        <w:tc>
          <w:tcPr>
            <w:tcW w:w="1701" w:type="dxa"/>
            <w:tcBorders>
              <w:top w:val="nil"/>
              <w:left w:val="nil"/>
              <w:bottom w:val="single" w:sz="4" w:space="0" w:color="auto"/>
              <w:right w:val="single" w:sz="4" w:space="0" w:color="auto"/>
            </w:tcBorders>
            <w:shd w:val="clear" w:color="auto" w:fill="auto"/>
            <w:vAlign w:val="center"/>
            <w:hideMark/>
          </w:tcPr>
          <w:p w14:paraId="11060818"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2F714DF9" w14:textId="089E0E3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28C90759" w14:textId="1B416047"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432BBC85" w14:textId="3844EEF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7FEC1653" w14:textId="134E0AA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1F217074" w14:textId="76516DB5"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60E3E72F" w14:textId="446199C4"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3" w:type="dxa"/>
            <w:tcBorders>
              <w:top w:val="nil"/>
              <w:left w:val="nil"/>
              <w:bottom w:val="single" w:sz="4" w:space="0" w:color="auto"/>
              <w:right w:val="single" w:sz="4" w:space="0" w:color="auto"/>
            </w:tcBorders>
            <w:shd w:val="clear" w:color="auto" w:fill="auto"/>
            <w:vAlign w:val="center"/>
          </w:tcPr>
          <w:p w14:paraId="2228D622" w14:textId="2590953A"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c>
          <w:tcPr>
            <w:tcW w:w="1064" w:type="dxa"/>
            <w:tcBorders>
              <w:top w:val="nil"/>
              <w:left w:val="nil"/>
              <w:bottom w:val="single" w:sz="4" w:space="0" w:color="auto"/>
              <w:right w:val="single" w:sz="4" w:space="0" w:color="auto"/>
            </w:tcBorders>
            <w:shd w:val="clear" w:color="auto" w:fill="auto"/>
            <w:vAlign w:val="center"/>
          </w:tcPr>
          <w:p w14:paraId="13ABAAF3" w14:textId="4EF3282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0,4780</w:t>
            </w:r>
          </w:p>
        </w:tc>
      </w:tr>
      <w:tr w:rsidR="00DE3D54" w:rsidRPr="00A76D61" w14:paraId="328F1AE9"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B041C00"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Потери тепловой энергии</w:t>
            </w:r>
          </w:p>
        </w:tc>
        <w:tc>
          <w:tcPr>
            <w:tcW w:w="1701" w:type="dxa"/>
            <w:tcBorders>
              <w:top w:val="nil"/>
              <w:left w:val="nil"/>
              <w:bottom w:val="single" w:sz="4" w:space="0" w:color="auto"/>
              <w:right w:val="single" w:sz="4" w:space="0" w:color="auto"/>
            </w:tcBorders>
            <w:shd w:val="clear" w:color="auto" w:fill="auto"/>
            <w:vAlign w:val="center"/>
            <w:hideMark/>
          </w:tcPr>
          <w:p w14:paraId="77B3065C"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2A07F9E0" w14:textId="0A38F003"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0,7593</w:t>
            </w:r>
          </w:p>
        </w:tc>
        <w:tc>
          <w:tcPr>
            <w:tcW w:w="1063" w:type="dxa"/>
            <w:tcBorders>
              <w:top w:val="nil"/>
              <w:left w:val="nil"/>
              <w:bottom w:val="single" w:sz="4" w:space="0" w:color="auto"/>
              <w:right w:val="single" w:sz="4" w:space="0" w:color="auto"/>
            </w:tcBorders>
            <w:shd w:val="clear" w:color="auto" w:fill="auto"/>
            <w:vAlign w:val="center"/>
          </w:tcPr>
          <w:p w14:paraId="0F09C2FF" w14:textId="03747EB6"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0,7618</w:t>
            </w:r>
          </w:p>
        </w:tc>
        <w:tc>
          <w:tcPr>
            <w:tcW w:w="1063" w:type="dxa"/>
            <w:tcBorders>
              <w:top w:val="nil"/>
              <w:left w:val="nil"/>
              <w:bottom w:val="single" w:sz="4" w:space="0" w:color="auto"/>
              <w:right w:val="single" w:sz="4" w:space="0" w:color="auto"/>
            </w:tcBorders>
            <w:shd w:val="clear" w:color="auto" w:fill="auto"/>
            <w:vAlign w:val="center"/>
          </w:tcPr>
          <w:p w14:paraId="048A6218" w14:textId="22F366AF"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0,6360</w:t>
            </w:r>
          </w:p>
        </w:tc>
        <w:tc>
          <w:tcPr>
            <w:tcW w:w="1063" w:type="dxa"/>
            <w:tcBorders>
              <w:top w:val="nil"/>
              <w:left w:val="nil"/>
              <w:bottom w:val="single" w:sz="4" w:space="0" w:color="auto"/>
              <w:right w:val="single" w:sz="4" w:space="0" w:color="auto"/>
            </w:tcBorders>
            <w:shd w:val="clear" w:color="auto" w:fill="auto"/>
            <w:vAlign w:val="center"/>
          </w:tcPr>
          <w:p w14:paraId="4BE1E1B3" w14:textId="7EEC1AD2"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0,5849</w:t>
            </w:r>
          </w:p>
        </w:tc>
        <w:tc>
          <w:tcPr>
            <w:tcW w:w="1063" w:type="dxa"/>
            <w:tcBorders>
              <w:top w:val="nil"/>
              <w:left w:val="nil"/>
              <w:bottom w:val="single" w:sz="4" w:space="0" w:color="auto"/>
              <w:right w:val="single" w:sz="4" w:space="0" w:color="auto"/>
            </w:tcBorders>
            <w:shd w:val="clear" w:color="auto" w:fill="auto"/>
            <w:vAlign w:val="center"/>
          </w:tcPr>
          <w:p w14:paraId="339C6599" w14:textId="6E3CD174"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0,5359</w:t>
            </w:r>
          </w:p>
        </w:tc>
        <w:tc>
          <w:tcPr>
            <w:tcW w:w="1063" w:type="dxa"/>
            <w:tcBorders>
              <w:top w:val="nil"/>
              <w:left w:val="nil"/>
              <w:bottom w:val="single" w:sz="4" w:space="0" w:color="auto"/>
              <w:right w:val="single" w:sz="4" w:space="0" w:color="auto"/>
            </w:tcBorders>
            <w:shd w:val="clear" w:color="auto" w:fill="auto"/>
            <w:vAlign w:val="center"/>
          </w:tcPr>
          <w:p w14:paraId="11F262B2" w14:textId="5721FE4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0,5359</w:t>
            </w:r>
          </w:p>
        </w:tc>
        <w:tc>
          <w:tcPr>
            <w:tcW w:w="1063" w:type="dxa"/>
            <w:tcBorders>
              <w:top w:val="nil"/>
              <w:left w:val="nil"/>
              <w:bottom w:val="single" w:sz="4" w:space="0" w:color="auto"/>
              <w:right w:val="single" w:sz="4" w:space="0" w:color="auto"/>
            </w:tcBorders>
            <w:shd w:val="clear" w:color="auto" w:fill="auto"/>
            <w:vAlign w:val="center"/>
          </w:tcPr>
          <w:p w14:paraId="1AC0FE6A" w14:textId="1ABBCB04"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0,5359</w:t>
            </w:r>
          </w:p>
        </w:tc>
        <w:tc>
          <w:tcPr>
            <w:tcW w:w="1064" w:type="dxa"/>
            <w:tcBorders>
              <w:top w:val="nil"/>
              <w:left w:val="nil"/>
              <w:bottom w:val="single" w:sz="4" w:space="0" w:color="auto"/>
              <w:right w:val="single" w:sz="4" w:space="0" w:color="auto"/>
            </w:tcBorders>
            <w:shd w:val="clear" w:color="auto" w:fill="auto"/>
            <w:vAlign w:val="center"/>
          </w:tcPr>
          <w:p w14:paraId="78ECE160" w14:textId="7ACB2CD7"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0,7593</w:t>
            </w:r>
          </w:p>
        </w:tc>
      </w:tr>
      <w:tr w:rsidR="00DE3D54" w:rsidRPr="00A76D61" w14:paraId="7DA272B5" w14:textId="77777777" w:rsidTr="00DE3D54">
        <w:trPr>
          <w:trHeight w:val="552"/>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7081A03" w14:textId="77777777" w:rsidR="00DE3D54"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Резерв (+)/</w:t>
            </w:r>
            <w:r>
              <w:rPr>
                <w:rFonts w:ascii="Times New Roman" w:eastAsia="Times New Roman" w:hAnsi="Times New Roman" w:cs="Times New Roman"/>
                <w:color w:val="000000"/>
                <w:sz w:val="24"/>
                <w:szCs w:val="24"/>
                <w:lang w:val="ru-RU" w:eastAsia="ru-RU"/>
              </w:rPr>
              <w:t xml:space="preserve"> Дефицит (-)</w:t>
            </w:r>
          </w:p>
          <w:p w14:paraId="4CDAB5DD" w14:textId="77777777" w:rsidR="00DE3D54" w:rsidRPr="00A76D61" w:rsidRDefault="00DE3D54" w:rsidP="00BA1050">
            <w:pPr>
              <w:widowControl/>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тепловой мощности</w:t>
            </w:r>
          </w:p>
        </w:tc>
        <w:tc>
          <w:tcPr>
            <w:tcW w:w="1701" w:type="dxa"/>
            <w:tcBorders>
              <w:top w:val="nil"/>
              <w:left w:val="nil"/>
              <w:bottom w:val="single" w:sz="4" w:space="0" w:color="auto"/>
              <w:right w:val="single" w:sz="4" w:space="0" w:color="auto"/>
            </w:tcBorders>
            <w:shd w:val="clear" w:color="auto" w:fill="auto"/>
            <w:vAlign w:val="center"/>
            <w:hideMark/>
          </w:tcPr>
          <w:p w14:paraId="7D7FB1C7" w14:textId="77777777" w:rsidR="00DE3D54" w:rsidRPr="00A76D61" w:rsidRDefault="00DE3D54" w:rsidP="00BA1050">
            <w:pPr>
              <w:widowControl/>
              <w:jc w:val="center"/>
              <w:rPr>
                <w:rFonts w:ascii="Times New Roman" w:eastAsia="Times New Roman" w:hAnsi="Times New Roman" w:cs="Times New Roman"/>
                <w:color w:val="000000"/>
                <w:sz w:val="24"/>
                <w:szCs w:val="24"/>
                <w:lang w:val="ru-RU" w:eastAsia="ru-RU"/>
              </w:rPr>
            </w:pPr>
            <w:r w:rsidRPr="00A76D61">
              <w:rPr>
                <w:rFonts w:ascii="Times New Roman" w:eastAsia="Times New Roman" w:hAnsi="Times New Roman" w:cs="Times New Roman"/>
                <w:color w:val="000000"/>
                <w:sz w:val="24"/>
                <w:szCs w:val="24"/>
                <w:lang w:val="ru-RU" w:eastAsia="ru-RU"/>
              </w:rPr>
              <w:t>Гкал/ч</w:t>
            </w:r>
          </w:p>
        </w:tc>
        <w:tc>
          <w:tcPr>
            <w:tcW w:w="1063" w:type="dxa"/>
            <w:tcBorders>
              <w:top w:val="nil"/>
              <w:left w:val="nil"/>
              <w:bottom w:val="single" w:sz="4" w:space="0" w:color="auto"/>
              <w:right w:val="single" w:sz="4" w:space="0" w:color="auto"/>
            </w:tcBorders>
            <w:shd w:val="clear" w:color="auto" w:fill="auto"/>
            <w:vAlign w:val="center"/>
          </w:tcPr>
          <w:p w14:paraId="26D41EF9" w14:textId="004DD340"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1,0181</w:t>
            </w:r>
          </w:p>
        </w:tc>
        <w:tc>
          <w:tcPr>
            <w:tcW w:w="1063" w:type="dxa"/>
            <w:tcBorders>
              <w:top w:val="nil"/>
              <w:left w:val="nil"/>
              <w:bottom w:val="single" w:sz="4" w:space="0" w:color="auto"/>
              <w:right w:val="single" w:sz="4" w:space="0" w:color="auto"/>
            </w:tcBorders>
            <w:shd w:val="clear" w:color="auto" w:fill="auto"/>
            <w:vAlign w:val="center"/>
          </w:tcPr>
          <w:p w14:paraId="32B4FDB7" w14:textId="5CE0839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1,0156</w:t>
            </w:r>
          </w:p>
        </w:tc>
        <w:tc>
          <w:tcPr>
            <w:tcW w:w="1063" w:type="dxa"/>
            <w:tcBorders>
              <w:top w:val="nil"/>
              <w:left w:val="nil"/>
              <w:bottom w:val="single" w:sz="4" w:space="0" w:color="auto"/>
              <w:right w:val="single" w:sz="4" w:space="0" w:color="auto"/>
            </w:tcBorders>
            <w:shd w:val="clear" w:color="auto" w:fill="auto"/>
            <w:vAlign w:val="center"/>
          </w:tcPr>
          <w:p w14:paraId="6476255A" w14:textId="4FBBA0CD"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1,1414</w:t>
            </w:r>
          </w:p>
        </w:tc>
        <w:tc>
          <w:tcPr>
            <w:tcW w:w="1063" w:type="dxa"/>
            <w:tcBorders>
              <w:top w:val="nil"/>
              <w:left w:val="nil"/>
              <w:bottom w:val="single" w:sz="4" w:space="0" w:color="auto"/>
              <w:right w:val="single" w:sz="4" w:space="0" w:color="auto"/>
            </w:tcBorders>
            <w:shd w:val="clear" w:color="auto" w:fill="auto"/>
            <w:vAlign w:val="center"/>
          </w:tcPr>
          <w:p w14:paraId="2383DFAA" w14:textId="741FF52B"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1,1925</w:t>
            </w:r>
          </w:p>
        </w:tc>
        <w:tc>
          <w:tcPr>
            <w:tcW w:w="1063" w:type="dxa"/>
            <w:tcBorders>
              <w:top w:val="nil"/>
              <w:left w:val="nil"/>
              <w:bottom w:val="single" w:sz="4" w:space="0" w:color="auto"/>
              <w:right w:val="single" w:sz="4" w:space="0" w:color="auto"/>
            </w:tcBorders>
            <w:shd w:val="clear" w:color="auto" w:fill="auto"/>
            <w:vAlign w:val="center"/>
          </w:tcPr>
          <w:p w14:paraId="15283ACD" w14:textId="60D03ED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1,2415</w:t>
            </w:r>
          </w:p>
        </w:tc>
        <w:tc>
          <w:tcPr>
            <w:tcW w:w="1063" w:type="dxa"/>
            <w:tcBorders>
              <w:top w:val="nil"/>
              <w:left w:val="nil"/>
              <w:bottom w:val="single" w:sz="4" w:space="0" w:color="auto"/>
              <w:right w:val="single" w:sz="4" w:space="0" w:color="auto"/>
            </w:tcBorders>
            <w:shd w:val="clear" w:color="auto" w:fill="auto"/>
            <w:vAlign w:val="center"/>
          </w:tcPr>
          <w:p w14:paraId="43648D3C" w14:textId="5944626E"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1,2415</w:t>
            </w:r>
          </w:p>
        </w:tc>
        <w:tc>
          <w:tcPr>
            <w:tcW w:w="1063" w:type="dxa"/>
            <w:tcBorders>
              <w:top w:val="nil"/>
              <w:left w:val="nil"/>
              <w:bottom w:val="single" w:sz="4" w:space="0" w:color="auto"/>
              <w:right w:val="single" w:sz="4" w:space="0" w:color="auto"/>
            </w:tcBorders>
            <w:shd w:val="clear" w:color="auto" w:fill="auto"/>
            <w:vAlign w:val="center"/>
          </w:tcPr>
          <w:p w14:paraId="038B0A92" w14:textId="03875A1A"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1,2415</w:t>
            </w:r>
          </w:p>
        </w:tc>
        <w:tc>
          <w:tcPr>
            <w:tcW w:w="1064" w:type="dxa"/>
            <w:tcBorders>
              <w:top w:val="nil"/>
              <w:left w:val="nil"/>
              <w:bottom w:val="single" w:sz="4" w:space="0" w:color="auto"/>
              <w:right w:val="single" w:sz="4" w:space="0" w:color="auto"/>
            </w:tcBorders>
            <w:shd w:val="clear" w:color="auto" w:fill="auto"/>
            <w:vAlign w:val="center"/>
          </w:tcPr>
          <w:p w14:paraId="0821395E" w14:textId="6BFA61E9" w:rsidR="00DE3D54" w:rsidRPr="00DE3D54" w:rsidRDefault="00DE3D54" w:rsidP="00DE3D54">
            <w:pPr>
              <w:widowControl/>
              <w:jc w:val="center"/>
              <w:rPr>
                <w:rFonts w:ascii="Times New Roman" w:eastAsia="BatangChe" w:hAnsi="Times New Roman" w:cs="Times New Roman"/>
                <w:color w:val="000000"/>
                <w:sz w:val="24"/>
                <w:szCs w:val="24"/>
                <w:lang w:val="ru-RU" w:eastAsia="ru-RU"/>
              </w:rPr>
            </w:pPr>
            <w:r w:rsidRPr="00DE3D54">
              <w:rPr>
                <w:rFonts w:ascii="Times New Roman" w:eastAsia="BatangChe" w:hAnsi="Times New Roman" w:cs="Times New Roman"/>
                <w:color w:val="000000"/>
              </w:rPr>
              <w:t>1,0181</w:t>
            </w:r>
          </w:p>
        </w:tc>
      </w:tr>
    </w:tbl>
    <w:p w14:paraId="5C17865C" w14:textId="77777777" w:rsidR="00BA1050" w:rsidRPr="00D808F6" w:rsidRDefault="00BA1050" w:rsidP="00BA1050">
      <w:pPr>
        <w:autoSpaceDE w:val="0"/>
        <w:autoSpaceDN w:val="0"/>
        <w:adjustRightInd w:val="0"/>
        <w:jc w:val="both"/>
        <w:rPr>
          <w:rFonts w:ascii="Times New Roman" w:hAnsi="Times New Roman" w:cs="Times New Roman"/>
          <w:sz w:val="24"/>
          <w:szCs w:val="24"/>
          <w:lang w:val="ru-RU"/>
        </w:rPr>
      </w:pPr>
    </w:p>
    <w:p w14:paraId="0D8A53F6" w14:textId="77777777" w:rsidR="00BA1050" w:rsidRDefault="00BA1050" w:rsidP="00BA1050">
      <w:pPr>
        <w:ind w:firstLine="222"/>
        <w:rPr>
          <w:lang w:val="ru-RU"/>
        </w:rPr>
      </w:pPr>
    </w:p>
    <w:p w14:paraId="0EC3C45C" w14:textId="77777777" w:rsidR="00BA1050" w:rsidRDefault="00BA1050" w:rsidP="00BA1050">
      <w:pPr>
        <w:ind w:firstLine="222"/>
        <w:rPr>
          <w:lang w:val="ru-RU"/>
        </w:rPr>
      </w:pPr>
    </w:p>
    <w:p w14:paraId="0750B58C" w14:textId="77777777" w:rsidR="00BA1050" w:rsidRDefault="00BA1050" w:rsidP="00BA1050">
      <w:pPr>
        <w:ind w:firstLine="222"/>
        <w:rPr>
          <w:lang w:val="ru-RU"/>
        </w:rPr>
      </w:pPr>
    </w:p>
    <w:p w14:paraId="3E517135" w14:textId="77777777" w:rsidR="00BA1050" w:rsidRDefault="00BA1050" w:rsidP="00BA1050">
      <w:pPr>
        <w:ind w:firstLine="222"/>
        <w:rPr>
          <w:lang w:val="ru-RU"/>
        </w:rPr>
      </w:pPr>
    </w:p>
    <w:p w14:paraId="5570E4AE" w14:textId="77777777" w:rsidR="00BA1050" w:rsidRDefault="00BA1050" w:rsidP="00BA1050">
      <w:pPr>
        <w:widowControl/>
        <w:spacing w:after="200" w:line="276" w:lineRule="auto"/>
        <w:rPr>
          <w:lang w:val="ru-RU"/>
        </w:rPr>
      </w:pPr>
      <w:r>
        <w:rPr>
          <w:lang w:val="ru-RU"/>
        </w:rPr>
        <w:br w:type="page"/>
      </w:r>
    </w:p>
    <w:p w14:paraId="6701CCA9" w14:textId="77777777" w:rsidR="00BA1050" w:rsidRDefault="00BA1050" w:rsidP="00BA1050">
      <w:pPr>
        <w:ind w:firstLine="222"/>
        <w:rPr>
          <w:lang w:val="ru-RU"/>
        </w:rPr>
        <w:sectPr w:rsidR="00BA1050" w:rsidSect="00BA1050">
          <w:pgSz w:w="16838" w:h="11906" w:orient="landscape"/>
          <w:pgMar w:top="1701" w:right="1134" w:bottom="567" w:left="1134" w:header="709" w:footer="709" w:gutter="0"/>
          <w:cols w:space="708"/>
          <w:titlePg/>
          <w:docGrid w:linePitch="360"/>
        </w:sectPr>
      </w:pPr>
    </w:p>
    <w:p w14:paraId="5F50E9C8" w14:textId="564A065B" w:rsidR="00E20F14" w:rsidRDefault="00BA1050" w:rsidP="00BA1050">
      <w:pPr>
        <w:ind w:firstLine="709"/>
        <w:jc w:val="both"/>
        <w:rPr>
          <w:rFonts w:ascii="Times New Roman" w:hAnsi="Times New Roman" w:cs="Times New Roman"/>
          <w:sz w:val="24"/>
          <w:szCs w:val="24"/>
          <w:lang w:val="ru-RU"/>
        </w:rPr>
      </w:pPr>
      <w:r w:rsidRPr="00694E94">
        <w:rPr>
          <w:rFonts w:ascii="Times New Roman" w:hAnsi="Times New Roman" w:cs="Times New Roman"/>
          <w:sz w:val="24"/>
          <w:szCs w:val="24"/>
          <w:lang w:val="ru-RU"/>
        </w:rPr>
        <w:lastRenderedPageBreak/>
        <w:t>Из табл. 3.1 и рис. 3.1 видно, что</w:t>
      </w:r>
      <w:r>
        <w:rPr>
          <w:rFonts w:ascii="Times New Roman" w:hAnsi="Times New Roman" w:cs="Times New Roman"/>
          <w:sz w:val="24"/>
          <w:szCs w:val="24"/>
          <w:lang w:val="ru-RU"/>
        </w:rPr>
        <w:t xml:space="preserve"> </w:t>
      </w:r>
      <w:r w:rsidR="00E20F14">
        <w:rPr>
          <w:rFonts w:ascii="Times New Roman" w:hAnsi="Times New Roman" w:cs="Times New Roman"/>
          <w:sz w:val="24"/>
          <w:szCs w:val="24"/>
          <w:lang w:val="ru-RU"/>
        </w:rPr>
        <w:t>резерв тепловой мощности на котельной сохраняется в течение всего расчетного периода. При этом резерв тепловой мощности к 2029 году увеличивается по отношению к уровню 2014 года в связи со снижением тепловых потерь. Наличие резерва тепловой мощности свидетельствует о возможности подключения перспективных абонентов к тепловым сетям котельной.</w:t>
      </w:r>
    </w:p>
    <w:p w14:paraId="1010D623" w14:textId="77777777" w:rsidR="00BA1050" w:rsidRDefault="00BA1050" w:rsidP="00BA1050">
      <w:pPr>
        <w:ind w:firstLine="709"/>
        <w:jc w:val="both"/>
        <w:rPr>
          <w:rFonts w:ascii="Times New Roman" w:hAnsi="Times New Roman" w:cs="Times New Roman"/>
          <w:sz w:val="24"/>
          <w:szCs w:val="24"/>
          <w:lang w:val="ru-RU"/>
        </w:rPr>
      </w:pPr>
    </w:p>
    <w:p w14:paraId="70F3B848" w14:textId="7079DE57" w:rsidR="00BA1050" w:rsidRDefault="00BA1050" w:rsidP="00BA1050">
      <w:pPr>
        <w:pStyle w:val="1"/>
        <w:jc w:val="center"/>
        <w:rPr>
          <w:rFonts w:cs="Times New Roman"/>
          <w:sz w:val="24"/>
          <w:szCs w:val="24"/>
          <w:lang w:val="ru-RU"/>
        </w:rPr>
      </w:pPr>
      <w:bookmarkStart w:id="859" w:name="_Toc403692967"/>
      <w:bookmarkStart w:id="860" w:name="_Toc403722229"/>
      <w:bookmarkStart w:id="861" w:name="_Toc403722345"/>
      <w:bookmarkStart w:id="862" w:name="_Toc405414699"/>
      <w:bookmarkStart w:id="863" w:name="_Toc405414837"/>
      <w:bookmarkStart w:id="864" w:name="_Toc405457562"/>
      <w:bookmarkStart w:id="865" w:name="_Toc413098848"/>
      <w:bookmarkStart w:id="866" w:name="_Toc413099002"/>
      <w:r w:rsidRPr="005E0AB5">
        <w:rPr>
          <w:rFonts w:cs="Times New Roman"/>
          <w:sz w:val="24"/>
          <w:szCs w:val="24"/>
          <w:lang w:val="ru-RU"/>
        </w:rPr>
        <w:t>Глава</w:t>
      </w:r>
      <w:r w:rsidRPr="005E0AB5">
        <w:rPr>
          <w:rFonts w:cs="Times New Roman"/>
          <w:spacing w:val="30"/>
          <w:sz w:val="24"/>
          <w:szCs w:val="24"/>
          <w:lang w:val="ru-RU"/>
        </w:rPr>
        <w:t xml:space="preserve"> </w:t>
      </w:r>
      <w:r>
        <w:rPr>
          <w:rFonts w:cs="Times New Roman"/>
          <w:sz w:val="24"/>
          <w:szCs w:val="24"/>
          <w:lang w:val="ru-RU"/>
        </w:rPr>
        <w:t>4</w:t>
      </w:r>
      <w:r w:rsidRPr="005E0AB5">
        <w:rPr>
          <w:rFonts w:cs="Times New Roman"/>
          <w:sz w:val="24"/>
          <w:szCs w:val="24"/>
          <w:lang w:val="ru-RU"/>
        </w:rPr>
        <w:t>.</w:t>
      </w:r>
      <w:r w:rsidRPr="005E0AB5">
        <w:rPr>
          <w:rFonts w:cs="Times New Roman"/>
          <w:spacing w:val="33"/>
          <w:sz w:val="24"/>
          <w:szCs w:val="24"/>
          <w:lang w:val="ru-RU"/>
        </w:rPr>
        <w:t xml:space="preserve"> </w:t>
      </w:r>
      <w:r>
        <w:rPr>
          <w:rFonts w:cs="Times New Roman"/>
          <w:sz w:val="24"/>
          <w:szCs w:val="24"/>
          <w:lang w:val="ru-RU"/>
        </w:rPr>
        <w:t xml:space="preserve">Перспективные </w:t>
      </w:r>
      <w:r w:rsidRPr="00D730D8">
        <w:rPr>
          <w:rFonts w:cs="Times New Roman"/>
          <w:sz w:val="24"/>
          <w:szCs w:val="24"/>
          <w:lang w:val="ru-RU"/>
        </w:rPr>
        <w:t>балансы производительности водоподготовительных установок и максимального потребления теплоносителя теплопотребляющими установками</w:t>
      </w:r>
      <w:r>
        <w:rPr>
          <w:rFonts w:cs="Times New Roman"/>
          <w:sz w:val="24"/>
          <w:szCs w:val="24"/>
          <w:lang w:val="ru-RU"/>
        </w:rPr>
        <w:t xml:space="preserve"> потребителей, в том числе в аварийных режимах</w:t>
      </w:r>
      <w:bookmarkEnd w:id="859"/>
      <w:bookmarkEnd w:id="860"/>
      <w:bookmarkEnd w:id="861"/>
      <w:bookmarkEnd w:id="862"/>
      <w:bookmarkEnd w:id="863"/>
      <w:bookmarkEnd w:id="864"/>
      <w:bookmarkEnd w:id="865"/>
      <w:bookmarkEnd w:id="866"/>
    </w:p>
    <w:p w14:paraId="50F18B81" w14:textId="77777777" w:rsidR="00BA1050" w:rsidRDefault="00BA1050" w:rsidP="00BA1050">
      <w:pPr>
        <w:rPr>
          <w:lang w:val="ru-RU"/>
        </w:rPr>
      </w:pPr>
    </w:p>
    <w:p w14:paraId="5D81BCB0" w14:textId="77777777" w:rsidR="00BA1050" w:rsidRPr="00451BA1" w:rsidRDefault="00BA1050" w:rsidP="00BA1050">
      <w:pPr>
        <w:ind w:firstLine="708"/>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w:t>
      </w:r>
    </w:p>
    <w:p w14:paraId="55308A32" w14:textId="77777777" w:rsidR="00BA1050" w:rsidRPr="00451BA1" w:rsidRDefault="00BA1050" w:rsidP="00BA1050">
      <w:pPr>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ab/>
        <w:t>Согласно пункту 40 постановления необходимо:</w:t>
      </w:r>
    </w:p>
    <w:p w14:paraId="42328D56" w14:textId="77777777" w:rsidR="00BA1050" w:rsidRPr="00451BA1" w:rsidRDefault="00BA1050" w:rsidP="00BA1050">
      <w:pPr>
        <w:ind w:firstLine="708"/>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 выполнить расчет технически обоснованных нормативных потерь теплоносителя в тепловых сетях всех зон действия источников тепловой энергии;</w:t>
      </w:r>
    </w:p>
    <w:p w14:paraId="2864E8AC" w14:textId="77777777" w:rsidR="00BA1050" w:rsidRPr="00451BA1" w:rsidRDefault="00BA1050" w:rsidP="00BA1050">
      <w:pPr>
        <w:ind w:firstLine="708"/>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 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14:paraId="423ECC73" w14:textId="77777777" w:rsidR="00BA1050" w:rsidRPr="00451BA1" w:rsidRDefault="00BA1050" w:rsidP="00BA1050">
      <w:pPr>
        <w:ind w:firstLine="708"/>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 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14:paraId="7E3639EE" w14:textId="77777777" w:rsidR="00BA1050" w:rsidRDefault="00BA1050" w:rsidP="00BA1050">
      <w:pPr>
        <w:ind w:firstLine="708"/>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 предусмотреть аварийную подпитку тепловых сетей.</w:t>
      </w:r>
    </w:p>
    <w:p w14:paraId="01595DB8" w14:textId="77777777" w:rsidR="00BA1050" w:rsidRPr="00451BA1" w:rsidRDefault="00BA1050" w:rsidP="00BA1050">
      <w:pPr>
        <w:autoSpaceDE w:val="0"/>
        <w:autoSpaceDN w:val="0"/>
        <w:adjustRightInd w:val="0"/>
        <w:ind w:firstLine="709"/>
        <w:jc w:val="both"/>
        <w:rPr>
          <w:rFonts w:ascii="Times New Roman" w:eastAsia="BatangChe" w:hAnsi="Times New Roman" w:cs="Times New Roman"/>
          <w:sz w:val="24"/>
          <w:szCs w:val="24"/>
          <w:lang w:val="ru-RU"/>
        </w:rPr>
      </w:pPr>
      <w:r w:rsidRPr="00451BA1">
        <w:rPr>
          <w:rFonts w:ascii="Times New Roman" w:eastAsia="BatangChe" w:hAnsi="Times New Roman" w:cs="Times New Roman"/>
          <w:sz w:val="24"/>
          <w:szCs w:val="24"/>
          <w:lang w:val="ru-RU"/>
        </w:rPr>
        <w:t xml:space="preserve">Перспективные объемы теплоносителя, необходимые для передачи теплоносителя от источника тепловой энергии до потребителя зоне действия источника тепловой энергии, прогнозировались с учетом, что к концу 2021 года все потребители системы теплоснабжения </w:t>
      </w:r>
      <w:r>
        <w:rPr>
          <w:rFonts w:ascii="Times New Roman" w:eastAsia="BatangChe" w:hAnsi="Times New Roman" w:cs="Times New Roman"/>
          <w:sz w:val="24"/>
          <w:szCs w:val="24"/>
          <w:lang w:val="ru-RU"/>
        </w:rPr>
        <w:t>с</w:t>
      </w:r>
      <w:r w:rsidRPr="00451BA1">
        <w:rPr>
          <w:rFonts w:ascii="Times New Roman" w:eastAsia="BatangChe" w:hAnsi="Times New Roman" w:cs="Times New Roman"/>
          <w:sz w:val="24"/>
          <w:szCs w:val="24"/>
          <w:lang w:val="ru-RU"/>
        </w:rPr>
        <w:t>.</w:t>
      </w:r>
      <w:r w:rsidRPr="00451BA1">
        <w:rPr>
          <w:rFonts w:ascii="Times New Roman" w:eastAsia="BatangChe" w:hAnsi="Times New Roman" w:cs="Times New Roman"/>
          <w:sz w:val="24"/>
          <w:szCs w:val="24"/>
        </w:rPr>
        <w:t> </w:t>
      </w:r>
      <w:r w:rsidRPr="00451BA1">
        <w:rPr>
          <w:rFonts w:ascii="Times New Roman" w:eastAsia="BatangChe" w:hAnsi="Times New Roman" w:cs="Times New Roman"/>
          <w:sz w:val="24"/>
          <w:szCs w:val="24"/>
          <w:lang w:val="ru-RU"/>
        </w:rPr>
        <w:t>Томск</w:t>
      </w:r>
      <w:r>
        <w:rPr>
          <w:rFonts w:ascii="Times New Roman" w:eastAsia="BatangChe" w:hAnsi="Times New Roman" w:cs="Times New Roman"/>
          <w:sz w:val="24"/>
          <w:szCs w:val="24"/>
          <w:lang w:val="ru-RU"/>
        </w:rPr>
        <w:t>ое</w:t>
      </w:r>
      <w:r w:rsidRPr="00451BA1">
        <w:rPr>
          <w:rFonts w:ascii="Times New Roman" w:eastAsia="BatangChe" w:hAnsi="Times New Roman" w:cs="Times New Roman"/>
          <w:sz w:val="24"/>
          <w:szCs w:val="24"/>
          <w:lang w:val="ru-RU"/>
        </w:rPr>
        <w:t xml:space="preserve"> будут переведены на зак</w:t>
      </w:r>
      <w:r>
        <w:rPr>
          <w:rFonts w:ascii="Times New Roman" w:eastAsia="BatangChe" w:hAnsi="Times New Roman" w:cs="Times New Roman"/>
          <w:sz w:val="24"/>
          <w:szCs w:val="24"/>
          <w:lang w:val="ru-RU"/>
        </w:rPr>
        <w:t>рытую схему присоединения ГВС.</w:t>
      </w:r>
    </w:p>
    <w:p w14:paraId="5C6D11DE" w14:textId="77777777" w:rsidR="00BA1050" w:rsidRPr="00451BA1" w:rsidRDefault="00BA1050" w:rsidP="00BA1050">
      <w:pPr>
        <w:autoSpaceDE w:val="0"/>
        <w:autoSpaceDN w:val="0"/>
        <w:adjustRightInd w:val="0"/>
        <w:ind w:firstLine="709"/>
        <w:jc w:val="both"/>
        <w:rPr>
          <w:rFonts w:ascii="Times New Roman" w:eastAsia="BatangChe" w:hAnsi="Times New Roman" w:cs="Times New Roman"/>
          <w:color w:val="000000" w:themeColor="text1"/>
          <w:sz w:val="24"/>
          <w:szCs w:val="24"/>
          <w:lang w:val="ru-RU"/>
        </w:rPr>
      </w:pPr>
      <w:r w:rsidRPr="00451BA1">
        <w:rPr>
          <w:rFonts w:ascii="Times New Roman" w:eastAsia="BatangChe" w:hAnsi="Times New Roman" w:cs="Times New Roman"/>
          <w:sz w:val="24"/>
          <w:szCs w:val="24"/>
          <w:lang w:val="ru-RU"/>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w:t>
      </w:r>
      <w:r w:rsidRPr="00451BA1">
        <w:rPr>
          <w:rFonts w:ascii="Times New Roman" w:eastAsia="BatangChe" w:hAnsi="Times New Roman" w:cs="Times New Roman"/>
          <w:color w:val="000000" w:themeColor="text1"/>
          <w:sz w:val="24"/>
          <w:szCs w:val="24"/>
          <w:lang w:val="ru-RU"/>
        </w:rPr>
        <w:t>водоснабжения.</w:t>
      </w:r>
    </w:p>
    <w:p w14:paraId="5F534A10" w14:textId="77777777" w:rsidR="00BA1050" w:rsidRDefault="00BA1050" w:rsidP="00BA1050">
      <w:pPr>
        <w:pStyle w:val="af9"/>
        <w:ind w:firstLine="709"/>
        <w:jc w:val="both"/>
        <w:rPr>
          <w:rFonts w:ascii="Times New Roman" w:eastAsia="BatangChe" w:hAnsi="Times New Roman"/>
          <w:szCs w:val="24"/>
          <w:lang w:val="ru-RU"/>
        </w:rPr>
      </w:pPr>
      <w:r w:rsidRPr="00451BA1">
        <w:rPr>
          <w:rFonts w:ascii="Times New Roman" w:eastAsia="BatangChe" w:hAnsi="Times New Roman"/>
          <w:szCs w:val="24"/>
          <w:lang w:val="ru-RU"/>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14:paraId="194D3A02" w14:textId="77777777" w:rsidR="00BA1050" w:rsidRPr="00D730D8" w:rsidRDefault="00BA1050" w:rsidP="00BA1050">
      <w:pPr>
        <w:pStyle w:val="af9"/>
        <w:ind w:firstLine="709"/>
        <w:jc w:val="both"/>
        <w:rPr>
          <w:rFonts w:ascii="Times New Roman" w:eastAsia="BatangChe" w:hAnsi="Times New Roman"/>
          <w:szCs w:val="24"/>
          <w:lang w:val="ru-RU"/>
        </w:rPr>
      </w:pPr>
      <w:r w:rsidRPr="00D730D8">
        <w:rPr>
          <w:rFonts w:ascii="Times New Roman" w:eastAsia="BatangChe" w:hAnsi="Times New Roman"/>
          <w:szCs w:val="24"/>
          <w:lang w:val="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СНиП 41-02-2003 «Тепловые сети»:</w:t>
      </w:r>
    </w:p>
    <w:p w14:paraId="42B70B4F" w14:textId="77777777" w:rsidR="00BA1050" w:rsidRPr="00D730D8" w:rsidRDefault="00BA1050" w:rsidP="00BA1050">
      <w:pPr>
        <w:pStyle w:val="af9"/>
        <w:ind w:firstLine="709"/>
        <w:jc w:val="both"/>
        <w:rPr>
          <w:rFonts w:ascii="Times New Roman" w:eastAsia="BatangChe" w:hAnsi="Times New Roman"/>
          <w:szCs w:val="24"/>
          <w:lang w:val="ru-RU"/>
        </w:rPr>
      </w:pPr>
      <w:r w:rsidRPr="00D730D8">
        <w:rPr>
          <w:rFonts w:ascii="Times New Roman" w:eastAsia="BatangChe" w:hAnsi="Times New Roman"/>
          <w:szCs w:val="24"/>
          <w:lang w:val="ru-RU"/>
        </w:rPr>
        <w:t>– в закрытых системах теплоснабжения – 0,75 % фактического объема воды в трубо</w:t>
      </w:r>
      <w:r>
        <w:rPr>
          <w:rFonts w:ascii="Times New Roman" w:eastAsia="BatangChe" w:hAnsi="Times New Roman"/>
          <w:szCs w:val="24"/>
          <w:lang w:val="ru-RU"/>
        </w:rPr>
        <w:t>прово</w:t>
      </w:r>
      <w:r w:rsidRPr="00D730D8">
        <w:rPr>
          <w:rFonts w:ascii="Times New Roman" w:eastAsia="BatangChe" w:hAnsi="Times New Roman"/>
          <w:szCs w:val="24"/>
          <w:lang w:val="ru-RU"/>
        </w:rPr>
        <w:t>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w:t>
      </w:r>
      <w:r>
        <w:rPr>
          <w:rFonts w:ascii="Times New Roman" w:eastAsia="BatangChe" w:hAnsi="Times New Roman"/>
          <w:szCs w:val="24"/>
          <w:lang w:val="ru-RU"/>
        </w:rPr>
        <w:t>е</w:t>
      </w:r>
      <w:r w:rsidRPr="00D730D8">
        <w:rPr>
          <w:rFonts w:ascii="Times New Roman" w:eastAsia="BatangChe" w:hAnsi="Times New Roman"/>
          <w:szCs w:val="24"/>
          <w:lang w:val="ru-RU"/>
        </w:rPr>
        <w:t xml:space="preserve">плоты расчетный расход воды следует принимать равным 0,5 </w:t>
      </w:r>
      <w:r>
        <w:rPr>
          <w:rFonts w:ascii="Times New Roman" w:eastAsia="BatangChe" w:hAnsi="Times New Roman"/>
          <w:szCs w:val="24"/>
          <w:lang w:val="ru-RU"/>
        </w:rPr>
        <w:t>% объема воды в этих трубопрово</w:t>
      </w:r>
      <w:r w:rsidRPr="00D730D8">
        <w:rPr>
          <w:rFonts w:ascii="Times New Roman" w:eastAsia="BatangChe" w:hAnsi="Times New Roman"/>
          <w:szCs w:val="24"/>
          <w:lang w:val="ru-RU"/>
        </w:rPr>
        <w:t>дах;</w:t>
      </w:r>
    </w:p>
    <w:p w14:paraId="0339B277" w14:textId="77777777" w:rsidR="00BA1050" w:rsidRPr="00D730D8" w:rsidRDefault="00BA1050" w:rsidP="00BA1050">
      <w:pPr>
        <w:pStyle w:val="af9"/>
        <w:ind w:firstLine="709"/>
        <w:jc w:val="both"/>
        <w:rPr>
          <w:rFonts w:ascii="Times New Roman" w:eastAsia="BatangChe" w:hAnsi="Times New Roman"/>
          <w:szCs w:val="24"/>
          <w:lang w:val="ru-RU"/>
        </w:rPr>
      </w:pPr>
      <w:r w:rsidRPr="00D730D8">
        <w:rPr>
          <w:rFonts w:ascii="Times New Roman" w:eastAsia="BatangChe" w:hAnsi="Times New Roman"/>
          <w:szCs w:val="24"/>
          <w:lang w:val="ru-RU"/>
        </w:rPr>
        <w:lastRenderedPageBreak/>
        <w:t>– в открытых системах теплоснабжения – равным расчетн</w:t>
      </w:r>
      <w:r>
        <w:rPr>
          <w:rFonts w:ascii="Times New Roman" w:eastAsia="BatangChe" w:hAnsi="Times New Roman"/>
          <w:szCs w:val="24"/>
          <w:lang w:val="ru-RU"/>
        </w:rPr>
        <w:t>ому среднему расходу воды на го</w:t>
      </w:r>
      <w:r w:rsidRPr="00D730D8">
        <w:rPr>
          <w:rFonts w:ascii="Times New Roman" w:eastAsia="BatangChe" w:hAnsi="Times New Roman"/>
          <w:szCs w:val="24"/>
          <w:lang w:val="ru-RU"/>
        </w:rPr>
        <w:t>рячее водоснабжение с коэффициентом 1,2 плюс 0,75 % факт</w:t>
      </w:r>
      <w:r>
        <w:rPr>
          <w:rFonts w:ascii="Times New Roman" w:eastAsia="BatangChe" w:hAnsi="Times New Roman"/>
          <w:szCs w:val="24"/>
          <w:lang w:val="ru-RU"/>
        </w:rPr>
        <w:t>ического объема воды в трубопро</w:t>
      </w:r>
      <w:r w:rsidRPr="00D730D8">
        <w:rPr>
          <w:rFonts w:ascii="Times New Roman" w:eastAsia="BatangChe" w:hAnsi="Times New Roman"/>
          <w:szCs w:val="24"/>
          <w:lang w:val="ru-RU"/>
        </w:rPr>
        <w:t>водах тепловых сетей и присоединенных к ним системах отопления, вентиляции и го</w:t>
      </w:r>
      <w:r>
        <w:rPr>
          <w:rFonts w:ascii="Times New Roman" w:eastAsia="BatangChe" w:hAnsi="Times New Roman"/>
          <w:szCs w:val="24"/>
          <w:lang w:val="ru-RU"/>
        </w:rPr>
        <w:t>рячего водо</w:t>
      </w:r>
      <w:r w:rsidRPr="00D730D8">
        <w:rPr>
          <w:rFonts w:ascii="Times New Roman" w:eastAsia="BatangChe" w:hAnsi="Times New Roman"/>
          <w:szCs w:val="24"/>
          <w:lang w:val="ru-RU"/>
        </w:rPr>
        <w:t>снабжения зданий. При этом для участков тепловых сетей длиной более 5 км от ис</w:t>
      </w:r>
      <w:r>
        <w:rPr>
          <w:rFonts w:ascii="Times New Roman" w:eastAsia="BatangChe" w:hAnsi="Times New Roman"/>
          <w:szCs w:val="24"/>
          <w:lang w:val="ru-RU"/>
        </w:rPr>
        <w:t>точников теп</w:t>
      </w:r>
      <w:r w:rsidRPr="00D730D8">
        <w:rPr>
          <w:rFonts w:ascii="Times New Roman" w:eastAsia="BatangChe" w:hAnsi="Times New Roman"/>
          <w:szCs w:val="24"/>
          <w:lang w:val="ru-RU"/>
        </w:rPr>
        <w:t>лоты без распределения теплоты расчетный расход воды следует прини</w:t>
      </w:r>
      <w:r>
        <w:rPr>
          <w:rFonts w:ascii="Times New Roman" w:eastAsia="BatangChe" w:hAnsi="Times New Roman"/>
          <w:szCs w:val="24"/>
          <w:lang w:val="ru-RU"/>
        </w:rPr>
        <w:t>мать равным 0,5 % объ</w:t>
      </w:r>
      <w:r w:rsidRPr="00D730D8">
        <w:rPr>
          <w:rFonts w:ascii="Times New Roman" w:eastAsia="BatangChe" w:hAnsi="Times New Roman"/>
          <w:szCs w:val="24"/>
          <w:lang w:val="ru-RU"/>
        </w:rPr>
        <w:t>ема воды в этих трубопроводах;</w:t>
      </w:r>
    </w:p>
    <w:p w14:paraId="57802DC3" w14:textId="77777777" w:rsidR="00BA1050" w:rsidRDefault="00BA1050" w:rsidP="00BA1050">
      <w:pPr>
        <w:pStyle w:val="af9"/>
        <w:ind w:firstLine="709"/>
        <w:jc w:val="both"/>
        <w:rPr>
          <w:rFonts w:ascii="Times New Roman" w:eastAsia="BatangChe" w:hAnsi="Times New Roman"/>
          <w:szCs w:val="24"/>
          <w:lang w:val="ru-RU"/>
        </w:rPr>
      </w:pPr>
      <w:r w:rsidRPr="00D730D8">
        <w:rPr>
          <w:rFonts w:ascii="Times New Roman" w:eastAsia="BatangChe" w:hAnsi="Times New Roman"/>
          <w:szCs w:val="24"/>
          <w:lang w:val="ru-RU"/>
        </w:rPr>
        <w:t>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B6863F6" w14:textId="77777777" w:rsidR="00BA1050" w:rsidRDefault="00BA1050" w:rsidP="00BA1050">
      <w:pPr>
        <w:pStyle w:val="af9"/>
        <w:ind w:firstLine="709"/>
        <w:jc w:val="both"/>
        <w:rPr>
          <w:rFonts w:ascii="Times New Roman" w:eastAsia="BatangChe" w:hAnsi="Times New Roman"/>
          <w:szCs w:val="24"/>
          <w:lang w:val="ru-RU"/>
        </w:rPr>
      </w:pPr>
      <w:r>
        <w:rPr>
          <w:rFonts w:ascii="Times New Roman" w:eastAsia="BatangChe" w:hAnsi="Times New Roman"/>
          <w:szCs w:val="24"/>
          <w:lang w:val="ru-RU"/>
        </w:rPr>
        <w:t>Перспективные балансы теплоносителя приведены в таблице 4.1.</w:t>
      </w:r>
    </w:p>
    <w:p w14:paraId="1ECFC835"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В соответствии с п. 10 ст. 20 Федерального закона от 7 декабря 2011 года N 417-ФЗ «О внесении изменений в отдельные законодательные акты Российской Федерации в связи с </w:t>
      </w:r>
    </w:p>
    <w:p w14:paraId="24406C34"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принятием Федерального закона «О водоснабжении и водоотведении»»:</w:t>
      </w:r>
    </w:p>
    <w:p w14:paraId="5683BD4A"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статью 29 [Федерального закона от 27 июля 2010 года № 190-ФЗ «О теплоснабжении»]:</w:t>
      </w:r>
    </w:p>
    <w:p w14:paraId="170194C8"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а) дополнить частью 8 следующего содержания:</w:t>
      </w:r>
    </w:p>
    <w:p w14:paraId="32B5686A"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4738757"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б) дополнить частью 9 следующего содержания:</w:t>
      </w:r>
    </w:p>
    <w:p w14:paraId="0F1C16D6" w14:textId="77777777" w:rsidR="00BA1050" w:rsidRPr="00DC2DEA" w:rsidRDefault="00BA1050" w:rsidP="00BA1050">
      <w:pPr>
        <w:pStyle w:val="af9"/>
        <w:ind w:firstLine="708"/>
        <w:jc w:val="both"/>
        <w:rPr>
          <w:rFonts w:ascii="Times New Roman" w:eastAsia="BatangChe" w:hAnsi="Times New Roman"/>
          <w:szCs w:val="24"/>
          <w:lang w:val="ru-RU"/>
        </w:rPr>
      </w:pPr>
      <w:r w:rsidRPr="00DC2DEA">
        <w:rPr>
          <w:rFonts w:ascii="Times New Roman" w:eastAsia="BatangChe" w:hAnsi="Times New Roman"/>
          <w:szCs w:val="24"/>
          <w:lang w:val="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3A4B787" w14:textId="7766FBCC"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Таким образом, в соответствии с действующим законодательством, необходимо предусмотреть перевод потребителей </w:t>
      </w:r>
      <w:r w:rsidR="00E8303C">
        <w:rPr>
          <w:rFonts w:ascii="Times New Roman" w:eastAsia="BatangChe" w:hAnsi="Times New Roman"/>
          <w:szCs w:val="24"/>
          <w:lang w:val="ru-RU"/>
        </w:rPr>
        <w:t>котельной ООО ЖКХ</w:t>
      </w:r>
      <w:r>
        <w:rPr>
          <w:rFonts w:ascii="Times New Roman" w:eastAsia="BatangChe" w:hAnsi="Times New Roman"/>
          <w:szCs w:val="24"/>
          <w:lang w:val="ru-RU"/>
        </w:rPr>
        <w:t xml:space="preserve"> «</w:t>
      </w:r>
      <w:r w:rsidR="00E8303C">
        <w:rPr>
          <w:rFonts w:ascii="Times New Roman" w:eastAsia="BatangChe" w:hAnsi="Times New Roman"/>
          <w:szCs w:val="24"/>
          <w:lang w:val="ru-RU"/>
        </w:rPr>
        <w:t>Рыбаловское</w:t>
      </w:r>
      <w:r>
        <w:rPr>
          <w:rFonts w:ascii="Times New Roman" w:eastAsia="BatangChe" w:hAnsi="Times New Roman"/>
          <w:szCs w:val="24"/>
          <w:lang w:val="ru-RU"/>
        </w:rPr>
        <w:t>»</w:t>
      </w:r>
      <w:r w:rsidRPr="00DC2DEA">
        <w:rPr>
          <w:rFonts w:ascii="Times New Roman" w:eastAsia="BatangChe" w:hAnsi="Times New Roman"/>
          <w:szCs w:val="24"/>
          <w:lang w:val="ru-RU"/>
        </w:rPr>
        <w:t xml:space="preserve"> на «закрытую» схему присоединения системы ГВС.</w:t>
      </w:r>
    </w:p>
    <w:p w14:paraId="2121A131"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Переход на закрытую схему присоединения систем ГВС позволит обеспечить:</w:t>
      </w:r>
    </w:p>
    <w:p w14:paraId="2231A4E7"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658FEC0F"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внутренней коррозии трубопроводов и отложения солей;</w:t>
      </w:r>
    </w:p>
    <w:p w14:paraId="5D5FF9DA"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темпов износа оборудования котельн</w:t>
      </w:r>
      <w:r>
        <w:rPr>
          <w:rFonts w:ascii="Times New Roman" w:eastAsia="BatangChe" w:hAnsi="Times New Roman"/>
          <w:szCs w:val="24"/>
          <w:lang w:val="ru-RU"/>
        </w:rPr>
        <w:t>ой</w:t>
      </w:r>
      <w:r w:rsidRPr="00DC2DEA">
        <w:rPr>
          <w:rFonts w:ascii="Times New Roman" w:eastAsia="BatangChe" w:hAnsi="Times New Roman"/>
          <w:szCs w:val="24"/>
          <w:lang w:val="ru-RU"/>
        </w:rPr>
        <w:t>;</w:t>
      </w:r>
    </w:p>
    <w:p w14:paraId="46010A72"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 улучшение качества теплоснабжения потребителей, </w:t>
      </w:r>
      <w:r>
        <w:rPr>
          <w:rFonts w:ascii="Times New Roman" w:eastAsia="BatangChe" w:hAnsi="Times New Roman"/>
          <w:szCs w:val="24"/>
          <w:lang w:val="ru-RU"/>
        </w:rPr>
        <w:t>ликвидацию</w:t>
      </w:r>
      <w:r w:rsidRPr="00DC2DEA">
        <w:rPr>
          <w:rFonts w:ascii="Times New Roman" w:eastAsia="BatangChe" w:hAnsi="Times New Roman"/>
          <w:szCs w:val="24"/>
          <w:lang w:val="ru-RU"/>
        </w:rPr>
        <w:t xml:space="preserve"> «перетопов» во время положительных температур наружного воздуха в отопительный период;</w:t>
      </w:r>
    </w:p>
    <w:p w14:paraId="30FA809F" w14:textId="77777777" w:rsidR="00BA1050" w:rsidRPr="00DC2DEA"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xml:space="preserve">- снижение объемов работ по химводоподготовке подпиточной воды и, </w:t>
      </w:r>
      <w:r>
        <w:rPr>
          <w:rFonts w:ascii="Times New Roman" w:eastAsia="BatangChe" w:hAnsi="Times New Roman"/>
          <w:szCs w:val="24"/>
          <w:lang w:val="ru-RU"/>
        </w:rPr>
        <w:t>как следствие</w:t>
      </w:r>
      <w:r w:rsidRPr="00DC2DEA">
        <w:rPr>
          <w:rFonts w:ascii="Times New Roman" w:eastAsia="BatangChe" w:hAnsi="Times New Roman"/>
          <w:szCs w:val="24"/>
          <w:lang w:val="ru-RU"/>
        </w:rPr>
        <w:t>,</w:t>
      </w:r>
      <w:r>
        <w:rPr>
          <w:rFonts w:ascii="Times New Roman" w:eastAsia="BatangChe" w:hAnsi="Times New Roman"/>
          <w:szCs w:val="24"/>
          <w:lang w:val="ru-RU"/>
        </w:rPr>
        <w:t xml:space="preserve"> снижение</w:t>
      </w:r>
      <w:r w:rsidRPr="00DC2DEA">
        <w:rPr>
          <w:rFonts w:ascii="Times New Roman" w:eastAsia="BatangChe" w:hAnsi="Times New Roman"/>
          <w:szCs w:val="24"/>
          <w:lang w:val="ru-RU"/>
        </w:rPr>
        <w:t xml:space="preserve"> затрат;</w:t>
      </w:r>
    </w:p>
    <w:p w14:paraId="15251900" w14:textId="77777777" w:rsidR="00BA1050" w:rsidRDefault="00BA1050" w:rsidP="00BA1050">
      <w:pPr>
        <w:pStyle w:val="af9"/>
        <w:ind w:firstLine="709"/>
        <w:jc w:val="both"/>
        <w:rPr>
          <w:rFonts w:ascii="Times New Roman" w:eastAsia="BatangChe" w:hAnsi="Times New Roman"/>
          <w:szCs w:val="24"/>
          <w:lang w:val="ru-RU"/>
        </w:rPr>
      </w:pPr>
      <w:r w:rsidRPr="00DC2DEA">
        <w:rPr>
          <w:rFonts w:ascii="Times New Roman" w:eastAsia="BatangChe" w:hAnsi="Times New Roman"/>
          <w:szCs w:val="24"/>
          <w:lang w:val="ru-RU"/>
        </w:rPr>
        <w:t>- снижение ава</w:t>
      </w:r>
      <w:r>
        <w:rPr>
          <w:rFonts w:ascii="Times New Roman" w:eastAsia="BatangChe" w:hAnsi="Times New Roman"/>
          <w:szCs w:val="24"/>
          <w:lang w:val="ru-RU"/>
        </w:rPr>
        <w:t>рийности систем теплоснабжения.</w:t>
      </w:r>
    </w:p>
    <w:p w14:paraId="4B3CC22E" w14:textId="181466DF" w:rsidR="00BA1050" w:rsidRDefault="00BA1050" w:rsidP="00BA1050">
      <w:pPr>
        <w:pStyle w:val="af9"/>
        <w:ind w:firstLine="709"/>
        <w:jc w:val="both"/>
        <w:rPr>
          <w:rFonts w:ascii="Times New Roman" w:eastAsia="BatangChe" w:hAnsi="Times New Roman"/>
          <w:szCs w:val="24"/>
          <w:lang w:val="ru-RU"/>
        </w:rPr>
      </w:pPr>
      <w:r>
        <w:rPr>
          <w:rFonts w:ascii="Times New Roman" w:eastAsia="BatangChe" w:hAnsi="Times New Roman"/>
          <w:szCs w:val="24"/>
          <w:lang w:val="ru-RU"/>
        </w:rPr>
        <w:t xml:space="preserve">В связи с выше изложенным на период до 2024 г. подпитка тепловой сети в части восполнения расходов воды на нужды ГВС не </w:t>
      </w:r>
      <w:r w:rsidR="00626B06">
        <w:rPr>
          <w:rFonts w:ascii="Times New Roman" w:eastAsia="BatangChe" w:hAnsi="Times New Roman"/>
          <w:szCs w:val="24"/>
          <w:lang w:val="ru-RU"/>
        </w:rPr>
        <w:t>предусматривается</w:t>
      </w:r>
      <w:r>
        <w:rPr>
          <w:rFonts w:ascii="Times New Roman" w:eastAsia="BatangChe" w:hAnsi="Times New Roman"/>
          <w:szCs w:val="24"/>
          <w:lang w:val="ru-RU"/>
        </w:rPr>
        <w:t>.</w:t>
      </w:r>
    </w:p>
    <w:p w14:paraId="0E7B47DA" w14:textId="77777777" w:rsidR="00BA1050" w:rsidRDefault="00BA1050" w:rsidP="00BA1050">
      <w:pPr>
        <w:widowControl/>
        <w:spacing w:after="200" w:line="276" w:lineRule="auto"/>
        <w:rPr>
          <w:rFonts w:ascii="Times New Roman" w:eastAsia="BatangChe" w:hAnsi="Times New Roman" w:cs="Times New Roman"/>
          <w:sz w:val="24"/>
          <w:szCs w:val="24"/>
          <w:lang w:val="ru-RU"/>
        </w:rPr>
      </w:pPr>
      <w:r>
        <w:rPr>
          <w:rFonts w:ascii="Times New Roman" w:eastAsia="BatangChe" w:hAnsi="Times New Roman" w:cs="Times New Roman"/>
          <w:sz w:val="24"/>
          <w:szCs w:val="24"/>
          <w:lang w:val="ru-RU"/>
        </w:rPr>
        <w:br w:type="page"/>
      </w:r>
    </w:p>
    <w:p w14:paraId="2A802507" w14:textId="77777777" w:rsidR="00BA1050" w:rsidRDefault="00BA1050" w:rsidP="00BA1050">
      <w:pPr>
        <w:jc w:val="both"/>
        <w:rPr>
          <w:rFonts w:ascii="Times New Roman" w:eastAsia="BatangChe" w:hAnsi="Times New Roman" w:cs="Times New Roman"/>
          <w:sz w:val="24"/>
          <w:szCs w:val="24"/>
          <w:lang w:val="ru-RU"/>
        </w:rPr>
        <w:sectPr w:rsidR="00BA1050" w:rsidSect="00BA1050">
          <w:pgSz w:w="11906" w:h="16838"/>
          <w:pgMar w:top="1134" w:right="567" w:bottom="1134" w:left="1701" w:header="709" w:footer="709" w:gutter="0"/>
          <w:cols w:space="708"/>
          <w:titlePg/>
          <w:docGrid w:linePitch="360"/>
        </w:sectPr>
      </w:pPr>
    </w:p>
    <w:p w14:paraId="1119452D" w14:textId="480B999B" w:rsidR="00BA1050" w:rsidRPr="00044805" w:rsidRDefault="00BA1050" w:rsidP="00BA1050">
      <w:pPr>
        <w:pStyle w:val="2"/>
        <w:spacing w:before="0"/>
        <w:rPr>
          <w:rFonts w:ascii="Times New Roman" w:hAnsi="Times New Roman" w:cs="Times New Roman"/>
          <w:b w:val="0"/>
          <w:color w:val="auto"/>
          <w:sz w:val="24"/>
          <w:szCs w:val="24"/>
          <w:lang w:val="ru-RU"/>
        </w:rPr>
      </w:pPr>
      <w:bookmarkStart w:id="867" w:name="_Toc403691780"/>
      <w:bookmarkStart w:id="868" w:name="_Toc403692968"/>
      <w:bookmarkStart w:id="869" w:name="_Toc403722230"/>
      <w:bookmarkStart w:id="870" w:name="_Toc403722346"/>
      <w:bookmarkStart w:id="871" w:name="_Toc405414700"/>
      <w:bookmarkStart w:id="872" w:name="_Toc405456922"/>
      <w:bookmarkStart w:id="873" w:name="_Toc413098849"/>
      <w:bookmarkStart w:id="874" w:name="_Toc413099003"/>
      <w:r w:rsidRPr="003B5C55">
        <w:rPr>
          <w:rFonts w:ascii="Times New Roman" w:hAnsi="Times New Roman" w:cs="Times New Roman"/>
          <w:b w:val="0"/>
          <w:color w:val="auto"/>
          <w:sz w:val="24"/>
          <w:szCs w:val="24"/>
          <w:lang w:val="ru-RU"/>
        </w:rPr>
        <w:lastRenderedPageBreak/>
        <w:t>Таблица 4.1 – перспективные балансы теплоносителя</w:t>
      </w:r>
      <w:bookmarkEnd w:id="867"/>
      <w:bookmarkEnd w:id="868"/>
      <w:bookmarkEnd w:id="869"/>
      <w:bookmarkEnd w:id="870"/>
      <w:r w:rsidRPr="00BE7C70">
        <w:rPr>
          <w:rFonts w:ascii="Times New Roman" w:hAnsi="Times New Roman" w:cs="Times New Roman"/>
          <w:b w:val="0"/>
          <w:color w:val="auto"/>
          <w:sz w:val="24"/>
          <w:szCs w:val="24"/>
          <w:lang w:val="ru-RU"/>
        </w:rPr>
        <w:t xml:space="preserve"> </w:t>
      </w:r>
      <w:r>
        <w:rPr>
          <w:rFonts w:ascii="Times New Roman" w:hAnsi="Times New Roman" w:cs="Times New Roman"/>
          <w:b w:val="0"/>
          <w:color w:val="auto"/>
          <w:sz w:val="24"/>
          <w:szCs w:val="24"/>
          <w:lang w:val="ru-RU"/>
        </w:rPr>
        <w:t>котельной ООО «</w:t>
      </w:r>
      <w:r w:rsidR="00DE3D54">
        <w:rPr>
          <w:rFonts w:ascii="Times New Roman" w:hAnsi="Times New Roman" w:cs="Times New Roman"/>
          <w:b w:val="0"/>
          <w:color w:val="auto"/>
          <w:sz w:val="24"/>
          <w:szCs w:val="24"/>
          <w:lang w:val="ru-RU"/>
        </w:rPr>
        <w:t>ЖКХ Рыбаловское</w:t>
      </w:r>
      <w:r>
        <w:rPr>
          <w:rFonts w:ascii="Times New Roman" w:hAnsi="Times New Roman" w:cs="Times New Roman"/>
          <w:b w:val="0"/>
          <w:color w:val="auto"/>
          <w:sz w:val="24"/>
          <w:szCs w:val="24"/>
          <w:lang w:val="ru-RU"/>
        </w:rPr>
        <w:t>»</w:t>
      </w:r>
      <w:bookmarkEnd w:id="871"/>
      <w:bookmarkEnd w:id="872"/>
      <w:bookmarkEnd w:id="873"/>
      <w:bookmarkEnd w:id="874"/>
    </w:p>
    <w:tbl>
      <w:tblPr>
        <w:tblW w:w="14474" w:type="dxa"/>
        <w:tblInd w:w="93" w:type="dxa"/>
        <w:tblLayout w:type="fixed"/>
        <w:tblLook w:val="04A0" w:firstRow="1" w:lastRow="0" w:firstColumn="1" w:lastColumn="0" w:noHBand="0" w:noVBand="1"/>
      </w:tblPr>
      <w:tblGrid>
        <w:gridCol w:w="4268"/>
        <w:gridCol w:w="1134"/>
        <w:gridCol w:w="1134"/>
        <w:gridCol w:w="1134"/>
        <w:gridCol w:w="1134"/>
        <w:gridCol w:w="1134"/>
        <w:gridCol w:w="1134"/>
        <w:gridCol w:w="1134"/>
        <w:gridCol w:w="1134"/>
        <w:gridCol w:w="1134"/>
      </w:tblGrid>
      <w:tr w:rsidR="00626B06" w:rsidRPr="00907295" w14:paraId="6BFDAA6B" w14:textId="77777777" w:rsidTr="00BA1050">
        <w:trPr>
          <w:trHeight w:val="6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14:paraId="117F9BB4" w14:textId="77777777"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Параметр</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84FF63" w14:textId="77777777"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Ед. изм.</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465F3D" w14:textId="305F4949"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C0A50A" w14:textId="528B4A1D"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885077" w14:textId="44A71726"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83CB49" w14:textId="592FD3C3"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1A7222" w14:textId="1ADBBA35"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994830" w14:textId="7A8338F9"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731801" w14:textId="172DB1BA"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2024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6CAB8B" w14:textId="4F07FD6B" w:rsidR="00626B06" w:rsidRPr="00907295" w:rsidRDefault="00626B06"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2029</w:t>
            </w:r>
          </w:p>
        </w:tc>
      </w:tr>
      <w:tr w:rsidR="00DE3D54" w:rsidRPr="00907295" w14:paraId="2191630B" w14:textId="77777777" w:rsidTr="00BA1050">
        <w:trPr>
          <w:trHeight w:val="828"/>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14:paraId="7D7FAA2D" w14:textId="77777777" w:rsidR="00DE3D54" w:rsidRPr="00907295" w:rsidRDefault="00DE3D54" w:rsidP="00BA1050">
            <w:pPr>
              <w:widowControl/>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 xml:space="preserve">Всего подпитка тепловой сети, в т. </w:t>
            </w:r>
            <w:r>
              <w:rPr>
                <w:rFonts w:ascii="Times New Roman" w:eastAsia="Times New Roman" w:hAnsi="Times New Roman" w:cs="Times New Roman"/>
                <w:color w:val="000000"/>
                <w:sz w:val="24"/>
                <w:szCs w:val="24"/>
                <w:lang w:val="ru-RU" w:eastAsia="ru-RU"/>
              </w:rPr>
              <w:t>ч</w:t>
            </w:r>
            <w:r w:rsidRPr="00907295">
              <w:rPr>
                <w:rFonts w:ascii="Times New Roman" w:eastAsia="Times New Roman" w:hAnsi="Times New Roman" w:cs="Times New Roman"/>
                <w:color w:val="000000"/>
                <w:sz w:val="24"/>
                <w:szCs w:val="24"/>
                <w:lang w:val="ru-RU"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B0825A"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856FDD" w14:textId="06CD9E77"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2161D4" w14:textId="0219835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B2D543" w14:textId="21CEA158"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AC3D9D" w14:textId="02A9E315"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C47472" w14:textId="290BE41E"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B40D09" w14:textId="1DA988F1"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64E105" w14:textId="2A7563A0"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1952FB" w14:textId="49071B5B"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r>
      <w:tr w:rsidR="00DE3D54" w:rsidRPr="00907295" w14:paraId="36380710"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61915A36" w14:textId="77777777" w:rsidR="00DE3D54" w:rsidRPr="00907295" w:rsidRDefault="00DE3D54" w:rsidP="00BA1050">
            <w:pPr>
              <w:widowControl/>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 Ра</w:t>
            </w:r>
            <w:r>
              <w:rPr>
                <w:rFonts w:ascii="Times New Roman" w:eastAsia="Times New Roman" w:hAnsi="Times New Roman" w:cs="Times New Roman"/>
                <w:color w:val="000000"/>
                <w:sz w:val="24"/>
                <w:szCs w:val="24"/>
                <w:lang w:val="ru-RU" w:eastAsia="ru-RU"/>
              </w:rPr>
              <w:t>сход теплоносителя на нужды ГВС</w:t>
            </w:r>
          </w:p>
        </w:tc>
        <w:tc>
          <w:tcPr>
            <w:tcW w:w="1134" w:type="dxa"/>
            <w:tcBorders>
              <w:top w:val="nil"/>
              <w:left w:val="nil"/>
              <w:bottom w:val="single" w:sz="4" w:space="0" w:color="auto"/>
              <w:right w:val="single" w:sz="4" w:space="0" w:color="auto"/>
            </w:tcBorders>
            <w:shd w:val="clear" w:color="auto" w:fill="auto"/>
            <w:vAlign w:val="center"/>
            <w:hideMark/>
          </w:tcPr>
          <w:p w14:paraId="203EB2D2"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205ED6AB" w14:textId="1BDF120F"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715E1052" w14:textId="28D997AF"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40A50E74" w14:textId="2334440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17284AF0" w14:textId="0F400B1F"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7FCFA802" w14:textId="79E23FD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5C6D5839" w14:textId="7523598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8,6909</w:t>
            </w:r>
          </w:p>
        </w:tc>
        <w:tc>
          <w:tcPr>
            <w:tcW w:w="1134" w:type="dxa"/>
            <w:tcBorders>
              <w:top w:val="nil"/>
              <w:left w:val="nil"/>
              <w:bottom w:val="single" w:sz="4" w:space="0" w:color="auto"/>
              <w:right w:val="single" w:sz="4" w:space="0" w:color="auto"/>
            </w:tcBorders>
            <w:shd w:val="clear" w:color="auto" w:fill="auto"/>
            <w:noWrap/>
            <w:vAlign w:val="center"/>
          </w:tcPr>
          <w:p w14:paraId="69DE7A84" w14:textId="00ED3931"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0,0000</w:t>
            </w:r>
          </w:p>
        </w:tc>
        <w:tc>
          <w:tcPr>
            <w:tcW w:w="1134" w:type="dxa"/>
            <w:tcBorders>
              <w:top w:val="nil"/>
              <w:left w:val="nil"/>
              <w:bottom w:val="single" w:sz="4" w:space="0" w:color="auto"/>
              <w:right w:val="single" w:sz="4" w:space="0" w:color="auto"/>
            </w:tcBorders>
            <w:shd w:val="clear" w:color="auto" w:fill="auto"/>
            <w:noWrap/>
            <w:vAlign w:val="center"/>
          </w:tcPr>
          <w:p w14:paraId="170F04CE" w14:textId="4FC290AE"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0,0000</w:t>
            </w:r>
          </w:p>
        </w:tc>
      </w:tr>
      <w:tr w:rsidR="00DE3D54" w:rsidRPr="00907295" w14:paraId="5034C3FA"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1E73BB72" w14:textId="77777777" w:rsidR="00DE3D54" w:rsidRPr="00907295" w:rsidRDefault="00DE3D54" w:rsidP="00BA1050">
            <w:pPr>
              <w:widowControl/>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 Нормативные утечки</w:t>
            </w:r>
          </w:p>
        </w:tc>
        <w:tc>
          <w:tcPr>
            <w:tcW w:w="1134" w:type="dxa"/>
            <w:tcBorders>
              <w:top w:val="nil"/>
              <w:left w:val="nil"/>
              <w:bottom w:val="single" w:sz="4" w:space="0" w:color="auto"/>
              <w:right w:val="single" w:sz="4" w:space="0" w:color="auto"/>
            </w:tcBorders>
            <w:shd w:val="clear" w:color="auto" w:fill="auto"/>
            <w:vAlign w:val="center"/>
            <w:hideMark/>
          </w:tcPr>
          <w:p w14:paraId="58EAB497"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3F1EFD31" w14:textId="7541489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22E40FB4" w14:textId="44D5A887"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223B2A22" w14:textId="0063F6B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52CC279A" w14:textId="2E0F93E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7D182332" w14:textId="7D070AC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220B36B8" w14:textId="47954F60"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233EE692" w14:textId="5DFF029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c>
          <w:tcPr>
            <w:tcW w:w="1134" w:type="dxa"/>
            <w:tcBorders>
              <w:top w:val="nil"/>
              <w:left w:val="nil"/>
              <w:bottom w:val="single" w:sz="4" w:space="0" w:color="auto"/>
              <w:right w:val="single" w:sz="4" w:space="0" w:color="auto"/>
            </w:tcBorders>
            <w:shd w:val="clear" w:color="auto" w:fill="auto"/>
            <w:noWrap/>
            <w:vAlign w:val="center"/>
          </w:tcPr>
          <w:p w14:paraId="3F202B95" w14:textId="6A6996C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0,2818</w:t>
            </w:r>
          </w:p>
        </w:tc>
      </w:tr>
      <w:tr w:rsidR="00DE3D54" w:rsidRPr="00907295" w14:paraId="02173D20"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134F274A" w14:textId="77777777" w:rsidR="00DE3D54" w:rsidRPr="00907295" w:rsidRDefault="00DE3D54" w:rsidP="00BA1050">
            <w:pPr>
              <w:widowControl/>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Собственные нужды</w:t>
            </w:r>
            <w:r>
              <w:rPr>
                <w:rFonts w:ascii="Times New Roman" w:eastAsia="Times New Roman" w:hAnsi="Times New Roman" w:cs="Times New Roman"/>
                <w:color w:val="000000"/>
                <w:sz w:val="24"/>
                <w:szCs w:val="24"/>
                <w:lang w:val="ru-RU" w:eastAsia="ru-RU"/>
              </w:rPr>
              <w:t xml:space="preserve"> ВПУ</w:t>
            </w:r>
          </w:p>
        </w:tc>
        <w:tc>
          <w:tcPr>
            <w:tcW w:w="1134" w:type="dxa"/>
            <w:tcBorders>
              <w:top w:val="nil"/>
              <w:left w:val="nil"/>
              <w:bottom w:val="single" w:sz="4" w:space="0" w:color="auto"/>
              <w:right w:val="single" w:sz="4" w:space="0" w:color="auto"/>
            </w:tcBorders>
            <w:shd w:val="clear" w:color="auto" w:fill="auto"/>
            <w:vAlign w:val="center"/>
            <w:hideMark/>
          </w:tcPr>
          <w:p w14:paraId="5EA2F0B6"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2BF9641D" w14:textId="5C62FD0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198278E4" w14:textId="06B5FFA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3D6479D3" w14:textId="1332850F"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52A279EE" w14:textId="3FD33EE0"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3E2C76FA" w14:textId="329DDAD8"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4ADD34A7" w14:textId="1BC14C84"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2,1228</w:t>
            </w:r>
          </w:p>
        </w:tc>
        <w:tc>
          <w:tcPr>
            <w:tcW w:w="1134" w:type="dxa"/>
            <w:tcBorders>
              <w:top w:val="nil"/>
              <w:left w:val="nil"/>
              <w:bottom w:val="single" w:sz="4" w:space="0" w:color="auto"/>
              <w:right w:val="single" w:sz="4" w:space="0" w:color="auto"/>
            </w:tcBorders>
            <w:shd w:val="clear" w:color="auto" w:fill="auto"/>
            <w:noWrap/>
            <w:vAlign w:val="center"/>
          </w:tcPr>
          <w:p w14:paraId="2339D0B9" w14:textId="7E12115A"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0,1208</w:t>
            </w:r>
          </w:p>
        </w:tc>
        <w:tc>
          <w:tcPr>
            <w:tcW w:w="1134" w:type="dxa"/>
            <w:tcBorders>
              <w:top w:val="nil"/>
              <w:left w:val="nil"/>
              <w:bottom w:val="single" w:sz="4" w:space="0" w:color="auto"/>
              <w:right w:val="single" w:sz="4" w:space="0" w:color="auto"/>
            </w:tcBorders>
            <w:shd w:val="clear" w:color="auto" w:fill="auto"/>
            <w:noWrap/>
            <w:vAlign w:val="center"/>
          </w:tcPr>
          <w:p w14:paraId="7C090BD1" w14:textId="61F30552"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0,3000</w:t>
            </w:r>
          </w:p>
        </w:tc>
      </w:tr>
      <w:tr w:rsidR="00DE3D54" w:rsidRPr="00907295" w14:paraId="7E0FF46A"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5090B330" w14:textId="3C7BAD0A" w:rsidR="00DE3D54" w:rsidRPr="00907295" w:rsidRDefault="00DE3D54" w:rsidP="00626B06">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Располагаемая производительнос</w:t>
            </w:r>
            <w:r w:rsidRPr="00907295">
              <w:rPr>
                <w:rFonts w:ascii="Times New Roman" w:eastAsia="Times New Roman" w:hAnsi="Times New Roman" w:cs="Times New Roman"/>
                <w:color w:val="000000"/>
                <w:sz w:val="24"/>
                <w:szCs w:val="24"/>
                <w:lang w:val="ru-RU" w:eastAsia="ru-RU"/>
              </w:rPr>
              <w:t>ть водоподготовительной установки</w:t>
            </w:r>
          </w:p>
        </w:tc>
        <w:tc>
          <w:tcPr>
            <w:tcW w:w="1134" w:type="dxa"/>
            <w:tcBorders>
              <w:top w:val="nil"/>
              <w:left w:val="nil"/>
              <w:bottom w:val="single" w:sz="4" w:space="0" w:color="auto"/>
              <w:right w:val="single" w:sz="4" w:space="0" w:color="auto"/>
            </w:tcBorders>
            <w:shd w:val="clear" w:color="auto" w:fill="auto"/>
            <w:vAlign w:val="center"/>
            <w:hideMark/>
          </w:tcPr>
          <w:p w14:paraId="5A372BFA"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119F0A1D" w14:textId="3DA4E2E4"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1D53AA6B" w14:textId="350878F5"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2DBD80F9" w14:textId="438D7AF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5A09897A" w14:textId="04F8E35D"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3AEBEFED" w14:textId="69F7A508"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08603270" w14:textId="28EE52D1"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11,0955</w:t>
            </w:r>
          </w:p>
        </w:tc>
        <w:tc>
          <w:tcPr>
            <w:tcW w:w="1134" w:type="dxa"/>
            <w:tcBorders>
              <w:top w:val="nil"/>
              <w:left w:val="nil"/>
              <w:bottom w:val="single" w:sz="4" w:space="0" w:color="auto"/>
              <w:right w:val="single" w:sz="4" w:space="0" w:color="auto"/>
            </w:tcBorders>
            <w:shd w:val="clear" w:color="auto" w:fill="auto"/>
            <w:noWrap/>
            <w:vAlign w:val="center"/>
          </w:tcPr>
          <w:p w14:paraId="6D7BB645" w14:textId="4C17F3AF"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0,4025</w:t>
            </w:r>
          </w:p>
        </w:tc>
        <w:tc>
          <w:tcPr>
            <w:tcW w:w="1134" w:type="dxa"/>
            <w:tcBorders>
              <w:top w:val="nil"/>
              <w:left w:val="nil"/>
              <w:bottom w:val="single" w:sz="4" w:space="0" w:color="auto"/>
              <w:right w:val="single" w:sz="4" w:space="0" w:color="auto"/>
            </w:tcBorders>
            <w:shd w:val="clear" w:color="auto" w:fill="auto"/>
            <w:noWrap/>
            <w:vAlign w:val="center"/>
          </w:tcPr>
          <w:p w14:paraId="3E0C6F20" w14:textId="0229C598"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0,4025</w:t>
            </w:r>
          </w:p>
        </w:tc>
      </w:tr>
      <w:tr w:rsidR="00DE3D54" w:rsidRPr="00907295" w14:paraId="4B1CC3CD"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tcPr>
          <w:p w14:paraId="57BE154E" w14:textId="38FF6BC6" w:rsidR="00DE3D54" w:rsidRDefault="00DE3D54" w:rsidP="00626B06">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Производительность ВПУ</w:t>
            </w:r>
          </w:p>
        </w:tc>
        <w:tc>
          <w:tcPr>
            <w:tcW w:w="1134" w:type="dxa"/>
            <w:tcBorders>
              <w:top w:val="nil"/>
              <w:left w:val="nil"/>
              <w:bottom w:val="single" w:sz="4" w:space="0" w:color="auto"/>
              <w:right w:val="single" w:sz="4" w:space="0" w:color="auto"/>
            </w:tcBorders>
            <w:shd w:val="clear" w:color="auto" w:fill="auto"/>
            <w:vAlign w:val="center"/>
          </w:tcPr>
          <w:p w14:paraId="32442FE6" w14:textId="1B6338B9"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7CEE46DE" w14:textId="3EEAC2C5"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5C21BB51" w14:textId="39B9D5D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151BF842" w14:textId="352CB4F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6D0FA9AE" w14:textId="7B42EE83"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0CED70C6" w14:textId="0F4E8E05"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0C0C1973" w14:textId="6325F8B3"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47390920" w14:textId="4A906A90"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c>
          <w:tcPr>
            <w:tcW w:w="1134" w:type="dxa"/>
            <w:tcBorders>
              <w:top w:val="nil"/>
              <w:left w:val="nil"/>
              <w:bottom w:val="single" w:sz="4" w:space="0" w:color="auto"/>
              <w:right w:val="single" w:sz="4" w:space="0" w:color="auto"/>
            </w:tcBorders>
            <w:shd w:val="clear" w:color="auto" w:fill="auto"/>
            <w:noWrap/>
            <w:vAlign w:val="center"/>
          </w:tcPr>
          <w:p w14:paraId="721FDAE0" w14:textId="52B8F7E6"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10,0000</w:t>
            </w:r>
          </w:p>
        </w:tc>
      </w:tr>
      <w:tr w:rsidR="00DE3D54" w:rsidRPr="00907295" w14:paraId="484A0FFD"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tcPr>
          <w:p w14:paraId="62CF11DC" w14:textId="39D66F8F" w:rsidR="00DE3D54"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Резерв (+) / Дефицит (–)</w:t>
            </w:r>
          </w:p>
        </w:tc>
        <w:tc>
          <w:tcPr>
            <w:tcW w:w="1134" w:type="dxa"/>
            <w:tcBorders>
              <w:top w:val="nil"/>
              <w:left w:val="nil"/>
              <w:bottom w:val="single" w:sz="4" w:space="0" w:color="auto"/>
              <w:right w:val="single" w:sz="4" w:space="0" w:color="auto"/>
            </w:tcBorders>
            <w:shd w:val="clear" w:color="auto" w:fill="auto"/>
            <w:vAlign w:val="center"/>
          </w:tcPr>
          <w:p w14:paraId="3CED1338" w14:textId="4883DB89"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6E070D34" w14:textId="4E121767"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1F927722" w14:textId="78DAD8B4"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50F114EA" w14:textId="046F0B75"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4BBC2C60" w14:textId="1AFF9AB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0CFF30C6" w14:textId="48F7D1F3"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34FEE3DD" w14:textId="7AE39E16"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-1,0955</w:t>
            </w:r>
          </w:p>
        </w:tc>
        <w:tc>
          <w:tcPr>
            <w:tcW w:w="1134" w:type="dxa"/>
            <w:tcBorders>
              <w:top w:val="nil"/>
              <w:left w:val="nil"/>
              <w:bottom w:val="single" w:sz="4" w:space="0" w:color="auto"/>
              <w:right w:val="single" w:sz="4" w:space="0" w:color="auto"/>
            </w:tcBorders>
            <w:shd w:val="clear" w:color="auto" w:fill="auto"/>
            <w:noWrap/>
            <w:vAlign w:val="center"/>
          </w:tcPr>
          <w:p w14:paraId="31785726" w14:textId="424C6073"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9,5975</w:t>
            </w:r>
          </w:p>
        </w:tc>
        <w:tc>
          <w:tcPr>
            <w:tcW w:w="1134" w:type="dxa"/>
            <w:tcBorders>
              <w:top w:val="nil"/>
              <w:left w:val="nil"/>
              <w:bottom w:val="single" w:sz="4" w:space="0" w:color="auto"/>
              <w:right w:val="single" w:sz="4" w:space="0" w:color="auto"/>
            </w:tcBorders>
            <w:shd w:val="clear" w:color="auto" w:fill="auto"/>
            <w:noWrap/>
            <w:vAlign w:val="center"/>
          </w:tcPr>
          <w:p w14:paraId="70B419AE" w14:textId="7E12D40A"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9,5975</w:t>
            </w:r>
          </w:p>
        </w:tc>
      </w:tr>
      <w:tr w:rsidR="00DE3D54" w:rsidRPr="00907295" w14:paraId="7C3BB2DE" w14:textId="77777777" w:rsidTr="00BA1050">
        <w:trPr>
          <w:trHeight w:val="828"/>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52085E3" w14:textId="77777777" w:rsidR="00DE3D54" w:rsidRPr="00907295" w:rsidRDefault="00DE3D54" w:rsidP="00BA1050">
            <w:pPr>
              <w:widowControl/>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Аварийная подпитка тепловой сети</w:t>
            </w:r>
          </w:p>
        </w:tc>
        <w:tc>
          <w:tcPr>
            <w:tcW w:w="1134" w:type="dxa"/>
            <w:tcBorders>
              <w:top w:val="nil"/>
              <w:left w:val="nil"/>
              <w:bottom w:val="single" w:sz="4" w:space="0" w:color="auto"/>
              <w:right w:val="single" w:sz="4" w:space="0" w:color="auto"/>
            </w:tcBorders>
            <w:shd w:val="clear" w:color="auto" w:fill="auto"/>
            <w:vAlign w:val="center"/>
            <w:hideMark/>
          </w:tcPr>
          <w:p w14:paraId="0BBD2737" w14:textId="77777777" w:rsidR="00DE3D54" w:rsidRPr="00907295" w:rsidRDefault="00DE3D54" w:rsidP="00BA1050">
            <w:pPr>
              <w:widowControl/>
              <w:jc w:val="center"/>
              <w:rPr>
                <w:rFonts w:ascii="Times New Roman" w:eastAsia="Times New Roman" w:hAnsi="Times New Roman" w:cs="Times New Roman"/>
                <w:color w:val="000000"/>
                <w:sz w:val="24"/>
                <w:szCs w:val="24"/>
                <w:lang w:val="ru-RU" w:eastAsia="ru-RU"/>
              </w:rPr>
            </w:pPr>
            <w:r w:rsidRPr="00907295">
              <w:rPr>
                <w:rFonts w:ascii="Times New Roman" w:eastAsia="Times New Roman" w:hAnsi="Times New Roman" w:cs="Times New Roman"/>
                <w:color w:val="000000"/>
                <w:sz w:val="24"/>
                <w:szCs w:val="24"/>
                <w:lang w:val="ru-RU" w:eastAsia="ru-RU"/>
              </w:rPr>
              <w:t>м</w:t>
            </w:r>
            <w:r w:rsidRPr="00907295">
              <w:rPr>
                <w:rFonts w:ascii="Times New Roman" w:eastAsia="Times New Roman" w:hAnsi="Times New Roman" w:cs="Times New Roman"/>
                <w:color w:val="000000"/>
                <w:sz w:val="24"/>
                <w:szCs w:val="24"/>
                <w:vertAlign w:val="superscript"/>
                <w:lang w:val="ru-RU" w:eastAsia="ru-RU"/>
              </w:rPr>
              <w:t>3</w:t>
            </w:r>
            <w:r w:rsidRPr="00907295">
              <w:rPr>
                <w:rFonts w:ascii="Times New Roman" w:eastAsia="Times New Roman" w:hAnsi="Times New Roman" w:cs="Times New Roman"/>
                <w:color w:val="000000"/>
                <w:sz w:val="24"/>
                <w:szCs w:val="24"/>
                <w:lang w:val="ru-RU" w:eastAsia="ru-RU"/>
              </w:rPr>
              <w:t>/ч</w:t>
            </w:r>
          </w:p>
        </w:tc>
        <w:tc>
          <w:tcPr>
            <w:tcW w:w="1134" w:type="dxa"/>
            <w:tcBorders>
              <w:top w:val="nil"/>
              <w:left w:val="nil"/>
              <w:bottom w:val="single" w:sz="4" w:space="0" w:color="auto"/>
              <w:right w:val="single" w:sz="4" w:space="0" w:color="auto"/>
            </w:tcBorders>
            <w:shd w:val="clear" w:color="auto" w:fill="auto"/>
            <w:noWrap/>
            <w:vAlign w:val="center"/>
          </w:tcPr>
          <w:p w14:paraId="729622F9" w14:textId="25949AB2"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04C89AEE" w14:textId="70A2825B"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1EEC424D" w14:textId="4E0F95F4"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68B85365" w14:textId="4864DB5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02643837" w14:textId="069EC34B"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59CD4662" w14:textId="64DF83F9"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3312047B" w14:textId="66C4841C"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c>
          <w:tcPr>
            <w:tcW w:w="1134" w:type="dxa"/>
            <w:tcBorders>
              <w:top w:val="nil"/>
              <w:left w:val="nil"/>
              <w:bottom w:val="single" w:sz="4" w:space="0" w:color="auto"/>
              <w:right w:val="single" w:sz="4" w:space="0" w:color="auto"/>
            </w:tcBorders>
            <w:shd w:val="clear" w:color="auto" w:fill="auto"/>
            <w:noWrap/>
            <w:vAlign w:val="center"/>
          </w:tcPr>
          <w:p w14:paraId="5542BC39" w14:textId="3D751A58" w:rsidR="00DE3D54" w:rsidRPr="00DE3D54" w:rsidRDefault="00DE3D54" w:rsidP="00BA1050">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4"/>
              </w:rPr>
              <w:t>2,2540</w:t>
            </w:r>
          </w:p>
        </w:tc>
      </w:tr>
    </w:tbl>
    <w:p w14:paraId="1949D886" w14:textId="77777777" w:rsidR="00BA1050" w:rsidRDefault="00BA1050" w:rsidP="00BA1050">
      <w:pPr>
        <w:jc w:val="both"/>
        <w:rPr>
          <w:rFonts w:ascii="Times New Roman" w:eastAsia="BatangChe" w:hAnsi="Times New Roman" w:cs="Times New Roman"/>
          <w:sz w:val="24"/>
          <w:szCs w:val="24"/>
          <w:lang w:val="ru-RU"/>
        </w:rPr>
      </w:pPr>
    </w:p>
    <w:p w14:paraId="4104597B" w14:textId="77777777" w:rsidR="00BA1050" w:rsidRPr="00451BA1" w:rsidRDefault="00BA1050" w:rsidP="00BA1050">
      <w:pPr>
        <w:jc w:val="both"/>
        <w:rPr>
          <w:rFonts w:ascii="Times New Roman" w:eastAsia="BatangChe" w:hAnsi="Times New Roman" w:cs="Times New Roman"/>
          <w:sz w:val="24"/>
          <w:szCs w:val="24"/>
          <w:lang w:val="ru-RU"/>
        </w:rPr>
      </w:pPr>
    </w:p>
    <w:p w14:paraId="5EE9A47D" w14:textId="77777777" w:rsidR="00BA1050" w:rsidRDefault="00BA1050" w:rsidP="00BA1050">
      <w:pPr>
        <w:widowControl/>
        <w:spacing w:after="200" w:line="276" w:lineRule="auto"/>
        <w:rPr>
          <w:rFonts w:ascii="Times New Roman" w:eastAsia="Times New Roman" w:hAnsi="Times New Roman" w:cs="Times New Roman"/>
          <w:b/>
          <w:bCs/>
          <w:sz w:val="24"/>
          <w:szCs w:val="24"/>
          <w:lang w:val="ru-RU"/>
        </w:rPr>
      </w:pPr>
      <w:r>
        <w:rPr>
          <w:rFonts w:cs="Times New Roman"/>
          <w:sz w:val="24"/>
          <w:szCs w:val="24"/>
          <w:lang w:val="ru-RU"/>
        </w:rPr>
        <w:br w:type="page"/>
      </w:r>
    </w:p>
    <w:p w14:paraId="44584353" w14:textId="77777777" w:rsidR="00BA1050" w:rsidRDefault="00BA1050" w:rsidP="00BA1050">
      <w:pPr>
        <w:pStyle w:val="1"/>
        <w:jc w:val="center"/>
        <w:rPr>
          <w:rFonts w:cs="Times New Roman"/>
          <w:sz w:val="24"/>
          <w:szCs w:val="24"/>
          <w:lang w:val="ru-RU"/>
        </w:rPr>
        <w:sectPr w:rsidR="00BA1050" w:rsidSect="00BA1050">
          <w:pgSz w:w="16838" w:h="11906" w:orient="landscape"/>
          <w:pgMar w:top="1701" w:right="1134" w:bottom="567" w:left="1134" w:header="709" w:footer="709" w:gutter="0"/>
          <w:cols w:space="708"/>
          <w:titlePg/>
          <w:docGrid w:linePitch="360"/>
        </w:sectPr>
      </w:pPr>
    </w:p>
    <w:p w14:paraId="2F8B805C" w14:textId="63D3AC85" w:rsidR="00BA1050" w:rsidRPr="00E83835" w:rsidRDefault="00BA1050" w:rsidP="00BA1050">
      <w:pPr>
        <w:pStyle w:val="1"/>
        <w:ind w:firstLine="606"/>
        <w:jc w:val="both"/>
        <w:rPr>
          <w:rFonts w:cs="Times New Roman"/>
          <w:b w:val="0"/>
          <w:sz w:val="24"/>
          <w:szCs w:val="24"/>
          <w:lang w:val="ru-RU"/>
        </w:rPr>
      </w:pPr>
      <w:bookmarkStart w:id="875" w:name="_Toc403691783"/>
      <w:bookmarkStart w:id="876" w:name="_Toc403692576"/>
      <w:bookmarkStart w:id="877" w:name="_Toc403692971"/>
      <w:bookmarkStart w:id="878" w:name="_Toc403722233"/>
      <w:bookmarkStart w:id="879" w:name="_Toc403722349"/>
      <w:bookmarkStart w:id="880" w:name="_Toc405414701"/>
      <w:bookmarkStart w:id="881" w:name="_Toc405414839"/>
      <w:bookmarkStart w:id="882" w:name="_Toc405456923"/>
      <w:bookmarkStart w:id="883" w:name="_Toc405457564"/>
      <w:bookmarkStart w:id="884" w:name="_Toc413098850"/>
      <w:bookmarkStart w:id="885" w:name="_Toc413099004"/>
      <w:r w:rsidRPr="00E83835">
        <w:rPr>
          <w:rFonts w:cs="Times New Roman"/>
          <w:b w:val="0"/>
          <w:sz w:val="24"/>
          <w:szCs w:val="24"/>
          <w:lang w:val="ru-RU"/>
        </w:rPr>
        <w:lastRenderedPageBreak/>
        <w:t xml:space="preserve">Из </w:t>
      </w:r>
      <w:r>
        <w:rPr>
          <w:rFonts w:cs="Times New Roman"/>
          <w:b w:val="0"/>
          <w:sz w:val="24"/>
          <w:szCs w:val="24"/>
          <w:lang w:val="ru-RU"/>
        </w:rPr>
        <w:t>таблицы 4.1 следует, что увеличение расходов теплоносителя в течение 201</w:t>
      </w:r>
      <w:r w:rsidR="00911D6D">
        <w:rPr>
          <w:rFonts w:cs="Times New Roman"/>
          <w:b w:val="0"/>
          <w:sz w:val="24"/>
          <w:szCs w:val="24"/>
          <w:lang w:val="ru-RU"/>
        </w:rPr>
        <w:t>4</w:t>
      </w:r>
      <w:r>
        <w:rPr>
          <w:rFonts w:cs="Times New Roman"/>
          <w:b w:val="0"/>
          <w:sz w:val="24"/>
          <w:szCs w:val="24"/>
          <w:lang w:val="ru-RU"/>
        </w:rPr>
        <w:t xml:space="preserve">-2019 гг </w:t>
      </w:r>
      <w:r w:rsidR="00DE3D54">
        <w:rPr>
          <w:rFonts w:cs="Times New Roman"/>
          <w:b w:val="0"/>
          <w:sz w:val="24"/>
          <w:szCs w:val="24"/>
          <w:lang w:val="ru-RU"/>
        </w:rPr>
        <w:t>не прогнозируется, т.к. подключение новых потребителей к котельной не запланировано</w:t>
      </w:r>
      <w:r>
        <w:rPr>
          <w:rFonts w:cs="Times New Roman"/>
          <w:b w:val="0"/>
          <w:sz w:val="24"/>
          <w:szCs w:val="24"/>
          <w:lang w:val="ru-RU"/>
        </w:rPr>
        <w:t xml:space="preserve">. </w:t>
      </w:r>
      <w:r w:rsidR="00911D6D">
        <w:rPr>
          <w:rFonts w:cs="Times New Roman"/>
          <w:b w:val="0"/>
          <w:sz w:val="24"/>
          <w:szCs w:val="24"/>
          <w:lang w:val="ru-RU"/>
        </w:rPr>
        <w:t>С</w:t>
      </w:r>
      <w:r>
        <w:rPr>
          <w:rFonts w:cs="Times New Roman"/>
          <w:b w:val="0"/>
          <w:sz w:val="24"/>
          <w:szCs w:val="24"/>
          <w:lang w:val="ru-RU"/>
        </w:rPr>
        <w:t xml:space="preserve"> 2024</w:t>
      </w:r>
      <w:r w:rsidR="00911D6D">
        <w:rPr>
          <w:rFonts w:cs="Times New Roman"/>
          <w:b w:val="0"/>
          <w:sz w:val="24"/>
          <w:szCs w:val="24"/>
          <w:lang w:val="ru-RU"/>
        </w:rPr>
        <w:t xml:space="preserve"> года</w:t>
      </w:r>
      <w:r>
        <w:rPr>
          <w:rFonts w:cs="Times New Roman"/>
          <w:b w:val="0"/>
          <w:sz w:val="24"/>
          <w:szCs w:val="24"/>
          <w:lang w:val="ru-RU"/>
        </w:rPr>
        <w:t xml:space="preserve"> в связи с переходом всех потребителей на закрытую схему ГВС величина подпитки тепловой сети сократится и станет равной величине нормативных утечек.</w:t>
      </w:r>
      <w:bookmarkEnd w:id="875"/>
      <w:bookmarkEnd w:id="876"/>
      <w:bookmarkEnd w:id="877"/>
      <w:bookmarkEnd w:id="878"/>
      <w:bookmarkEnd w:id="879"/>
      <w:bookmarkEnd w:id="880"/>
      <w:bookmarkEnd w:id="881"/>
      <w:bookmarkEnd w:id="882"/>
      <w:bookmarkEnd w:id="883"/>
      <w:bookmarkEnd w:id="884"/>
      <w:bookmarkEnd w:id="885"/>
    </w:p>
    <w:p w14:paraId="15C818B3" w14:textId="77777777" w:rsidR="00BA1050" w:rsidRDefault="00BA1050" w:rsidP="00BA1050">
      <w:pPr>
        <w:pStyle w:val="1"/>
        <w:jc w:val="center"/>
        <w:rPr>
          <w:rFonts w:cs="Times New Roman"/>
          <w:sz w:val="24"/>
          <w:szCs w:val="24"/>
          <w:lang w:val="ru-RU"/>
        </w:rPr>
      </w:pPr>
    </w:p>
    <w:p w14:paraId="3868453F" w14:textId="77777777" w:rsidR="00BA1050" w:rsidRDefault="00BA1050" w:rsidP="00BA1050">
      <w:pPr>
        <w:pStyle w:val="1"/>
        <w:jc w:val="center"/>
        <w:rPr>
          <w:rFonts w:cs="Times New Roman"/>
          <w:sz w:val="24"/>
          <w:szCs w:val="24"/>
          <w:lang w:val="ru-RU"/>
        </w:rPr>
      </w:pPr>
      <w:bookmarkStart w:id="886" w:name="_Toc403692972"/>
      <w:bookmarkStart w:id="887" w:name="_Toc403722234"/>
      <w:bookmarkStart w:id="888" w:name="_Toc403722350"/>
      <w:bookmarkStart w:id="889" w:name="_Toc405414702"/>
      <w:bookmarkStart w:id="890" w:name="_Toc405414840"/>
      <w:bookmarkStart w:id="891" w:name="_Toc405457565"/>
      <w:bookmarkStart w:id="892" w:name="_Toc413098851"/>
      <w:bookmarkStart w:id="893" w:name="_Toc413099005"/>
      <w:r w:rsidRPr="005E0AB5">
        <w:rPr>
          <w:rFonts w:cs="Times New Roman"/>
          <w:sz w:val="24"/>
          <w:szCs w:val="24"/>
          <w:lang w:val="ru-RU"/>
        </w:rPr>
        <w:t>Глава</w:t>
      </w:r>
      <w:r w:rsidRPr="005E0AB5">
        <w:rPr>
          <w:rFonts w:cs="Times New Roman"/>
          <w:spacing w:val="30"/>
          <w:sz w:val="24"/>
          <w:szCs w:val="24"/>
          <w:lang w:val="ru-RU"/>
        </w:rPr>
        <w:t xml:space="preserve"> </w:t>
      </w:r>
      <w:r>
        <w:rPr>
          <w:rFonts w:cs="Times New Roman"/>
          <w:sz w:val="24"/>
          <w:szCs w:val="24"/>
          <w:lang w:val="ru-RU"/>
        </w:rPr>
        <w:t>5</w:t>
      </w:r>
      <w:r w:rsidRPr="005E0AB5">
        <w:rPr>
          <w:rFonts w:cs="Times New Roman"/>
          <w:sz w:val="24"/>
          <w:szCs w:val="24"/>
          <w:lang w:val="ru-RU"/>
        </w:rPr>
        <w:t>.</w:t>
      </w:r>
      <w:r w:rsidRPr="005E0AB5">
        <w:rPr>
          <w:rFonts w:cs="Times New Roman"/>
          <w:spacing w:val="33"/>
          <w:sz w:val="24"/>
          <w:szCs w:val="24"/>
          <w:lang w:val="ru-RU"/>
        </w:rPr>
        <w:t xml:space="preserve"> </w:t>
      </w:r>
      <w:r>
        <w:rPr>
          <w:rFonts w:cs="Times New Roman"/>
          <w:sz w:val="24"/>
          <w:szCs w:val="24"/>
          <w:lang w:val="ru-RU"/>
        </w:rPr>
        <w:t>Предложения по строительству, реконструкции и техническому перевооружению источников тепловой энергии</w:t>
      </w:r>
      <w:bookmarkEnd w:id="886"/>
      <w:bookmarkEnd w:id="887"/>
      <w:bookmarkEnd w:id="888"/>
      <w:bookmarkEnd w:id="889"/>
      <w:bookmarkEnd w:id="890"/>
      <w:bookmarkEnd w:id="891"/>
      <w:bookmarkEnd w:id="892"/>
      <w:bookmarkEnd w:id="893"/>
    </w:p>
    <w:p w14:paraId="133560E6" w14:textId="77777777" w:rsidR="00BA1050" w:rsidRPr="00F96F09" w:rsidRDefault="00BA1050" w:rsidP="00BA1050">
      <w:pPr>
        <w:rPr>
          <w:lang w:val="ru-RU"/>
        </w:rPr>
      </w:pPr>
    </w:p>
    <w:p w14:paraId="51A3999C" w14:textId="6CCD73F5" w:rsidR="00443F96" w:rsidRDefault="00911D6D"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Техническое состояние установленного оборудования котельной позволяет обеспечивать </w:t>
      </w:r>
      <w:r w:rsidR="00443F96">
        <w:rPr>
          <w:rFonts w:ascii="Times New Roman" w:hAnsi="Times New Roman" w:cs="Times New Roman"/>
          <w:sz w:val="24"/>
          <w:szCs w:val="24"/>
          <w:lang w:val="ru-RU"/>
        </w:rPr>
        <w:t xml:space="preserve">необходимый уровень надежности </w:t>
      </w:r>
      <w:r>
        <w:rPr>
          <w:rFonts w:ascii="Times New Roman" w:hAnsi="Times New Roman" w:cs="Times New Roman"/>
          <w:sz w:val="24"/>
          <w:szCs w:val="24"/>
          <w:lang w:val="ru-RU"/>
        </w:rPr>
        <w:t>теплоснабжени</w:t>
      </w:r>
      <w:r w:rsidR="00443F96">
        <w:rPr>
          <w:rFonts w:ascii="Times New Roman" w:hAnsi="Times New Roman" w:cs="Times New Roman"/>
          <w:sz w:val="24"/>
          <w:szCs w:val="24"/>
          <w:lang w:val="ru-RU"/>
        </w:rPr>
        <w:t>я</w:t>
      </w:r>
      <w:r>
        <w:rPr>
          <w:rFonts w:ascii="Times New Roman" w:hAnsi="Times New Roman" w:cs="Times New Roman"/>
          <w:sz w:val="24"/>
          <w:szCs w:val="24"/>
          <w:lang w:val="ru-RU"/>
        </w:rPr>
        <w:t xml:space="preserve"> потребителей</w:t>
      </w:r>
      <w:r w:rsidR="00443F96">
        <w:rPr>
          <w:rFonts w:ascii="Times New Roman" w:hAnsi="Times New Roman" w:cs="Times New Roman"/>
          <w:sz w:val="24"/>
          <w:szCs w:val="24"/>
          <w:lang w:val="ru-RU"/>
        </w:rPr>
        <w:t xml:space="preserve">, при этом на протяжение расчетного </w:t>
      </w:r>
      <w:r w:rsidR="00443F96" w:rsidRPr="00443F96">
        <w:rPr>
          <w:rFonts w:ascii="Times New Roman" w:hAnsi="Times New Roman" w:cs="Times New Roman"/>
          <w:sz w:val="24"/>
          <w:szCs w:val="24"/>
          <w:lang w:val="ru-RU"/>
        </w:rPr>
        <w:t>периода резерв тепловой мощности на котельной сохраняется при условии подключения новых абонентов.</w:t>
      </w:r>
      <w:r w:rsidR="00207EF8">
        <w:rPr>
          <w:rFonts w:ascii="Times New Roman" w:hAnsi="Times New Roman" w:cs="Times New Roman"/>
          <w:sz w:val="24"/>
          <w:szCs w:val="24"/>
          <w:lang w:val="ru-RU"/>
        </w:rPr>
        <w:t xml:space="preserve"> Тем не менее, значительная удаленность котельной от потребителей тепловой энергии снижает экономичность работы котельной. В связи с этим предлагается два варианта развития системы теплоснабжения: строительство источника тепловой энергии в непосредственной близости от потребителей и строительство двух источников тепловой энергии – </w:t>
      </w:r>
      <w:r w:rsidR="00CF3E13">
        <w:rPr>
          <w:rFonts w:ascii="Times New Roman" w:hAnsi="Times New Roman" w:cs="Times New Roman"/>
          <w:sz w:val="24"/>
          <w:szCs w:val="24"/>
          <w:lang w:val="ru-RU"/>
        </w:rPr>
        <w:t>один для теплоснабжения нежилых объектов, второй – для теплоснабжения жилых домов.</w:t>
      </w:r>
    </w:p>
    <w:p w14:paraId="2AADE8EC" w14:textId="5812B520" w:rsidR="00CF3E13" w:rsidRDefault="00CF3E13"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В соответствии с первым вариантом предполагается строительство котельной установленной мощностью 4,8 МВт на базе газовых котлоагрегатов (два котла типа Турботерм-2000 и один котел типа Турботерм-800). </w:t>
      </w:r>
    </w:p>
    <w:p w14:paraId="5EDCCF89" w14:textId="0DB108D3" w:rsidR="00CF3E13" w:rsidRDefault="00CF3E13"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В соответствии со вторым вариантом предполагается строительство двух котельных: котельная в нежилом районе с. Рыбалово установленной мощностью </w:t>
      </w:r>
      <w:r w:rsidR="007D5444">
        <w:rPr>
          <w:rFonts w:ascii="Times New Roman" w:hAnsi="Times New Roman" w:cs="Times New Roman"/>
          <w:sz w:val="24"/>
          <w:szCs w:val="24"/>
          <w:lang w:val="ru-RU"/>
        </w:rPr>
        <w:t>1</w:t>
      </w:r>
      <w:r w:rsidR="000C4019">
        <w:rPr>
          <w:rFonts w:ascii="Times New Roman" w:hAnsi="Times New Roman" w:cs="Times New Roman"/>
          <w:sz w:val="24"/>
          <w:szCs w:val="24"/>
          <w:lang w:val="ru-RU"/>
        </w:rPr>
        <w:t>,3</w:t>
      </w:r>
      <w:r w:rsidR="007D5444">
        <w:rPr>
          <w:rFonts w:ascii="Times New Roman" w:hAnsi="Times New Roman" w:cs="Times New Roman"/>
          <w:sz w:val="24"/>
          <w:szCs w:val="24"/>
          <w:lang w:val="ru-RU"/>
        </w:rPr>
        <w:t xml:space="preserve"> МВт на базе газовых котлоагрегатов (два котла тип</w:t>
      </w:r>
      <w:r w:rsidR="000C4019">
        <w:rPr>
          <w:rFonts w:ascii="Times New Roman" w:hAnsi="Times New Roman" w:cs="Times New Roman"/>
          <w:sz w:val="24"/>
          <w:szCs w:val="24"/>
          <w:lang w:val="ru-RU"/>
        </w:rPr>
        <w:t>ов</w:t>
      </w:r>
      <w:r w:rsidR="007D5444">
        <w:rPr>
          <w:rFonts w:ascii="Times New Roman" w:hAnsi="Times New Roman" w:cs="Times New Roman"/>
          <w:sz w:val="24"/>
          <w:szCs w:val="24"/>
          <w:lang w:val="ru-RU"/>
        </w:rPr>
        <w:t xml:space="preserve"> Турботерм-500</w:t>
      </w:r>
      <w:r w:rsidR="000C4019">
        <w:rPr>
          <w:rFonts w:ascii="Times New Roman" w:hAnsi="Times New Roman" w:cs="Times New Roman"/>
          <w:sz w:val="24"/>
          <w:szCs w:val="24"/>
          <w:lang w:val="ru-RU"/>
        </w:rPr>
        <w:t xml:space="preserve"> и Турботерм-800</w:t>
      </w:r>
      <w:r w:rsidR="007D5444">
        <w:rPr>
          <w:rFonts w:ascii="Times New Roman" w:hAnsi="Times New Roman" w:cs="Times New Roman"/>
          <w:sz w:val="24"/>
          <w:szCs w:val="24"/>
          <w:lang w:val="ru-RU"/>
        </w:rPr>
        <w:t xml:space="preserve">) и котельная в жилом районе с. Рыбалово установленной мощностью </w:t>
      </w:r>
      <w:r w:rsidR="000C4019">
        <w:rPr>
          <w:rFonts w:ascii="Times New Roman" w:hAnsi="Times New Roman" w:cs="Times New Roman"/>
          <w:sz w:val="24"/>
          <w:szCs w:val="24"/>
          <w:lang w:val="ru-RU"/>
        </w:rPr>
        <w:t>4 МВт на базе газовых котлоагрегатов (два котла типа Турботерм-2000). Технические характеристики приведены в таблице 5.1.</w:t>
      </w:r>
    </w:p>
    <w:p w14:paraId="1BF5866D" w14:textId="77777777" w:rsidR="000C4019" w:rsidRDefault="000C4019" w:rsidP="00CF3E13">
      <w:pPr>
        <w:jc w:val="both"/>
        <w:rPr>
          <w:rFonts w:ascii="Times New Roman" w:hAnsi="Times New Roman" w:cs="Times New Roman"/>
          <w:sz w:val="24"/>
          <w:szCs w:val="24"/>
          <w:lang w:val="ru-RU"/>
        </w:rPr>
      </w:pPr>
    </w:p>
    <w:p w14:paraId="75D143A2" w14:textId="77E5E52D" w:rsidR="000C4019" w:rsidRPr="00724D3D" w:rsidRDefault="000C4019" w:rsidP="00724D3D">
      <w:pPr>
        <w:pStyle w:val="1"/>
        <w:rPr>
          <w:b w:val="0"/>
          <w:sz w:val="24"/>
          <w:lang w:val="ru-RU"/>
        </w:rPr>
      </w:pPr>
      <w:bookmarkStart w:id="894" w:name="_Toc413098852"/>
      <w:bookmarkStart w:id="895" w:name="_Toc413099006"/>
      <w:r w:rsidRPr="00724D3D">
        <w:rPr>
          <w:b w:val="0"/>
          <w:sz w:val="24"/>
          <w:lang w:val="ru-RU"/>
        </w:rPr>
        <w:t>Таблица 5.1 – Технические характеристики котлоагрегатов</w:t>
      </w:r>
      <w:bookmarkEnd w:id="894"/>
      <w:bookmarkEnd w:id="895"/>
    </w:p>
    <w:tbl>
      <w:tblPr>
        <w:tblStyle w:val="ab"/>
        <w:tblW w:w="0" w:type="auto"/>
        <w:tblLook w:val="04A0" w:firstRow="1" w:lastRow="0" w:firstColumn="1" w:lastColumn="0" w:noHBand="0" w:noVBand="1"/>
      </w:tblPr>
      <w:tblGrid>
        <w:gridCol w:w="3232"/>
        <w:gridCol w:w="1045"/>
        <w:gridCol w:w="1859"/>
        <w:gridCol w:w="1859"/>
        <w:gridCol w:w="1859"/>
      </w:tblGrid>
      <w:tr w:rsidR="000C4019" w14:paraId="024D73F0" w14:textId="77777777" w:rsidTr="000C4019">
        <w:tc>
          <w:tcPr>
            <w:tcW w:w="3232" w:type="dxa"/>
            <w:vMerge w:val="restart"/>
            <w:vAlign w:val="center"/>
          </w:tcPr>
          <w:p w14:paraId="7CF7EA07" w14:textId="4DA6E6F9"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Наименование параметра</w:t>
            </w:r>
          </w:p>
        </w:tc>
        <w:tc>
          <w:tcPr>
            <w:tcW w:w="1045" w:type="dxa"/>
            <w:vMerge w:val="restart"/>
            <w:vAlign w:val="center"/>
          </w:tcPr>
          <w:p w14:paraId="4DD9FA71" w14:textId="081BEFB7"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Ед. изм.</w:t>
            </w:r>
          </w:p>
        </w:tc>
        <w:tc>
          <w:tcPr>
            <w:tcW w:w="5577" w:type="dxa"/>
            <w:gridSpan w:val="3"/>
            <w:vAlign w:val="center"/>
          </w:tcPr>
          <w:p w14:paraId="2AF4898B" w14:textId="16F7AA4A"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Значение параметров</w:t>
            </w:r>
          </w:p>
        </w:tc>
      </w:tr>
      <w:tr w:rsidR="000C4019" w14:paraId="16188A55" w14:textId="77777777" w:rsidTr="000C4019">
        <w:tc>
          <w:tcPr>
            <w:tcW w:w="3232" w:type="dxa"/>
            <w:vMerge/>
          </w:tcPr>
          <w:p w14:paraId="70657AE0" w14:textId="77777777" w:rsidR="000C4019" w:rsidRDefault="000C4019" w:rsidP="00CF3E13">
            <w:pPr>
              <w:jc w:val="both"/>
              <w:rPr>
                <w:rFonts w:ascii="Times New Roman" w:hAnsi="Times New Roman" w:cs="Times New Roman"/>
                <w:sz w:val="24"/>
                <w:szCs w:val="24"/>
                <w:lang w:val="ru-RU"/>
              </w:rPr>
            </w:pPr>
          </w:p>
        </w:tc>
        <w:tc>
          <w:tcPr>
            <w:tcW w:w="1045" w:type="dxa"/>
            <w:vMerge/>
          </w:tcPr>
          <w:p w14:paraId="0027E887" w14:textId="77777777" w:rsidR="000C4019" w:rsidRDefault="000C4019" w:rsidP="00CF3E13">
            <w:pPr>
              <w:jc w:val="both"/>
              <w:rPr>
                <w:rFonts w:ascii="Times New Roman" w:hAnsi="Times New Roman" w:cs="Times New Roman"/>
                <w:sz w:val="24"/>
                <w:szCs w:val="24"/>
                <w:lang w:val="ru-RU"/>
              </w:rPr>
            </w:pPr>
          </w:p>
        </w:tc>
        <w:tc>
          <w:tcPr>
            <w:tcW w:w="1859" w:type="dxa"/>
            <w:vAlign w:val="center"/>
          </w:tcPr>
          <w:p w14:paraId="161044E8" w14:textId="364C8577"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Турботерм-500</w:t>
            </w:r>
          </w:p>
        </w:tc>
        <w:tc>
          <w:tcPr>
            <w:tcW w:w="1859" w:type="dxa"/>
            <w:vAlign w:val="center"/>
          </w:tcPr>
          <w:p w14:paraId="0930452A" w14:textId="17156AC9"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Турботерм-800</w:t>
            </w:r>
          </w:p>
        </w:tc>
        <w:tc>
          <w:tcPr>
            <w:tcW w:w="1859" w:type="dxa"/>
            <w:vAlign w:val="center"/>
          </w:tcPr>
          <w:p w14:paraId="1BDA05AD" w14:textId="0ACC01DD"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Турботерм-2000</w:t>
            </w:r>
          </w:p>
        </w:tc>
      </w:tr>
      <w:tr w:rsidR="000C4019" w14:paraId="7CD55D5E" w14:textId="77777777" w:rsidTr="000C4019">
        <w:tc>
          <w:tcPr>
            <w:tcW w:w="3232" w:type="dxa"/>
          </w:tcPr>
          <w:p w14:paraId="467FABAE" w14:textId="0C552075"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Номинальная производительность</w:t>
            </w:r>
          </w:p>
        </w:tc>
        <w:tc>
          <w:tcPr>
            <w:tcW w:w="1045" w:type="dxa"/>
          </w:tcPr>
          <w:p w14:paraId="2AEA1305" w14:textId="38CACE58"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МВт (Гкал/ч)</w:t>
            </w:r>
          </w:p>
        </w:tc>
        <w:tc>
          <w:tcPr>
            <w:tcW w:w="1859" w:type="dxa"/>
            <w:vAlign w:val="center"/>
          </w:tcPr>
          <w:p w14:paraId="575AD564" w14:textId="77777777"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0,5</w:t>
            </w:r>
          </w:p>
          <w:p w14:paraId="70E8745D" w14:textId="299F9A9A"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(0,43)</w:t>
            </w:r>
          </w:p>
        </w:tc>
        <w:tc>
          <w:tcPr>
            <w:tcW w:w="1859" w:type="dxa"/>
            <w:vAlign w:val="center"/>
          </w:tcPr>
          <w:p w14:paraId="6FD1BDFD" w14:textId="62305E89"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0,8</w:t>
            </w:r>
          </w:p>
          <w:p w14:paraId="20C513EA" w14:textId="51363D1A"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(0,69)</w:t>
            </w:r>
          </w:p>
        </w:tc>
        <w:tc>
          <w:tcPr>
            <w:tcW w:w="1859" w:type="dxa"/>
            <w:vAlign w:val="center"/>
          </w:tcPr>
          <w:p w14:paraId="0DFDD1DC" w14:textId="666D2993"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p w14:paraId="4399C2DC" w14:textId="412AAC21"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(1,72)</w:t>
            </w:r>
          </w:p>
        </w:tc>
      </w:tr>
      <w:tr w:rsidR="000C4019" w14:paraId="6D3219F4" w14:textId="77777777" w:rsidTr="000C4019">
        <w:tc>
          <w:tcPr>
            <w:tcW w:w="3232" w:type="dxa"/>
          </w:tcPr>
          <w:p w14:paraId="206BCB1F" w14:textId="1D1A4CC6"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КПД</w:t>
            </w:r>
          </w:p>
        </w:tc>
        <w:tc>
          <w:tcPr>
            <w:tcW w:w="1045" w:type="dxa"/>
          </w:tcPr>
          <w:p w14:paraId="625C345C" w14:textId="15001928"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59" w:type="dxa"/>
            <w:vAlign w:val="center"/>
          </w:tcPr>
          <w:p w14:paraId="06518DEF" w14:textId="3FD1C31C"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92</w:t>
            </w:r>
          </w:p>
        </w:tc>
        <w:tc>
          <w:tcPr>
            <w:tcW w:w="1859" w:type="dxa"/>
          </w:tcPr>
          <w:p w14:paraId="01BEBB81" w14:textId="6182357D" w:rsidR="000C4019" w:rsidRDefault="000C4019" w:rsidP="000C4019">
            <w:pPr>
              <w:jc w:val="center"/>
              <w:rPr>
                <w:rFonts w:ascii="Times New Roman" w:hAnsi="Times New Roman" w:cs="Times New Roman"/>
                <w:sz w:val="24"/>
                <w:szCs w:val="24"/>
                <w:lang w:val="ru-RU"/>
              </w:rPr>
            </w:pPr>
            <w:r w:rsidRPr="00954669">
              <w:rPr>
                <w:rFonts w:ascii="Times New Roman" w:hAnsi="Times New Roman" w:cs="Times New Roman"/>
                <w:sz w:val="24"/>
                <w:szCs w:val="24"/>
                <w:lang w:val="ru-RU"/>
              </w:rPr>
              <w:t>92</w:t>
            </w:r>
          </w:p>
        </w:tc>
        <w:tc>
          <w:tcPr>
            <w:tcW w:w="1859" w:type="dxa"/>
          </w:tcPr>
          <w:p w14:paraId="0D2C07C0" w14:textId="5B4AEF80" w:rsidR="000C4019" w:rsidRDefault="000C4019" w:rsidP="000C4019">
            <w:pPr>
              <w:jc w:val="center"/>
              <w:rPr>
                <w:rFonts w:ascii="Times New Roman" w:hAnsi="Times New Roman" w:cs="Times New Roman"/>
                <w:sz w:val="24"/>
                <w:szCs w:val="24"/>
                <w:lang w:val="ru-RU"/>
              </w:rPr>
            </w:pPr>
            <w:r w:rsidRPr="00954669">
              <w:rPr>
                <w:rFonts w:ascii="Times New Roman" w:hAnsi="Times New Roman" w:cs="Times New Roman"/>
                <w:sz w:val="24"/>
                <w:szCs w:val="24"/>
                <w:lang w:val="ru-RU"/>
              </w:rPr>
              <w:t>92</w:t>
            </w:r>
          </w:p>
        </w:tc>
      </w:tr>
      <w:tr w:rsidR="000C4019" w14:paraId="5E823938" w14:textId="77777777" w:rsidTr="000C4019">
        <w:tc>
          <w:tcPr>
            <w:tcW w:w="3232" w:type="dxa"/>
          </w:tcPr>
          <w:p w14:paraId="361AA83B" w14:textId="64D2DB56"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Температура воды на входе в котел</w:t>
            </w:r>
          </w:p>
        </w:tc>
        <w:tc>
          <w:tcPr>
            <w:tcW w:w="1045" w:type="dxa"/>
            <w:vAlign w:val="center"/>
          </w:tcPr>
          <w:p w14:paraId="37B4C111" w14:textId="043AFF30"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ºС</w:t>
            </w:r>
          </w:p>
        </w:tc>
        <w:tc>
          <w:tcPr>
            <w:tcW w:w="1859" w:type="dxa"/>
            <w:vAlign w:val="center"/>
          </w:tcPr>
          <w:p w14:paraId="2C5F76A7" w14:textId="62FF39FE"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1859" w:type="dxa"/>
            <w:vAlign w:val="center"/>
          </w:tcPr>
          <w:p w14:paraId="6557B776" w14:textId="676C69C1" w:rsidR="000C4019" w:rsidRDefault="000C4019" w:rsidP="000C4019">
            <w:pPr>
              <w:jc w:val="center"/>
              <w:rPr>
                <w:rFonts w:ascii="Times New Roman" w:hAnsi="Times New Roman" w:cs="Times New Roman"/>
                <w:sz w:val="24"/>
                <w:szCs w:val="24"/>
                <w:lang w:val="ru-RU"/>
              </w:rPr>
            </w:pPr>
            <w:r w:rsidRPr="0034511B">
              <w:rPr>
                <w:rFonts w:ascii="Times New Roman" w:hAnsi="Times New Roman" w:cs="Times New Roman"/>
                <w:sz w:val="24"/>
                <w:szCs w:val="24"/>
                <w:lang w:val="ru-RU"/>
              </w:rPr>
              <w:t>70</w:t>
            </w:r>
          </w:p>
        </w:tc>
        <w:tc>
          <w:tcPr>
            <w:tcW w:w="1859" w:type="dxa"/>
            <w:vAlign w:val="center"/>
          </w:tcPr>
          <w:p w14:paraId="71261F0D" w14:textId="4521FE22" w:rsidR="000C4019" w:rsidRDefault="000C4019" w:rsidP="000C4019">
            <w:pPr>
              <w:jc w:val="center"/>
              <w:rPr>
                <w:rFonts w:ascii="Times New Roman" w:hAnsi="Times New Roman" w:cs="Times New Roman"/>
                <w:sz w:val="24"/>
                <w:szCs w:val="24"/>
                <w:lang w:val="ru-RU"/>
              </w:rPr>
            </w:pPr>
            <w:r w:rsidRPr="0034511B">
              <w:rPr>
                <w:rFonts w:ascii="Times New Roman" w:hAnsi="Times New Roman" w:cs="Times New Roman"/>
                <w:sz w:val="24"/>
                <w:szCs w:val="24"/>
                <w:lang w:val="ru-RU"/>
              </w:rPr>
              <w:t>70</w:t>
            </w:r>
          </w:p>
        </w:tc>
      </w:tr>
      <w:tr w:rsidR="000C4019" w14:paraId="13DC7A86" w14:textId="77777777" w:rsidTr="000C4019">
        <w:tc>
          <w:tcPr>
            <w:tcW w:w="3232" w:type="dxa"/>
          </w:tcPr>
          <w:p w14:paraId="7065C60F" w14:textId="6A7343DC" w:rsidR="000C4019" w:rsidRDefault="000C4019" w:rsidP="000C4019">
            <w:pPr>
              <w:jc w:val="both"/>
              <w:rPr>
                <w:rFonts w:ascii="Times New Roman" w:hAnsi="Times New Roman" w:cs="Times New Roman"/>
                <w:sz w:val="24"/>
                <w:szCs w:val="24"/>
                <w:lang w:val="ru-RU"/>
              </w:rPr>
            </w:pPr>
            <w:r>
              <w:rPr>
                <w:rFonts w:ascii="Times New Roman" w:hAnsi="Times New Roman" w:cs="Times New Roman"/>
                <w:sz w:val="24"/>
                <w:szCs w:val="24"/>
                <w:lang w:val="ru-RU"/>
              </w:rPr>
              <w:t>Температура воды на выходе из котла</w:t>
            </w:r>
          </w:p>
        </w:tc>
        <w:tc>
          <w:tcPr>
            <w:tcW w:w="1045" w:type="dxa"/>
            <w:vAlign w:val="center"/>
          </w:tcPr>
          <w:p w14:paraId="0B6C135B" w14:textId="39C6E88C"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ºС</w:t>
            </w:r>
          </w:p>
        </w:tc>
        <w:tc>
          <w:tcPr>
            <w:tcW w:w="1859" w:type="dxa"/>
            <w:vAlign w:val="center"/>
          </w:tcPr>
          <w:p w14:paraId="4C2F3EBC" w14:textId="441F4335"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95–115</w:t>
            </w:r>
          </w:p>
        </w:tc>
        <w:tc>
          <w:tcPr>
            <w:tcW w:w="1859" w:type="dxa"/>
            <w:vAlign w:val="center"/>
          </w:tcPr>
          <w:p w14:paraId="4B86805F" w14:textId="116BA4D0" w:rsidR="000C4019" w:rsidRDefault="000C4019" w:rsidP="000C4019">
            <w:pPr>
              <w:jc w:val="center"/>
              <w:rPr>
                <w:rFonts w:ascii="Times New Roman" w:hAnsi="Times New Roman" w:cs="Times New Roman"/>
                <w:sz w:val="24"/>
                <w:szCs w:val="24"/>
                <w:lang w:val="ru-RU"/>
              </w:rPr>
            </w:pPr>
            <w:r w:rsidRPr="008D1AE6">
              <w:rPr>
                <w:rFonts w:ascii="Times New Roman" w:hAnsi="Times New Roman" w:cs="Times New Roman"/>
                <w:sz w:val="24"/>
                <w:szCs w:val="24"/>
                <w:lang w:val="ru-RU"/>
              </w:rPr>
              <w:t>95–115</w:t>
            </w:r>
          </w:p>
        </w:tc>
        <w:tc>
          <w:tcPr>
            <w:tcW w:w="1859" w:type="dxa"/>
            <w:vAlign w:val="center"/>
          </w:tcPr>
          <w:p w14:paraId="01F7A0B2" w14:textId="699E8997" w:rsidR="000C4019" w:rsidRDefault="000C4019" w:rsidP="000C4019">
            <w:pPr>
              <w:jc w:val="center"/>
              <w:rPr>
                <w:rFonts w:ascii="Times New Roman" w:hAnsi="Times New Roman" w:cs="Times New Roman"/>
                <w:sz w:val="24"/>
                <w:szCs w:val="24"/>
                <w:lang w:val="ru-RU"/>
              </w:rPr>
            </w:pPr>
            <w:r w:rsidRPr="008D1AE6">
              <w:rPr>
                <w:rFonts w:ascii="Times New Roman" w:hAnsi="Times New Roman" w:cs="Times New Roman"/>
                <w:sz w:val="24"/>
                <w:szCs w:val="24"/>
                <w:lang w:val="ru-RU"/>
              </w:rPr>
              <w:t>95–115</w:t>
            </w:r>
          </w:p>
        </w:tc>
      </w:tr>
      <w:tr w:rsidR="000C4019" w14:paraId="221D3AC9" w14:textId="77777777" w:rsidTr="00A93E8C">
        <w:tc>
          <w:tcPr>
            <w:tcW w:w="3232" w:type="dxa"/>
          </w:tcPr>
          <w:p w14:paraId="7F035A30" w14:textId="02115162"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Рабочее давление воды</w:t>
            </w:r>
          </w:p>
        </w:tc>
        <w:tc>
          <w:tcPr>
            <w:tcW w:w="1045" w:type="dxa"/>
            <w:vAlign w:val="center"/>
          </w:tcPr>
          <w:p w14:paraId="3EA7CCF0" w14:textId="6D6BC2D0"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МПа</w:t>
            </w:r>
          </w:p>
        </w:tc>
        <w:tc>
          <w:tcPr>
            <w:tcW w:w="1859" w:type="dxa"/>
            <w:vAlign w:val="center"/>
          </w:tcPr>
          <w:p w14:paraId="466DE370" w14:textId="5A1D97D4"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0,6</w:t>
            </w:r>
          </w:p>
        </w:tc>
        <w:tc>
          <w:tcPr>
            <w:tcW w:w="1859" w:type="dxa"/>
          </w:tcPr>
          <w:p w14:paraId="00BB07C6" w14:textId="6F364374" w:rsidR="000C4019" w:rsidRDefault="000C4019" w:rsidP="000C4019">
            <w:pPr>
              <w:jc w:val="center"/>
              <w:rPr>
                <w:rFonts w:ascii="Times New Roman" w:hAnsi="Times New Roman" w:cs="Times New Roman"/>
                <w:sz w:val="24"/>
                <w:szCs w:val="24"/>
                <w:lang w:val="ru-RU"/>
              </w:rPr>
            </w:pPr>
            <w:r w:rsidRPr="005743C9">
              <w:rPr>
                <w:rFonts w:ascii="Times New Roman" w:hAnsi="Times New Roman" w:cs="Times New Roman"/>
                <w:sz w:val="24"/>
                <w:szCs w:val="24"/>
                <w:lang w:val="ru-RU"/>
              </w:rPr>
              <w:t>0,6</w:t>
            </w:r>
          </w:p>
        </w:tc>
        <w:tc>
          <w:tcPr>
            <w:tcW w:w="1859" w:type="dxa"/>
          </w:tcPr>
          <w:p w14:paraId="2225E05E" w14:textId="0FC6A813" w:rsidR="000C4019" w:rsidRDefault="000C4019" w:rsidP="000C4019">
            <w:pPr>
              <w:jc w:val="center"/>
              <w:rPr>
                <w:rFonts w:ascii="Times New Roman" w:hAnsi="Times New Roman" w:cs="Times New Roman"/>
                <w:sz w:val="24"/>
                <w:szCs w:val="24"/>
                <w:lang w:val="ru-RU"/>
              </w:rPr>
            </w:pPr>
            <w:r w:rsidRPr="005743C9">
              <w:rPr>
                <w:rFonts w:ascii="Times New Roman" w:hAnsi="Times New Roman" w:cs="Times New Roman"/>
                <w:sz w:val="24"/>
                <w:szCs w:val="24"/>
                <w:lang w:val="ru-RU"/>
              </w:rPr>
              <w:t>0,6</w:t>
            </w:r>
          </w:p>
        </w:tc>
      </w:tr>
      <w:tr w:rsidR="000C4019" w14:paraId="4EDBE83F" w14:textId="77777777" w:rsidTr="000C4019">
        <w:tc>
          <w:tcPr>
            <w:tcW w:w="3232" w:type="dxa"/>
          </w:tcPr>
          <w:p w14:paraId="620EBEFB" w14:textId="532AA490"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Водяной объем котла</w:t>
            </w:r>
          </w:p>
        </w:tc>
        <w:tc>
          <w:tcPr>
            <w:tcW w:w="1045" w:type="dxa"/>
            <w:vAlign w:val="center"/>
          </w:tcPr>
          <w:p w14:paraId="6AC19419" w14:textId="5A44954A"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ºС</w:t>
            </w:r>
          </w:p>
        </w:tc>
        <w:tc>
          <w:tcPr>
            <w:tcW w:w="1859" w:type="dxa"/>
            <w:vAlign w:val="center"/>
          </w:tcPr>
          <w:p w14:paraId="1F5B7905" w14:textId="14203098"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1,12</w:t>
            </w:r>
          </w:p>
        </w:tc>
        <w:tc>
          <w:tcPr>
            <w:tcW w:w="1859" w:type="dxa"/>
            <w:vAlign w:val="center"/>
          </w:tcPr>
          <w:p w14:paraId="133E8AE9" w14:textId="31F50299"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1859" w:type="dxa"/>
            <w:vAlign w:val="center"/>
          </w:tcPr>
          <w:p w14:paraId="6163DB2B" w14:textId="1F717715" w:rsidR="000C4019" w:rsidRDefault="000C4019"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r>
      <w:tr w:rsidR="000C4019" w14:paraId="70BC6FDA" w14:textId="77777777" w:rsidTr="000C4019">
        <w:tc>
          <w:tcPr>
            <w:tcW w:w="3232" w:type="dxa"/>
          </w:tcPr>
          <w:p w14:paraId="44DA1127" w14:textId="5EF22FC0" w:rsidR="000C4019" w:rsidRDefault="000C4019"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Расход газа на котел</w:t>
            </w:r>
          </w:p>
        </w:tc>
        <w:tc>
          <w:tcPr>
            <w:tcW w:w="1045" w:type="dxa"/>
            <w:vAlign w:val="center"/>
          </w:tcPr>
          <w:p w14:paraId="7CD0F003" w14:textId="77777777" w:rsidR="000C4019" w:rsidRDefault="000C4019" w:rsidP="000C4019">
            <w:pPr>
              <w:jc w:val="center"/>
              <w:rPr>
                <w:rFonts w:ascii="Times New Roman" w:hAnsi="Times New Roman" w:cs="Times New Roman"/>
                <w:sz w:val="24"/>
                <w:szCs w:val="24"/>
                <w:lang w:val="ru-RU"/>
              </w:rPr>
            </w:pPr>
          </w:p>
        </w:tc>
        <w:tc>
          <w:tcPr>
            <w:tcW w:w="1859" w:type="dxa"/>
            <w:vAlign w:val="center"/>
          </w:tcPr>
          <w:p w14:paraId="7694A40A" w14:textId="77777777" w:rsidR="000C4019" w:rsidRDefault="000C4019" w:rsidP="000C4019">
            <w:pPr>
              <w:jc w:val="center"/>
              <w:rPr>
                <w:rFonts w:ascii="Times New Roman" w:hAnsi="Times New Roman" w:cs="Times New Roman"/>
                <w:sz w:val="24"/>
                <w:szCs w:val="24"/>
                <w:lang w:val="ru-RU"/>
              </w:rPr>
            </w:pPr>
          </w:p>
        </w:tc>
        <w:tc>
          <w:tcPr>
            <w:tcW w:w="1859" w:type="dxa"/>
            <w:vAlign w:val="center"/>
          </w:tcPr>
          <w:p w14:paraId="3F6604B3" w14:textId="77777777" w:rsidR="000C4019" w:rsidRDefault="000C4019" w:rsidP="000C4019">
            <w:pPr>
              <w:jc w:val="center"/>
              <w:rPr>
                <w:rFonts w:ascii="Times New Roman" w:hAnsi="Times New Roman" w:cs="Times New Roman"/>
                <w:sz w:val="24"/>
                <w:szCs w:val="24"/>
                <w:lang w:val="ru-RU"/>
              </w:rPr>
            </w:pPr>
          </w:p>
        </w:tc>
        <w:tc>
          <w:tcPr>
            <w:tcW w:w="1859" w:type="dxa"/>
            <w:vAlign w:val="center"/>
          </w:tcPr>
          <w:p w14:paraId="47CF249D" w14:textId="77777777" w:rsidR="000C4019" w:rsidRDefault="000C4019" w:rsidP="000C4019">
            <w:pPr>
              <w:jc w:val="center"/>
              <w:rPr>
                <w:rFonts w:ascii="Times New Roman" w:hAnsi="Times New Roman" w:cs="Times New Roman"/>
                <w:sz w:val="24"/>
                <w:szCs w:val="24"/>
                <w:lang w:val="ru-RU"/>
              </w:rPr>
            </w:pPr>
          </w:p>
        </w:tc>
      </w:tr>
      <w:tr w:rsidR="00724D3D" w14:paraId="21AF64A9" w14:textId="77777777" w:rsidTr="000C4019">
        <w:tc>
          <w:tcPr>
            <w:tcW w:w="3232" w:type="dxa"/>
          </w:tcPr>
          <w:p w14:paraId="00C81FBC" w14:textId="069534F2" w:rsidR="00724D3D" w:rsidRPr="00724D3D" w:rsidRDefault="00724D3D" w:rsidP="00CF3E13">
            <w:pPr>
              <w:jc w:val="both"/>
              <w:rPr>
                <w:rFonts w:ascii="Times New Roman" w:hAnsi="Times New Roman" w:cs="Times New Roman"/>
                <w:sz w:val="24"/>
                <w:szCs w:val="24"/>
                <w:lang w:val="ru-RU"/>
              </w:rPr>
            </w:pPr>
            <w:r>
              <w:rPr>
                <w:rFonts w:ascii="Times New Roman" w:hAnsi="Times New Roman" w:cs="Times New Roman"/>
                <w:sz w:val="24"/>
                <w:szCs w:val="24"/>
                <w:lang w:val="ru-RU"/>
              </w:rPr>
              <w:t>- газ (</w:t>
            </w:r>
            <w:r w:rsidRPr="00724D3D">
              <w:rPr>
                <w:rFonts w:ascii="Times New Roman" w:hAnsi="Times New Roman" w:cs="Times New Roman"/>
                <w:position w:val="-10"/>
                <w:sz w:val="24"/>
                <w:szCs w:val="24"/>
                <w:lang w:val="ru-RU"/>
              </w:rPr>
              <w:object w:dxaOrig="1120" w:dyaOrig="360" w14:anchorId="15B9DE51">
                <v:shape id="_x0000_i1028" type="#_x0000_t75" style="width:57pt;height:19pt" o:ole="">
                  <v:imagedata r:id="rId16" o:title=""/>
                </v:shape>
                <o:OLEObject Type="Embed" ProgID="Equation.3" ShapeID="_x0000_i1028" DrawAspect="Content" ObjectID="_1493543691" r:id="rId31"/>
              </w:object>
            </w:r>
            <w:r>
              <w:rPr>
                <w:rFonts w:ascii="Times New Roman" w:hAnsi="Times New Roman" w:cs="Times New Roman"/>
                <w:sz w:val="24"/>
                <w:szCs w:val="24"/>
                <w:lang w:val="ru-RU"/>
              </w:rPr>
              <w:t>ккал/м</w:t>
            </w:r>
            <w:r w:rsidRPr="00724D3D">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tc>
        <w:tc>
          <w:tcPr>
            <w:tcW w:w="1045" w:type="dxa"/>
            <w:vAlign w:val="center"/>
          </w:tcPr>
          <w:p w14:paraId="18762194" w14:textId="649A17F0"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Pr="00724D3D">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/ч</w:t>
            </w:r>
          </w:p>
        </w:tc>
        <w:tc>
          <w:tcPr>
            <w:tcW w:w="1859" w:type="dxa"/>
            <w:vAlign w:val="center"/>
          </w:tcPr>
          <w:p w14:paraId="06F2D9AD" w14:textId="35258574"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1859" w:type="dxa"/>
            <w:vAlign w:val="center"/>
          </w:tcPr>
          <w:p w14:paraId="2D957596" w14:textId="0AE8C27B"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96</w:t>
            </w:r>
          </w:p>
        </w:tc>
        <w:tc>
          <w:tcPr>
            <w:tcW w:w="1859" w:type="dxa"/>
            <w:vAlign w:val="center"/>
          </w:tcPr>
          <w:p w14:paraId="59CCD25F" w14:textId="3DA19D73"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240</w:t>
            </w:r>
          </w:p>
        </w:tc>
      </w:tr>
      <w:tr w:rsidR="00724D3D" w14:paraId="7C87761F" w14:textId="77777777" w:rsidTr="000C4019">
        <w:tc>
          <w:tcPr>
            <w:tcW w:w="3232" w:type="dxa"/>
          </w:tcPr>
          <w:p w14:paraId="045ADB60" w14:textId="53E74A9D" w:rsidR="00724D3D" w:rsidRDefault="00724D3D" w:rsidP="00724D3D">
            <w:pPr>
              <w:rPr>
                <w:rFonts w:ascii="Times New Roman" w:hAnsi="Times New Roman" w:cs="Times New Roman"/>
                <w:sz w:val="24"/>
                <w:szCs w:val="24"/>
                <w:lang w:val="ru-RU"/>
              </w:rPr>
            </w:pPr>
            <w:r>
              <w:rPr>
                <w:rFonts w:ascii="Times New Roman" w:hAnsi="Times New Roman" w:cs="Times New Roman"/>
                <w:sz w:val="24"/>
                <w:szCs w:val="24"/>
                <w:lang w:val="ru-RU"/>
              </w:rPr>
              <w:t>- диз. топливо (</w:t>
            </w:r>
            <w:r w:rsidRPr="00724D3D">
              <w:rPr>
                <w:rFonts w:ascii="Times New Roman" w:hAnsi="Times New Roman" w:cs="Times New Roman"/>
                <w:position w:val="-10"/>
                <w:sz w:val="24"/>
                <w:szCs w:val="24"/>
                <w:lang w:val="ru-RU"/>
              </w:rPr>
              <w:object w:dxaOrig="1219" w:dyaOrig="360" w14:anchorId="5D15F55A">
                <v:shape id="_x0000_i1029" type="#_x0000_t75" style="width:61pt;height:19pt" o:ole="">
                  <v:imagedata r:id="rId16" o:title=""/>
                </v:shape>
                <o:OLEObject Type="Embed" ProgID="Equation.3" ShapeID="_x0000_i1029" DrawAspect="Content" ObjectID="_1493543692" r:id="rId32"/>
              </w:object>
            </w:r>
            <w:r>
              <w:rPr>
                <w:rFonts w:ascii="Times New Roman" w:hAnsi="Times New Roman" w:cs="Times New Roman"/>
                <w:sz w:val="24"/>
                <w:szCs w:val="24"/>
                <w:lang w:val="ru-RU"/>
              </w:rPr>
              <w:t>ккал/м</w:t>
            </w:r>
            <w:r w:rsidRPr="00724D3D">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w:t>
            </w:r>
          </w:p>
        </w:tc>
        <w:tc>
          <w:tcPr>
            <w:tcW w:w="1045" w:type="dxa"/>
            <w:vAlign w:val="center"/>
          </w:tcPr>
          <w:p w14:paraId="2C9E9205" w14:textId="6B263E00"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л/ч</w:t>
            </w:r>
          </w:p>
        </w:tc>
        <w:tc>
          <w:tcPr>
            <w:tcW w:w="1859" w:type="dxa"/>
            <w:vAlign w:val="center"/>
          </w:tcPr>
          <w:p w14:paraId="5A54A0BB" w14:textId="1A6E0CAB"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1859" w:type="dxa"/>
            <w:vAlign w:val="center"/>
          </w:tcPr>
          <w:p w14:paraId="7BA71ABE" w14:textId="1E79B1AB"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1859" w:type="dxa"/>
            <w:vAlign w:val="center"/>
          </w:tcPr>
          <w:p w14:paraId="54B9F20B" w14:textId="7C2224AF" w:rsidR="00724D3D" w:rsidRDefault="00724D3D" w:rsidP="000C4019">
            <w:pPr>
              <w:jc w:val="center"/>
              <w:rPr>
                <w:rFonts w:ascii="Times New Roman" w:hAnsi="Times New Roman" w:cs="Times New Roman"/>
                <w:sz w:val="24"/>
                <w:szCs w:val="24"/>
                <w:lang w:val="ru-RU"/>
              </w:rPr>
            </w:pPr>
            <w:r>
              <w:rPr>
                <w:rFonts w:ascii="Times New Roman" w:hAnsi="Times New Roman" w:cs="Times New Roman"/>
                <w:sz w:val="24"/>
                <w:szCs w:val="24"/>
                <w:lang w:val="ru-RU"/>
              </w:rPr>
              <w:t>222</w:t>
            </w:r>
          </w:p>
        </w:tc>
      </w:tr>
    </w:tbl>
    <w:p w14:paraId="5BAC3123" w14:textId="77777777" w:rsidR="000C4019" w:rsidRDefault="000C4019" w:rsidP="00CF3E13">
      <w:pPr>
        <w:jc w:val="both"/>
        <w:rPr>
          <w:rFonts w:ascii="Times New Roman" w:hAnsi="Times New Roman" w:cs="Times New Roman"/>
          <w:sz w:val="24"/>
          <w:szCs w:val="24"/>
          <w:lang w:val="ru-RU"/>
        </w:rPr>
      </w:pPr>
    </w:p>
    <w:p w14:paraId="3B5CE3AF" w14:textId="77777777" w:rsidR="00BA1050" w:rsidRDefault="00BA1050" w:rsidP="00BA1050">
      <w:pPr>
        <w:pStyle w:val="1"/>
        <w:jc w:val="center"/>
        <w:rPr>
          <w:rFonts w:cs="Times New Roman"/>
          <w:sz w:val="24"/>
          <w:szCs w:val="24"/>
          <w:lang w:val="ru-RU"/>
        </w:rPr>
      </w:pPr>
      <w:bookmarkStart w:id="896" w:name="_Toc403692973"/>
      <w:bookmarkStart w:id="897" w:name="_Toc403722235"/>
      <w:bookmarkStart w:id="898" w:name="_Toc403722351"/>
      <w:bookmarkStart w:id="899" w:name="_Toc405414703"/>
      <w:bookmarkStart w:id="900" w:name="_Toc405414841"/>
      <w:bookmarkStart w:id="901" w:name="_Toc405457566"/>
      <w:bookmarkStart w:id="902" w:name="_Toc413098853"/>
      <w:bookmarkStart w:id="903" w:name="_Toc413099007"/>
      <w:r w:rsidRPr="00F76F0C">
        <w:rPr>
          <w:rFonts w:cs="Times New Roman"/>
          <w:sz w:val="24"/>
          <w:szCs w:val="24"/>
          <w:lang w:val="ru-RU"/>
        </w:rPr>
        <w:t>Глава</w:t>
      </w:r>
      <w:r w:rsidRPr="00F76F0C">
        <w:rPr>
          <w:rFonts w:cs="Times New Roman"/>
          <w:spacing w:val="30"/>
          <w:sz w:val="24"/>
          <w:szCs w:val="24"/>
          <w:lang w:val="ru-RU"/>
        </w:rPr>
        <w:t xml:space="preserve"> </w:t>
      </w:r>
      <w:r w:rsidRPr="00F76F0C">
        <w:rPr>
          <w:rFonts w:cs="Times New Roman"/>
          <w:sz w:val="24"/>
          <w:szCs w:val="24"/>
          <w:lang w:val="ru-RU"/>
        </w:rPr>
        <w:t>6.</w:t>
      </w:r>
      <w:r w:rsidRPr="00F76F0C">
        <w:rPr>
          <w:rFonts w:cs="Times New Roman"/>
          <w:spacing w:val="33"/>
          <w:sz w:val="24"/>
          <w:szCs w:val="24"/>
          <w:lang w:val="ru-RU"/>
        </w:rPr>
        <w:t xml:space="preserve"> </w:t>
      </w:r>
      <w:r w:rsidRPr="00F76F0C">
        <w:rPr>
          <w:rFonts w:cs="Times New Roman"/>
          <w:sz w:val="24"/>
          <w:szCs w:val="24"/>
          <w:lang w:val="ru-RU"/>
        </w:rPr>
        <w:t>Предложения по стро</w:t>
      </w:r>
      <w:r>
        <w:rPr>
          <w:rFonts w:cs="Times New Roman"/>
          <w:sz w:val="24"/>
          <w:szCs w:val="24"/>
          <w:lang w:val="ru-RU"/>
        </w:rPr>
        <w:t>ительству и реконструкции тепловых сетей и сооружений  на них</w:t>
      </w:r>
      <w:bookmarkEnd w:id="896"/>
      <w:bookmarkEnd w:id="897"/>
      <w:bookmarkEnd w:id="898"/>
      <w:bookmarkEnd w:id="899"/>
      <w:bookmarkEnd w:id="900"/>
      <w:bookmarkEnd w:id="901"/>
      <w:bookmarkEnd w:id="902"/>
      <w:bookmarkEnd w:id="903"/>
    </w:p>
    <w:p w14:paraId="75977A9A" w14:textId="77777777" w:rsidR="00BA1050" w:rsidRPr="00391F3C" w:rsidRDefault="00BA1050" w:rsidP="00BA1050">
      <w:pPr>
        <w:rPr>
          <w:lang w:val="ru-RU"/>
        </w:rPr>
      </w:pPr>
    </w:p>
    <w:p w14:paraId="4F475178" w14:textId="77777777" w:rsidR="00BA1050" w:rsidRDefault="00BA1050" w:rsidP="00BA1050">
      <w:pPr>
        <w:ind w:firstLine="709"/>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Предложения по реконструкции тепловых сетей приведены в таблице 6.1.</w:t>
      </w:r>
    </w:p>
    <w:p w14:paraId="7E0D353E" w14:textId="77777777" w:rsidR="00BA1050" w:rsidRDefault="00BA1050" w:rsidP="00BA1050">
      <w:pPr>
        <w:jc w:val="both"/>
        <w:rPr>
          <w:rFonts w:ascii="Times New Roman" w:hAnsi="Times New Roman" w:cs="Times New Roman"/>
          <w:noProof/>
          <w:sz w:val="24"/>
          <w:szCs w:val="24"/>
          <w:lang w:val="ru-RU" w:eastAsia="ru-RU"/>
        </w:rPr>
      </w:pPr>
    </w:p>
    <w:p w14:paraId="5BC084C2" w14:textId="77777777" w:rsidR="00BA1050" w:rsidRPr="003B5C55" w:rsidRDefault="00BA1050" w:rsidP="00BA1050">
      <w:pPr>
        <w:pStyle w:val="2"/>
        <w:spacing w:before="0"/>
        <w:rPr>
          <w:rFonts w:ascii="Times New Roman" w:hAnsi="Times New Roman" w:cs="Times New Roman"/>
          <w:b w:val="0"/>
          <w:noProof/>
          <w:sz w:val="24"/>
          <w:szCs w:val="24"/>
          <w:lang w:val="ru-RU" w:eastAsia="ru-RU"/>
        </w:rPr>
      </w:pPr>
      <w:bookmarkStart w:id="904" w:name="_Toc403691786"/>
      <w:bookmarkStart w:id="905" w:name="_Toc403692974"/>
      <w:bookmarkStart w:id="906" w:name="_Toc403722236"/>
      <w:bookmarkStart w:id="907" w:name="_Toc403722352"/>
      <w:bookmarkStart w:id="908" w:name="_Toc405414704"/>
      <w:bookmarkStart w:id="909" w:name="_Toc405456926"/>
      <w:bookmarkStart w:id="910" w:name="_Toc413098854"/>
      <w:bookmarkStart w:id="911" w:name="_Toc413099008"/>
      <w:r w:rsidRPr="003B5C55">
        <w:rPr>
          <w:rFonts w:ascii="Times New Roman" w:hAnsi="Times New Roman" w:cs="Times New Roman"/>
          <w:b w:val="0"/>
          <w:noProof/>
          <w:color w:val="auto"/>
          <w:sz w:val="24"/>
          <w:szCs w:val="24"/>
          <w:lang w:val="ru-RU" w:eastAsia="ru-RU"/>
        </w:rPr>
        <w:t>Таблица 6.1 – Предложения по реконструкции тепловых сетей</w:t>
      </w:r>
      <w:bookmarkEnd w:id="904"/>
      <w:bookmarkEnd w:id="905"/>
      <w:bookmarkEnd w:id="906"/>
      <w:bookmarkEnd w:id="907"/>
      <w:bookmarkEnd w:id="908"/>
      <w:bookmarkEnd w:id="909"/>
      <w:bookmarkEnd w:id="910"/>
      <w:bookmarkEnd w:id="911"/>
    </w:p>
    <w:tbl>
      <w:tblPr>
        <w:tblW w:w="9229" w:type="dxa"/>
        <w:tblInd w:w="93" w:type="dxa"/>
        <w:tblLayout w:type="fixed"/>
        <w:tblLook w:val="04A0" w:firstRow="1" w:lastRow="0" w:firstColumn="1" w:lastColumn="0" w:noHBand="0" w:noVBand="1"/>
      </w:tblPr>
      <w:tblGrid>
        <w:gridCol w:w="2142"/>
        <w:gridCol w:w="2551"/>
        <w:gridCol w:w="1772"/>
        <w:gridCol w:w="1772"/>
        <w:gridCol w:w="992"/>
      </w:tblGrid>
      <w:tr w:rsidR="00443F96" w:rsidRPr="00F76F0C" w14:paraId="2451B820" w14:textId="77777777" w:rsidTr="001B0D0B">
        <w:trPr>
          <w:trHeight w:val="300"/>
        </w:trPr>
        <w:tc>
          <w:tcPr>
            <w:tcW w:w="2142" w:type="dxa"/>
            <w:vMerge w:val="restart"/>
            <w:tcBorders>
              <w:top w:val="single" w:sz="4" w:space="0" w:color="auto"/>
              <w:left w:val="single" w:sz="4" w:space="0" w:color="auto"/>
              <w:right w:val="single" w:sz="4" w:space="0" w:color="auto"/>
            </w:tcBorders>
            <w:shd w:val="clear" w:color="auto" w:fill="auto"/>
            <w:noWrap/>
            <w:vAlign w:val="center"/>
            <w:hideMark/>
          </w:tcPr>
          <w:p w14:paraId="03B1DC6C" w14:textId="77777777" w:rsidR="00443F96" w:rsidRPr="00F76F0C" w:rsidRDefault="00443F96" w:rsidP="00BA1050">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Мероприятия</w:t>
            </w:r>
          </w:p>
        </w:tc>
        <w:tc>
          <w:tcPr>
            <w:tcW w:w="2551" w:type="dxa"/>
            <w:vMerge w:val="restart"/>
            <w:tcBorders>
              <w:top w:val="single" w:sz="4" w:space="0" w:color="auto"/>
              <w:left w:val="nil"/>
              <w:right w:val="single" w:sz="4" w:space="0" w:color="auto"/>
            </w:tcBorders>
            <w:shd w:val="clear" w:color="auto" w:fill="auto"/>
            <w:noWrap/>
            <w:vAlign w:val="center"/>
            <w:hideMark/>
          </w:tcPr>
          <w:p w14:paraId="63289AA3" w14:textId="37E8E584" w:rsidR="00443F96" w:rsidRPr="00F76F0C" w:rsidRDefault="00443F96" w:rsidP="00BA1050">
            <w:pPr>
              <w:jc w:val="center"/>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Протяжен</w:t>
            </w:r>
            <w:r w:rsidR="001B0D0B">
              <w:rPr>
                <w:rFonts w:ascii="Times New Roman" w:eastAsia="Times New Roman" w:hAnsi="Times New Roman" w:cs="Times New Roman"/>
                <w:color w:val="000000"/>
                <w:lang w:val="ru-RU" w:eastAsia="ru-RU"/>
              </w:rPr>
              <w:t xml:space="preserve">ность участка, </w:t>
            </w:r>
            <w:r>
              <w:rPr>
                <w:rFonts w:ascii="Times New Roman" w:eastAsia="Times New Roman" w:hAnsi="Times New Roman" w:cs="Times New Roman"/>
                <w:color w:val="000000"/>
                <w:lang w:val="ru-RU" w:eastAsia="ru-RU"/>
              </w:rPr>
              <w:lastRenderedPageBreak/>
              <w:t>м</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148A4"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lastRenderedPageBreak/>
              <w:t>Диаметр</w:t>
            </w:r>
            <w:r>
              <w:rPr>
                <w:rFonts w:ascii="Times New Roman" w:eastAsia="Times New Roman" w:hAnsi="Times New Roman" w:cs="Times New Roman"/>
                <w:color w:val="000000"/>
                <w:lang w:val="ru-RU" w:eastAsia="ru-RU"/>
              </w:rPr>
              <w:t>, мм</w:t>
            </w:r>
            <w:r w:rsidRPr="00F76F0C">
              <w:rPr>
                <w:rFonts w:ascii="Times New Roman" w:eastAsia="Times New Roman" w:hAnsi="Times New Roman" w:cs="Times New Roman"/>
                <w:color w:val="000000"/>
                <w:lang w:val="ru-RU" w:eastAsia="ru-RU"/>
              </w:rPr>
              <w:t xml:space="preserve"> </w:t>
            </w:r>
          </w:p>
        </w:tc>
        <w:tc>
          <w:tcPr>
            <w:tcW w:w="992" w:type="dxa"/>
            <w:vMerge w:val="restart"/>
            <w:tcBorders>
              <w:top w:val="single" w:sz="4" w:space="0" w:color="auto"/>
              <w:left w:val="nil"/>
              <w:right w:val="single" w:sz="4" w:space="0" w:color="auto"/>
            </w:tcBorders>
            <w:shd w:val="clear" w:color="auto" w:fill="auto"/>
            <w:noWrap/>
            <w:vAlign w:val="center"/>
            <w:hideMark/>
          </w:tcPr>
          <w:p w14:paraId="3D0C84DC"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Год</w:t>
            </w:r>
          </w:p>
        </w:tc>
      </w:tr>
      <w:tr w:rsidR="00443F96" w:rsidRPr="00F76F0C" w14:paraId="187A8FC4" w14:textId="77777777" w:rsidTr="001B0D0B">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tcPr>
          <w:p w14:paraId="6E11730C" w14:textId="77777777" w:rsidR="00443F96" w:rsidRPr="00F76F0C" w:rsidRDefault="00443F96" w:rsidP="00BA1050">
            <w:pPr>
              <w:widowControl/>
              <w:rPr>
                <w:rFonts w:ascii="Times New Roman" w:eastAsia="Times New Roman" w:hAnsi="Times New Roman" w:cs="Times New Roman"/>
                <w:color w:val="000000"/>
                <w:lang w:val="ru-RU" w:eastAsia="ru-RU"/>
              </w:rPr>
            </w:pPr>
          </w:p>
        </w:tc>
        <w:tc>
          <w:tcPr>
            <w:tcW w:w="2551" w:type="dxa"/>
            <w:vMerge/>
            <w:tcBorders>
              <w:left w:val="nil"/>
              <w:bottom w:val="single" w:sz="4" w:space="0" w:color="auto"/>
              <w:right w:val="single" w:sz="4" w:space="0" w:color="auto"/>
            </w:tcBorders>
            <w:shd w:val="clear" w:color="auto" w:fill="auto"/>
            <w:noWrap/>
            <w:vAlign w:val="center"/>
          </w:tcPr>
          <w:p w14:paraId="5931FA9C"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D681773" w14:textId="77777777" w:rsidR="00443F96" w:rsidRPr="00C65B78" w:rsidRDefault="00443F96"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Сущ.</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D587C61"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Проект.</w:t>
            </w:r>
          </w:p>
        </w:tc>
        <w:tc>
          <w:tcPr>
            <w:tcW w:w="992" w:type="dxa"/>
            <w:vMerge/>
            <w:tcBorders>
              <w:left w:val="nil"/>
              <w:bottom w:val="single" w:sz="4" w:space="0" w:color="auto"/>
              <w:right w:val="single" w:sz="4" w:space="0" w:color="auto"/>
            </w:tcBorders>
            <w:shd w:val="clear" w:color="auto" w:fill="auto"/>
            <w:noWrap/>
            <w:vAlign w:val="center"/>
          </w:tcPr>
          <w:p w14:paraId="56A87AC4"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r>
      <w:tr w:rsidR="00443F96" w:rsidRPr="00F76F0C" w14:paraId="57FC160D" w14:textId="77777777" w:rsidTr="001B0D0B">
        <w:trPr>
          <w:trHeight w:val="300"/>
        </w:trPr>
        <w:tc>
          <w:tcPr>
            <w:tcW w:w="2142" w:type="dxa"/>
            <w:tcBorders>
              <w:top w:val="nil"/>
              <w:left w:val="single" w:sz="4" w:space="0" w:color="auto"/>
              <w:bottom w:val="single" w:sz="4" w:space="0" w:color="000000"/>
              <w:right w:val="single" w:sz="4" w:space="0" w:color="auto"/>
            </w:tcBorders>
            <w:shd w:val="clear" w:color="auto" w:fill="auto"/>
            <w:vAlign w:val="center"/>
            <w:hideMark/>
          </w:tcPr>
          <w:p w14:paraId="30EA0E86" w14:textId="77777777" w:rsidR="00443F96" w:rsidRPr="00F76F0C" w:rsidRDefault="00443F96" w:rsidP="00BA1050">
            <w:pPr>
              <w:widowControl/>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lastRenderedPageBreak/>
              <w:t>Замена изоляции (утепление)</w:t>
            </w:r>
          </w:p>
        </w:tc>
        <w:tc>
          <w:tcPr>
            <w:tcW w:w="2551" w:type="dxa"/>
            <w:tcBorders>
              <w:top w:val="nil"/>
              <w:left w:val="nil"/>
              <w:bottom w:val="single" w:sz="4" w:space="0" w:color="auto"/>
              <w:right w:val="single" w:sz="4" w:space="0" w:color="auto"/>
            </w:tcBorders>
            <w:shd w:val="clear" w:color="auto" w:fill="auto"/>
            <w:noWrap/>
            <w:vAlign w:val="center"/>
            <w:hideMark/>
          </w:tcPr>
          <w:p w14:paraId="7AC63FEC" w14:textId="7D09E7BF"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65</w:t>
            </w:r>
          </w:p>
        </w:tc>
        <w:tc>
          <w:tcPr>
            <w:tcW w:w="1772" w:type="dxa"/>
            <w:tcBorders>
              <w:top w:val="nil"/>
              <w:left w:val="nil"/>
              <w:bottom w:val="single" w:sz="4" w:space="0" w:color="auto"/>
              <w:right w:val="single" w:sz="4" w:space="0" w:color="auto"/>
            </w:tcBorders>
            <w:shd w:val="clear" w:color="auto" w:fill="auto"/>
            <w:noWrap/>
            <w:vAlign w:val="center"/>
            <w:hideMark/>
          </w:tcPr>
          <w:p w14:paraId="228F3972" w14:textId="16A28630"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75</w:t>
            </w:r>
          </w:p>
        </w:tc>
        <w:tc>
          <w:tcPr>
            <w:tcW w:w="1772" w:type="dxa"/>
            <w:tcBorders>
              <w:top w:val="nil"/>
              <w:left w:val="nil"/>
              <w:bottom w:val="single" w:sz="4" w:space="0" w:color="auto"/>
              <w:right w:val="single" w:sz="4" w:space="0" w:color="auto"/>
            </w:tcBorders>
            <w:shd w:val="clear" w:color="auto" w:fill="auto"/>
            <w:noWrap/>
            <w:vAlign w:val="center"/>
            <w:hideMark/>
          </w:tcPr>
          <w:p w14:paraId="6B9B95DD"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14:paraId="4AD13C1E" w14:textId="57945001" w:rsidR="00443F96" w:rsidRPr="001B0D0B" w:rsidRDefault="00443F96" w:rsidP="001B0D0B">
            <w:pPr>
              <w:widowControl/>
              <w:jc w:val="center"/>
              <w:rPr>
                <w:rFonts w:ascii="Times New Roman" w:eastAsia="Times New Roman" w:hAnsi="Times New Roman" w:cs="Times New Roman"/>
                <w:color w:val="000000"/>
                <w:lang w:val="ru-RU" w:eastAsia="ru-RU"/>
              </w:rPr>
            </w:pPr>
            <w:r w:rsidRPr="00C65B78">
              <w:rPr>
                <w:rFonts w:ascii="Times New Roman" w:hAnsi="Times New Roman" w:cs="Times New Roman"/>
                <w:color w:val="000000"/>
              </w:rPr>
              <w:t>201</w:t>
            </w:r>
            <w:r w:rsidR="001B0D0B">
              <w:rPr>
                <w:rFonts w:ascii="Times New Roman" w:hAnsi="Times New Roman" w:cs="Times New Roman"/>
                <w:color w:val="000000"/>
                <w:lang w:val="ru-RU"/>
              </w:rPr>
              <w:t>6</w:t>
            </w:r>
          </w:p>
        </w:tc>
      </w:tr>
      <w:tr w:rsidR="00443F96" w:rsidRPr="00F76F0C" w14:paraId="0EFCE373" w14:textId="77777777" w:rsidTr="001B0D0B">
        <w:trPr>
          <w:trHeight w:val="300"/>
        </w:trPr>
        <w:tc>
          <w:tcPr>
            <w:tcW w:w="2142" w:type="dxa"/>
            <w:tcBorders>
              <w:top w:val="nil"/>
              <w:left w:val="single" w:sz="4" w:space="0" w:color="auto"/>
              <w:bottom w:val="single" w:sz="4" w:space="0" w:color="auto"/>
              <w:right w:val="single" w:sz="4" w:space="0" w:color="auto"/>
            </w:tcBorders>
            <w:shd w:val="clear" w:color="000000" w:fill="F2DCDB"/>
            <w:noWrap/>
            <w:vAlign w:val="center"/>
            <w:hideMark/>
          </w:tcPr>
          <w:p w14:paraId="52710897" w14:textId="77777777" w:rsidR="00443F96" w:rsidRPr="00F76F0C" w:rsidRDefault="00443F96" w:rsidP="00BA1050">
            <w:pPr>
              <w:widowControl/>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Итого</w:t>
            </w:r>
          </w:p>
        </w:tc>
        <w:tc>
          <w:tcPr>
            <w:tcW w:w="2551" w:type="dxa"/>
            <w:tcBorders>
              <w:top w:val="nil"/>
              <w:left w:val="nil"/>
              <w:bottom w:val="single" w:sz="4" w:space="0" w:color="auto"/>
              <w:right w:val="single" w:sz="4" w:space="0" w:color="auto"/>
            </w:tcBorders>
            <w:shd w:val="clear" w:color="000000" w:fill="F2DCDB"/>
            <w:noWrap/>
            <w:vAlign w:val="center"/>
            <w:hideMark/>
          </w:tcPr>
          <w:p w14:paraId="775A0F6C" w14:textId="744855B5"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65</w:t>
            </w:r>
          </w:p>
        </w:tc>
        <w:tc>
          <w:tcPr>
            <w:tcW w:w="1772" w:type="dxa"/>
            <w:tcBorders>
              <w:top w:val="nil"/>
              <w:left w:val="nil"/>
              <w:bottom w:val="single" w:sz="4" w:space="0" w:color="auto"/>
              <w:right w:val="single" w:sz="4" w:space="0" w:color="auto"/>
            </w:tcBorders>
            <w:shd w:val="clear" w:color="000000" w:fill="F2DCDB"/>
            <w:noWrap/>
            <w:vAlign w:val="center"/>
            <w:hideMark/>
          </w:tcPr>
          <w:p w14:paraId="550E915A"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c>
          <w:tcPr>
            <w:tcW w:w="1772" w:type="dxa"/>
            <w:tcBorders>
              <w:top w:val="nil"/>
              <w:left w:val="nil"/>
              <w:bottom w:val="single" w:sz="4" w:space="0" w:color="auto"/>
              <w:right w:val="single" w:sz="4" w:space="0" w:color="auto"/>
            </w:tcBorders>
            <w:shd w:val="clear" w:color="000000" w:fill="F2DCDB"/>
            <w:noWrap/>
            <w:vAlign w:val="center"/>
            <w:hideMark/>
          </w:tcPr>
          <w:p w14:paraId="2AEB11EC"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c>
          <w:tcPr>
            <w:tcW w:w="992" w:type="dxa"/>
            <w:tcBorders>
              <w:top w:val="nil"/>
              <w:left w:val="nil"/>
              <w:bottom w:val="single" w:sz="4" w:space="0" w:color="auto"/>
              <w:right w:val="single" w:sz="4" w:space="0" w:color="auto"/>
            </w:tcBorders>
            <w:shd w:val="clear" w:color="000000" w:fill="F2DCDB"/>
            <w:noWrap/>
            <w:vAlign w:val="center"/>
            <w:hideMark/>
          </w:tcPr>
          <w:p w14:paraId="171B579D"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r>
      <w:tr w:rsidR="00443F96" w:rsidRPr="00F76F0C" w14:paraId="7A3D8A34" w14:textId="77777777" w:rsidTr="001B0D0B">
        <w:trPr>
          <w:trHeight w:val="300"/>
        </w:trPr>
        <w:tc>
          <w:tcPr>
            <w:tcW w:w="2142" w:type="dxa"/>
            <w:vMerge w:val="restart"/>
            <w:tcBorders>
              <w:top w:val="nil"/>
              <w:left w:val="single" w:sz="4" w:space="0" w:color="auto"/>
              <w:bottom w:val="single" w:sz="4" w:space="0" w:color="000000"/>
              <w:right w:val="single" w:sz="4" w:space="0" w:color="auto"/>
            </w:tcBorders>
            <w:shd w:val="clear" w:color="auto" w:fill="auto"/>
            <w:vAlign w:val="center"/>
            <w:hideMark/>
          </w:tcPr>
          <w:p w14:paraId="16AE7C36" w14:textId="2758816B" w:rsidR="00443F96" w:rsidRPr="00F76F0C" w:rsidRDefault="00443F96" w:rsidP="00443F96">
            <w:pPr>
              <w:widowControl/>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 xml:space="preserve">Реконструкция с </w:t>
            </w:r>
            <w:r>
              <w:rPr>
                <w:rFonts w:ascii="Times New Roman" w:eastAsia="Times New Roman" w:hAnsi="Times New Roman" w:cs="Times New Roman"/>
                <w:color w:val="000000"/>
                <w:lang w:val="ru-RU" w:eastAsia="ru-RU"/>
              </w:rPr>
              <w:t>изменение</w:t>
            </w:r>
            <w:r w:rsidRPr="00F76F0C">
              <w:rPr>
                <w:rFonts w:ascii="Times New Roman" w:eastAsia="Times New Roman" w:hAnsi="Times New Roman" w:cs="Times New Roman"/>
                <w:color w:val="000000"/>
                <w:lang w:val="ru-RU" w:eastAsia="ru-RU"/>
              </w:rPr>
              <w:t>м диаметра</w:t>
            </w:r>
          </w:p>
        </w:tc>
        <w:tc>
          <w:tcPr>
            <w:tcW w:w="2551" w:type="dxa"/>
            <w:tcBorders>
              <w:top w:val="nil"/>
              <w:left w:val="nil"/>
              <w:bottom w:val="single" w:sz="4" w:space="0" w:color="auto"/>
              <w:right w:val="single" w:sz="4" w:space="0" w:color="auto"/>
            </w:tcBorders>
            <w:shd w:val="clear" w:color="auto" w:fill="auto"/>
            <w:noWrap/>
            <w:vAlign w:val="center"/>
            <w:hideMark/>
          </w:tcPr>
          <w:p w14:paraId="2162CE48" w14:textId="2A22D890"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205</w:t>
            </w:r>
          </w:p>
        </w:tc>
        <w:tc>
          <w:tcPr>
            <w:tcW w:w="1772" w:type="dxa"/>
            <w:tcBorders>
              <w:top w:val="nil"/>
              <w:left w:val="nil"/>
              <w:bottom w:val="single" w:sz="4" w:space="0" w:color="auto"/>
              <w:right w:val="single" w:sz="4" w:space="0" w:color="auto"/>
            </w:tcBorders>
            <w:shd w:val="clear" w:color="auto" w:fill="auto"/>
            <w:noWrap/>
            <w:vAlign w:val="center"/>
            <w:hideMark/>
          </w:tcPr>
          <w:p w14:paraId="66906FE1" w14:textId="170636D2" w:rsidR="00443F96" w:rsidRPr="00F76F0C" w:rsidRDefault="00443F96"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200</w:t>
            </w:r>
          </w:p>
        </w:tc>
        <w:tc>
          <w:tcPr>
            <w:tcW w:w="1772" w:type="dxa"/>
            <w:tcBorders>
              <w:top w:val="nil"/>
              <w:left w:val="nil"/>
              <w:bottom w:val="single" w:sz="4" w:space="0" w:color="auto"/>
              <w:right w:val="single" w:sz="4" w:space="0" w:color="auto"/>
            </w:tcBorders>
            <w:shd w:val="clear" w:color="auto" w:fill="auto"/>
            <w:noWrap/>
            <w:vAlign w:val="center"/>
            <w:hideMark/>
          </w:tcPr>
          <w:p w14:paraId="4E20EEC4" w14:textId="7FA62FB8" w:rsidR="00443F96" w:rsidRPr="00F76F0C" w:rsidRDefault="00443F96"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074C1D9"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2017</w:t>
            </w:r>
          </w:p>
        </w:tc>
      </w:tr>
      <w:tr w:rsidR="00443F96" w:rsidRPr="00F76F0C" w14:paraId="7840D05F" w14:textId="77777777" w:rsidTr="001B0D0B">
        <w:trPr>
          <w:trHeight w:val="300"/>
        </w:trPr>
        <w:tc>
          <w:tcPr>
            <w:tcW w:w="2142" w:type="dxa"/>
            <w:vMerge/>
            <w:tcBorders>
              <w:top w:val="nil"/>
              <w:left w:val="single" w:sz="4" w:space="0" w:color="auto"/>
              <w:bottom w:val="single" w:sz="4" w:space="0" w:color="000000"/>
              <w:right w:val="single" w:sz="4" w:space="0" w:color="auto"/>
            </w:tcBorders>
            <w:vAlign w:val="center"/>
            <w:hideMark/>
          </w:tcPr>
          <w:p w14:paraId="25EBEE12" w14:textId="77777777" w:rsidR="00443F96" w:rsidRPr="00F76F0C" w:rsidRDefault="00443F96" w:rsidP="00BA1050">
            <w:pPr>
              <w:widowControl/>
              <w:rPr>
                <w:rFonts w:ascii="Times New Roman" w:eastAsia="Times New Roman" w:hAnsi="Times New Roman" w:cs="Times New Roman"/>
                <w:color w:val="000000"/>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14:paraId="1AABAFB5" w14:textId="2C638903" w:rsidR="00443F96" w:rsidRPr="00F76F0C" w:rsidRDefault="001B0D0B" w:rsidP="001B0D0B">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230</w:t>
            </w:r>
          </w:p>
        </w:tc>
        <w:tc>
          <w:tcPr>
            <w:tcW w:w="1772" w:type="dxa"/>
            <w:tcBorders>
              <w:top w:val="nil"/>
              <w:left w:val="nil"/>
              <w:bottom w:val="single" w:sz="4" w:space="0" w:color="auto"/>
              <w:right w:val="single" w:sz="4" w:space="0" w:color="auto"/>
            </w:tcBorders>
            <w:shd w:val="clear" w:color="auto" w:fill="auto"/>
            <w:noWrap/>
            <w:vAlign w:val="center"/>
            <w:hideMark/>
          </w:tcPr>
          <w:p w14:paraId="47807717" w14:textId="560B5020"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200</w:t>
            </w:r>
          </w:p>
        </w:tc>
        <w:tc>
          <w:tcPr>
            <w:tcW w:w="1772" w:type="dxa"/>
            <w:tcBorders>
              <w:top w:val="nil"/>
              <w:left w:val="nil"/>
              <w:bottom w:val="single" w:sz="4" w:space="0" w:color="auto"/>
              <w:right w:val="single" w:sz="4" w:space="0" w:color="auto"/>
            </w:tcBorders>
            <w:shd w:val="clear" w:color="auto" w:fill="auto"/>
            <w:noWrap/>
            <w:vAlign w:val="center"/>
            <w:hideMark/>
          </w:tcPr>
          <w:p w14:paraId="26657A02" w14:textId="708E9262" w:rsidR="00443F96" w:rsidRPr="00F76F0C" w:rsidRDefault="001B0D0B" w:rsidP="00BA1050">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E06719A" w14:textId="2C4A161D" w:rsidR="00443F96" w:rsidRPr="00F76F0C" w:rsidRDefault="00443F96" w:rsidP="001B0D0B">
            <w:pPr>
              <w:widowControl/>
              <w:jc w:val="center"/>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201</w:t>
            </w:r>
            <w:r w:rsidR="001B0D0B">
              <w:rPr>
                <w:rFonts w:ascii="Times New Roman" w:eastAsia="Times New Roman" w:hAnsi="Times New Roman" w:cs="Times New Roman"/>
                <w:color w:val="000000"/>
                <w:lang w:val="ru-RU" w:eastAsia="ru-RU"/>
              </w:rPr>
              <w:t>8</w:t>
            </w:r>
          </w:p>
        </w:tc>
      </w:tr>
      <w:tr w:rsidR="00443F96" w:rsidRPr="00F76F0C" w14:paraId="7C4BF110" w14:textId="77777777" w:rsidTr="001B0D0B">
        <w:trPr>
          <w:trHeight w:val="300"/>
        </w:trPr>
        <w:tc>
          <w:tcPr>
            <w:tcW w:w="2142" w:type="dxa"/>
            <w:tcBorders>
              <w:top w:val="nil"/>
              <w:left w:val="single" w:sz="4" w:space="0" w:color="auto"/>
              <w:bottom w:val="single" w:sz="4" w:space="0" w:color="auto"/>
              <w:right w:val="single" w:sz="4" w:space="0" w:color="auto"/>
            </w:tcBorders>
            <w:shd w:val="clear" w:color="000000" w:fill="F2DCDB"/>
            <w:vAlign w:val="center"/>
            <w:hideMark/>
          </w:tcPr>
          <w:p w14:paraId="2ABF4EA5" w14:textId="77777777" w:rsidR="00443F96" w:rsidRPr="00F76F0C" w:rsidRDefault="00443F96" w:rsidP="00BA1050">
            <w:pPr>
              <w:widowControl/>
              <w:rPr>
                <w:rFonts w:ascii="Times New Roman" w:eastAsia="Times New Roman" w:hAnsi="Times New Roman" w:cs="Times New Roman"/>
                <w:color w:val="000000"/>
                <w:lang w:val="ru-RU" w:eastAsia="ru-RU"/>
              </w:rPr>
            </w:pPr>
            <w:r w:rsidRPr="00F76F0C">
              <w:rPr>
                <w:rFonts w:ascii="Times New Roman" w:eastAsia="Times New Roman" w:hAnsi="Times New Roman" w:cs="Times New Roman"/>
                <w:color w:val="000000"/>
                <w:lang w:val="ru-RU" w:eastAsia="ru-RU"/>
              </w:rPr>
              <w:t>Итого</w:t>
            </w:r>
          </w:p>
        </w:tc>
        <w:tc>
          <w:tcPr>
            <w:tcW w:w="2551" w:type="dxa"/>
            <w:tcBorders>
              <w:top w:val="nil"/>
              <w:left w:val="nil"/>
              <w:bottom w:val="single" w:sz="4" w:space="0" w:color="auto"/>
              <w:right w:val="single" w:sz="4" w:space="0" w:color="auto"/>
            </w:tcBorders>
            <w:shd w:val="clear" w:color="000000" w:fill="F2DCDB"/>
            <w:noWrap/>
            <w:vAlign w:val="center"/>
            <w:hideMark/>
          </w:tcPr>
          <w:p w14:paraId="3B7DB3D9" w14:textId="5C840601" w:rsidR="00443F96" w:rsidRPr="00F76F0C" w:rsidRDefault="00CA56C0" w:rsidP="001B0D0B">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w:t>
            </w:r>
            <w:r w:rsidR="001B0D0B">
              <w:rPr>
                <w:rFonts w:ascii="Times New Roman" w:eastAsia="Times New Roman" w:hAnsi="Times New Roman" w:cs="Times New Roman"/>
                <w:color w:val="000000"/>
                <w:lang w:val="ru-RU" w:eastAsia="ru-RU"/>
              </w:rPr>
              <w:t>35</w:t>
            </w:r>
          </w:p>
        </w:tc>
        <w:tc>
          <w:tcPr>
            <w:tcW w:w="1772" w:type="dxa"/>
            <w:tcBorders>
              <w:top w:val="nil"/>
              <w:left w:val="nil"/>
              <w:bottom w:val="single" w:sz="4" w:space="0" w:color="auto"/>
              <w:right w:val="single" w:sz="4" w:space="0" w:color="auto"/>
            </w:tcBorders>
            <w:shd w:val="clear" w:color="000000" w:fill="F2DCDB"/>
            <w:noWrap/>
            <w:vAlign w:val="center"/>
            <w:hideMark/>
          </w:tcPr>
          <w:p w14:paraId="6069631F"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c>
          <w:tcPr>
            <w:tcW w:w="1772" w:type="dxa"/>
            <w:tcBorders>
              <w:top w:val="nil"/>
              <w:left w:val="nil"/>
              <w:bottom w:val="single" w:sz="4" w:space="0" w:color="auto"/>
              <w:right w:val="single" w:sz="4" w:space="0" w:color="auto"/>
            </w:tcBorders>
            <w:shd w:val="clear" w:color="000000" w:fill="F2DCDB"/>
            <w:noWrap/>
            <w:vAlign w:val="center"/>
            <w:hideMark/>
          </w:tcPr>
          <w:p w14:paraId="460C8D8E"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c>
          <w:tcPr>
            <w:tcW w:w="992" w:type="dxa"/>
            <w:tcBorders>
              <w:top w:val="nil"/>
              <w:left w:val="nil"/>
              <w:bottom w:val="single" w:sz="4" w:space="0" w:color="auto"/>
              <w:right w:val="single" w:sz="4" w:space="0" w:color="auto"/>
            </w:tcBorders>
            <w:shd w:val="clear" w:color="000000" w:fill="F2DCDB"/>
            <w:noWrap/>
            <w:vAlign w:val="center"/>
            <w:hideMark/>
          </w:tcPr>
          <w:p w14:paraId="6A9F4CA3" w14:textId="77777777" w:rsidR="00443F96" w:rsidRPr="00F76F0C" w:rsidRDefault="00443F96" w:rsidP="00BA1050">
            <w:pPr>
              <w:widowControl/>
              <w:jc w:val="center"/>
              <w:rPr>
                <w:rFonts w:ascii="Times New Roman" w:eastAsia="Times New Roman" w:hAnsi="Times New Roman" w:cs="Times New Roman"/>
                <w:color w:val="000000"/>
                <w:lang w:val="ru-RU" w:eastAsia="ru-RU"/>
              </w:rPr>
            </w:pPr>
          </w:p>
        </w:tc>
      </w:tr>
    </w:tbl>
    <w:p w14:paraId="429EA912" w14:textId="77777777" w:rsidR="00BA1050" w:rsidRDefault="00BA1050" w:rsidP="00BA1050">
      <w:pPr>
        <w:jc w:val="both"/>
        <w:rPr>
          <w:rFonts w:ascii="Times New Roman" w:hAnsi="Times New Roman" w:cs="Times New Roman"/>
          <w:noProof/>
          <w:sz w:val="24"/>
          <w:szCs w:val="24"/>
          <w:lang w:val="ru-RU" w:eastAsia="ru-RU"/>
        </w:rPr>
      </w:pPr>
    </w:p>
    <w:p w14:paraId="4FE72C8E" w14:textId="3E16DE3B" w:rsidR="00CA56C0" w:rsidRDefault="00CA56C0" w:rsidP="00CA56C0">
      <w:pPr>
        <w:pStyle w:val="af3"/>
      </w:pPr>
      <w:r w:rsidRPr="00CA56C0">
        <w:t>Так же планируется проведение испытаний (гидравлических, температурных, на тепловые потери) тепловых сетей.</w:t>
      </w:r>
      <w:r w:rsidR="00BA1050">
        <w:tab/>
      </w:r>
    </w:p>
    <w:p w14:paraId="479DA732" w14:textId="72A51568" w:rsidR="00BA1050" w:rsidRDefault="00BA1050" w:rsidP="00CA56C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Замена изоляции планируется для у</w:t>
      </w:r>
      <w:r w:rsidR="001B0D0B">
        <w:rPr>
          <w:rFonts w:ascii="Times New Roman" w:hAnsi="Times New Roman" w:cs="Times New Roman"/>
          <w:sz w:val="24"/>
          <w:szCs w:val="24"/>
          <w:lang w:val="ru-RU"/>
        </w:rPr>
        <w:t>частков общей протяженностью 65 м, т.к. большая часть тепловых сетей была утеплена ранее</w:t>
      </w:r>
      <w:r>
        <w:rPr>
          <w:rFonts w:ascii="Times New Roman" w:hAnsi="Times New Roman" w:cs="Times New Roman"/>
          <w:sz w:val="24"/>
          <w:szCs w:val="24"/>
          <w:lang w:val="ru-RU"/>
        </w:rPr>
        <w:t xml:space="preserve">. При этом всю необходимую замену изоляции планируется осуществить </w:t>
      </w:r>
      <w:r w:rsidR="008438BE">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008438BE">
        <w:rPr>
          <w:rFonts w:ascii="Times New Roman" w:hAnsi="Times New Roman" w:cs="Times New Roman"/>
          <w:sz w:val="24"/>
          <w:szCs w:val="24"/>
          <w:lang w:val="ru-RU"/>
        </w:rPr>
        <w:t>2016</w:t>
      </w:r>
      <w:r>
        <w:rPr>
          <w:rFonts w:ascii="Times New Roman" w:hAnsi="Times New Roman" w:cs="Times New Roman"/>
          <w:sz w:val="24"/>
          <w:szCs w:val="24"/>
          <w:lang w:val="ru-RU"/>
        </w:rPr>
        <w:t xml:space="preserve"> году. Участок сети от центральной теплотрассы до </w:t>
      </w:r>
      <w:r w:rsidR="001B0D0B">
        <w:rPr>
          <w:rFonts w:ascii="Times New Roman" w:hAnsi="Times New Roman" w:cs="Times New Roman"/>
          <w:sz w:val="24"/>
          <w:szCs w:val="24"/>
          <w:lang w:val="ru-RU"/>
        </w:rPr>
        <w:t>места подключения теплотрассы к КНС</w:t>
      </w:r>
      <w:r>
        <w:rPr>
          <w:rFonts w:ascii="Times New Roman" w:hAnsi="Times New Roman" w:cs="Times New Roman"/>
          <w:sz w:val="24"/>
          <w:szCs w:val="24"/>
          <w:lang w:val="ru-RU"/>
        </w:rPr>
        <w:t xml:space="preserve"> требуется заменить на новый с условным диаметров 1</w:t>
      </w:r>
      <w:r w:rsidR="001B0D0B">
        <w:rPr>
          <w:rFonts w:ascii="Times New Roman" w:hAnsi="Times New Roman" w:cs="Times New Roman"/>
          <w:sz w:val="24"/>
          <w:szCs w:val="24"/>
          <w:lang w:val="ru-RU"/>
        </w:rPr>
        <w:t xml:space="preserve">00 </w:t>
      </w:r>
      <w:r>
        <w:rPr>
          <w:rFonts w:ascii="Times New Roman" w:hAnsi="Times New Roman" w:cs="Times New Roman"/>
          <w:sz w:val="24"/>
          <w:szCs w:val="24"/>
          <w:lang w:val="ru-RU"/>
        </w:rPr>
        <w:t>мм (в настоящее врем</w:t>
      </w:r>
      <w:r w:rsidR="008438BE">
        <w:rPr>
          <w:rFonts w:ascii="Times New Roman" w:hAnsi="Times New Roman" w:cs="Times New Roman"/>
          <w:sz w:val="24"/>
          <w:szCs w:val="24"/>
          <w:lang w:val="ru-RU"/>
        </w:rPr>
        <w:t>я</w:t>
      </w:r>
      <w:r>
        <w:rPr>
          <w:rFonts w:ascii="Times New Roman" w:hAnsi="Times New Roman" w:cs="Times New Roman"/>
          <w:sz w:val="24"/>
          <w:szCs w:val="24"/>
          <w:lang w:val="ru-RU"/>
        </w:rPr>
        <w:t xml:space="preserve"> </w:t>
      </w:r>
      <w:r w:rsidR="001B0D0B">
        <w:rPr>
          <w:rFonts w:ascii="Times New Roman" w:hAnsi="Times New Roman" w:cs="Times New Roman"/>
          <w:sz w:val="24"/>
          <w:szCs w:val="24"/>
          <w:lang w:val="ru-RU"/>
        </w:rPr>
        <w:t>200</w:t>
      </w:r>
      <w:r>
        <w:rPr>
          <w:rFonts w:ascii="Times New Roman" w:hAnsi="Times New Roman" w:cs="Times New Roman"/>
          <w:sz w:val="24"/>
          <w:szCs w:val="24"/>
          <w:lang w:val="ru-RU"/>
        </w:rPr>
        <w:t xml:space="preserve"> мм)</w:t>
      </w:r>
      <w:r w:rsidR="001B0D0B">
        <w:rPr>
          <w:rFonts w:ascii="Times New Roman" w:hAnsi="Times New Roman" w:cs="Times New Roman"/>
          <w:sz w:val="24"/>
          <w:szCs w:val="24"/>
          <w:lang w:val="ru-RU"/>
        </w:rPr>
        <w:t>, т.к. часть потребителей, подключенных к указанной теплотрассе, была отключена, и наличие завышенных диаметров приводит к увеличению тепловых потерь</w:t>
      </w:r>
      <w:r>
        <w:rPr>
          <w:rFonts w:ascii="Times New Roman" w:hAnsi="Times New Roman" w:cs="Times New Roman"/>
          <w:sz w:val="24"/>
          <w:szCs w:val="24"/>
          <w:lang w:val="ru-RU"/>
        </w:rPr>
        <w:t>. Замена тепловой изоляции указанных участков</w:t>
      </w:r>
      <w:r w:rsidR="00421987">
        <w:rPr>
          <w:rFonts w:ascii="Times New Roman" w:hAnsi="Times New Roman" w:cs="Times New Roman"/>
          <w:sz w:val="24"/>
          <w:szCs w:val="24"/>
          <w:lang w:val="ru-RU"/>
        </w:rPr>
        <w:t>, а также реконструкция тепловых сетей с уменьшением диаметра</w:t>
      </w:r>
      <w:r>
        <w:rPr>
          <w:rFonts w:ascii="Times New Roman" w:hAnsi="Times New Roman" w:cs="Times New Roman"/>
          <w:sz w:val="24"/>
          <w:szCs w:val="24"/>
          <w:lang w:val="ru-RU"/>
        </w:rPr>
        <w:t xml:space="preserve"> позволит снизить потери те</w:t>
      </w:r>
      <w:r w:rsidR="00421987">
        <w:rPr>
          <w:rFonts w:ascii="Times New Roman" w:hAnsi="Times New Roman" w:cs="Times New Roman"/>
          <w:sz w:val="24"/>
          <w:szCs w:val="24"/>
          <w:lang w:val="ru-RU"/>
        </w:rPr>
        <w:t>пловой энергии при передаче до 15</w:t>
      </w:r>
      <w:r>
        <w:rPr>
          <w:rFonts w:ascii="Times New Roman" w:hAnsi="Times New Roman" w:cs="Times New Roman"/>
          <w:sz w:val="24"/>
          <w:szCs w:val="24"/>
          <w:lang w:val="ru-RU"/>
        </w:rPr>
        <w:t xml:space="preserve"> %.</w:t>
      </w:r>
    </w:p>
    <w:p w14:paraId="4FF0E5AC" w14:textId="77777777" w:rsidR="00BA1050" w:rsidRDefault="00BA1050" w:rsidP="00BA1050">
      <w:pPr>
        <w:ind w:firstLine="193"/>
        <w:rPr>
          <w:lang w:val="ru-RU"/>
        </w:rPr>
      </w:pPr>
    </w:p>
    <w:p w14:paraId="67A7D777" w14:textId="77777777" w:rsidR="00BA1050" w:rsidRDefault="00BA1050" w:rsidP="00BA1050">
      <w:pPr>
        <w:widowControl/>
        <w:spacing w:after="200" w:line="276" w:lineRule="auto"/>
        <w:rPr>
          <w:rFonts w:ascii="Times New Roman" w:eastAsia="Times New Roman" w:hAnsi="Times New Roman" w:cs="Times New Roman"/>
          <w:b/>
          <w:bCs/>
          <w:sz w:val="24"/>
          <w:szCs w:val="24"/>
          <w:lang w:val="ru-RU"/>
        </w:rPr>
      </w:pPr>
      <w:r>
        <w:rPr>
          <w:rFonts w:cs="Times New Roman"/>
          <w:sz w:val="24"/>
          <w:szCs w:val="24"/>
          <w:lang w:val="ru-RU"/>
        </w:rPr>
        <w:br w:type="page"/>
      </w:r>
    </w:p>
    <w:p w14:paraId="2D01E439" w14:textId="77777777" w:rsidR="00BA1050" w:rsidRDefault="00BA1050" w:rsidP="00BA1050">
      <w:pPr>
        <w:pStyle w:val="1"/>
        <w:jc w:val="center"/>
        <w:rPr>
          <w:rFonts w:cs="Times New Roman"/>
          <w:sz w:val="24"/>
          <w:szCs w:val="24"/>
          <w:lang w:val="ru-RU"/>
        </w:rPr>
      </w:pPr>
      <w:bookmarkStart w:id="912" w:name="_Toc403692976"/>
      <w:bookmarkStart w:id="913" w:name="_Toc403722238"/>
      <w:bookmarkStart w:id="914" w:name="_Toc403722354"/>
      <w:bookmarkStart w:id="915" w:name="_Toc405414705"/>
      <w:bookmarkStart w:id="916" w:name="_Toc405414843"/>
      <w:bookmarkStart w:id="917" w:name="_Toc405457568"/>
      <w:bookmarkStart w:id="918" w:name="_Toc413098855"/>
      <w:bookmarkStart w:id="919" w:name="_Toc413099009"/>
      <w:r w:rsidRPr="005E0AB5">
        <w:rPr>
          <w:rFonts w:cs="Times New Roman"/>
          <w:sz w:val="24"/>
          <w:szCs w:val="24"/>
          <w:lang w:val="ru-RU"/>
        </w:rPr>
        <w:lastRenderedPageBreak/>
        <w:t>Глава</w:t>
      </w:r>
      <w:r w:rsidRPr="005E0AB5">
        <w:rPr>
          <w:rFonts w:cs="Times New Roman"/>
          <w:spacing w:val="30"/>
          <w:sz w:val="24"/>
          <w:szCs w:val="24"/>
          <w:lang w:val="ru-RU"/>
        </w:rPr>
        <w:t xml:space="preserve"> </w:t>
      </w:r>
      <w:r>
        <w:rPr>
          <w:rFonts w:cs="Times New Roman"/>
          <w:sz w:val="24"/>
          <w:szCs w:val="24"/>
          <w:lang w:val="ru-RU"/>
        </w:rPr>
        <w:t>7</w:t>
      </w:r>
      <w:r w:rsidRPr="005E0AB5">
        <w:rPr>
          <w:rFonts w:cs="Times New Roman"/>
          <w:sz w:val="24"/>
          <w:szCs w:val="24"/>
          <w:lang w:val="ru-RU"/>
        </w:rPr>
        <w:t>.</w:t>
      </w:r>
      <w:r w:rsidRPr="005E0AB5">
        <w:rPr>
          <w:rFonts w:cs="Times New Roman"/>
          <w:spacing w:val="33"/>
          <w:sz w:val="24"/>
          <w:szCs w:val="24"/>
          <w:lang w:val="ru-RU"/>
        </w:rPr>
        <w:t xml:space="preserve"> </w:t>
      </w:r>
      <w:r>
        <w:rPr>
          <w:rFonts w:cs="Times New Roman"/>
          <w:sz w:val="24"/>
          <w:szCs w:val="24"/>
          <w:lang w:val="ru-RU"/>
        </w:rPr>
        <w:t>Перспективные топливные балансы</w:t>
      </w:r>
      <w:bookmarkEnd w:id="912"/>
      <w:bookmarkEnd w:id="913"/>
      <w:bookmarkEnd w:id="914"/>
      <w:bookmarkEnd w:id="915"/>
      <w:bookmarkEnd w:id="916"/>
      <w:bookmarkEnd w:id="917"/>
      <w:bookmarkEnd w:id="918"/>
      <w:bookmarkEnd w:id="919"/>
    </w:p>
    <w:p w14:paraId="3C9D1914" w14:textId="77777777" w:rsidR="00BA1050" w:rsidRPr="00715823" w:rsidRDefault="00BA1050" w:rsidP="00BA1050">
      <w:pPr>
        <w:pStyle w:val="1"/>
        <w:jc w:val="center"/>
        <w:rPr>
          <w:rFonts w:cs="Times New Roman"/>
          <w:sz w:val="24"/>
          <w:szCs w:val="24"/>
          <w:lang w:val="ru-RU"/>
        </w:rPr>
      </w:pPr>
    </w:p>
    <w:p w14:paraId="71D7DAD8" w14:textId="77777777" w:rsidR="00BA1050" w:rsidRPr="00BE7C70" w:rsidRDefault="00BA1050" w:rsidP="00BA1050">
      <w:pPr>
        <w:pStyle w:val="2"/>
        <w:spacing w:before="0"/>
        <w:jc w:val="center"/>
        <w:rPr>
          <w:rFonts w:ascii="Times New Roman" w:hAnsi="Times New Roman" w:cs="Times New Roman"/>
          <w:color w:val="auto"/>
          <w:sz w:val="24"/>
          <w:szCs w:val="24"/>
          <w:lang w:val="ru-RU"/>
        </w:rPr>
      </w:pPr>
      <w:bookmarkStart w:id="920" w:name="_Toc403692977"/>
      <w:bookmarkStart w:id="921" w:name="_Toc403722239"/>
      <w:bookmarkStart w:id="922" w:name="_Toc403722355"/>
      <w:bookmarkStart w:id="923" w:name="_Toc405414706"/>
      <w:bookmarkStart w:id="924" w:name="_Toc405414844"/>
      <w:bookmarkStart w:id="925" w:name="_Toc405456928"/>
      <w:bookmarkStart w:id="926" w:name="_Toc405457569"/>
      <w:bookmarkStart w:id="927" w:name="_Toc413098856"/>
      <w:bookmarkStart w:id="928" w:name="_Toc413099010"/>
      <w:r w:rsidRPr="00BE7C70">
        <w:rPr>
          <w:rFonts w:ascii="Times New Roman" w:hAnsi="Times New Roman" w:cs="Times New Roman"/>
          <w:color w:val="auto"/>
          <w:sz w:val="24"/>
          <w:szCs w:val="24"/>
          <w:lang w:val="ru-RU"/>
        </w:rPr>
        <w:t>7.1. Расчет перспективных максимальных часовых и годовых расходов основного вида топлива</w:t>
      </w:r>
      <w:bookmarkEnd w:id="920"/>
      <w:bookmarkEnd w:id="921"/>
      <w:bookmarkEnd w:id="922"/>
      <w:bookmarkEnd w:id="923"/>
      <w:bookmarkEnd w:id="924"/>
      <w:bookmarkEnd w:id="925"/>
      <w:bookmarkEnd w:id="926"/>
      <w:bookmarkEnd w:id="927"/>
      <w:bookmarkEnd w:id="928"/>
    </w:p>
    <w:p w14:paraId="00F394B9" w14:textId="77777777" w:rsidR="00BA1050" w:rsidRDefault="00BA1050" w:rsidP="00BA1050">
      <w:pPr>
        <w:ind w:firstLine="198"/>
        <w:rPr>
          <w:lang w:val="ru-RU"/>
        </w:rPr>
      </w:pPr>
    </w:p>
    <w:p w14:paraId="1B9D2140" w14:textId="017638EB" w:rsidR="00BA1050" w:rsidRDefault="00BA1050" w:rsidP="00BA1050">
      <w:pPr>
        <w:rPr>
          <w:rFonts w:ascii="Times New Roman" w:hAnsi="Times New Roman" w:cs="Times New Roman"/>
          <w:sz w:val="24"/>
          <w:szCs w:val="24"/>
          <w:lang w:val="ru-RU"/>
        </w:rPr>
      </w:pPr>
      <w:r>
        <w:rPr>
          <w:rFonts w:ascii="Times New Roman" w:hAnsi="Times New Roman" w:cs="Times New Roman"/>
          <w:sz w:val="24"/>
          <w:szCs w:val="24"/>
          <w:lang w:val="ru-RU"/>
        </w:rPr>
        <w:tab/>
        <w:t xml:space="preserve">Расчет потребности в топливе для котельной </w:t>
      </w:r>
      <w:r w:rsidR="00421987">
        <w:rPr>
          <w:rFonts w:ascii="Times New Roman" w:hAnsi="Times New Roman" w:cs="Times New Roman"/>
          <w:sz w:val="24"/>
          <w:szCs w:val="24"/>
          <w:lang w:val="ru-RU"/>
        </w:rPr>
        <w:t>ООО «ЖКХ Рыбаловское»</w:t>
      </w:r>
      <w:r>
        <w:rPr>
          <w:rFonts w:ascii="Times New Roman" w:hAnsi="Times New Roman" w:cs="Times New Roman"/>
          <w:sz w:val="24"/>
          <w:szCs w:val="24"/>
          <w:lang w:val="ru-RU"/>
        </w:rPr>
        <w:t xml:space="preserve"> приведены в таблице 7.1.</w:t>
      </w:r>
    </w:p>
    <w:p w14:paraId="761155E3" w14:textId="77777777" w:rsidR="00BA1050" w:rsidRDefault="00BA1050" w:rsidP="00BA1050">
      <w:pPr>
        <w:rPr>
          <w:rFonts w:ascii="Times New Roman" w:hAnsi="Times New Roman" w:cs="Times New Roman"/>
          <w:sz w:val="24"/>
          <w:szCs w:val="24"/>
          <w:lang w:val="ru-RU"/>
        </w:rPr>
      </w:pPr>
    </w:p>
    <w:p w14:paraId="1218CF4E" w14:textId="77777777" w:rsidR="00BA1050" w:rsidRDefault="00BA1050" w:rsidP="00BA1050">
      <w:pPr>
        <w:rPr>
          <w:rFonts w:ascii="Times New Roman" w:hAnsi="Times New Roman" w:cs="Times New Roman"/>
          <w:sz w:val="24"/>
          <w:szCs w:val="24"/>
          <w:lang w:val="ru-RU"/>
        </w:rPr>
        <w:sectPr w:rsidR="00BA1050" w:rsidSect="00BA1050">
          <w:pgSz w:w="11906" w:h="16838"/>
          <w:pgMar w:top="1134" w:right="567" w:bottom="1134" w:left="1701" w:header="709" w:footer="709" w:gutter="0"/>
          <w:cols w:space="708"/>
          <w:titlePg/>
          <w:docGrid w:linePitch="360"/>
        </w:sectPr>
      </w:pPr>
    </w:p>
    <w:p w14:paraId="5CD59982" w14:textId="100CC66A" w:rsidR="00BA1050" w:rsidRPr="00421987" w:rsidRDefault="00BA1050" w:rsidP="00421987">
      <w:pPr>
        <w:pStyle w:val="1"/>
        <w:ind w:left="0"/>
        <w:rPr>
          <w:b w:val="0"/>
          <w:sz w:val="24"/>
          <w:lang w:val="ru-RU"/>
        </w:rPr>
      </w:pPr>
      <w:bookmarkStart w:id="929" w:name="_Toc403691790"/>
      <w:bookmarkStart w:id="930" w:name="_Toc403692978"/>
      <w:bookmarkStart w:id="931" w:name="_Toc403722240"/>
      <w:bookmarkStart w:id="932" w:name="_Toc403722356"/>
      <w:bookmarkStart w:id="933" w:name="_Toc405414707"/>
      <w:bookmarkStart w:id="934" w:name="_Toc405456929"/>
      <w:bookmarkStart w:id="935" w:name="_Toc413098857"/>
      <w:bookmarkStart w:id="936" w:name="_Toc413099011"/>
      <w:r w:rsidRPr="00421987">
        <w:rPr>
          <w:b w:val="0"/>
          <w:sz w:val="24"/>
          <w:lang w:val="ru-RU"/>
        </w:rPr>
        <w:lastRenderedPageBreak/>
        <w:t>Таблица 7.1 – Расчетные расходы топлива для котельной ООО «</w:t>
      </w:r>
      <w:r w:rsidR="00421987">
        <w:rPr>
          <w:b w:val="0"/>
          <w:sz w:val="24"/>
          <w:lang w:val="ru-RU"/>
        </w:rPr>
        <w:t>ЖКХ Рыбаловское</w:t>
      </w:r>
      <w:r w:rsidRPr="00421987">
        <w:rPr>
          <w:b w:val="0"/>
          <w:sz w:val="24"/>
          <w:lang w:val="ru-RU"/>
        </w:rPr>
        <w:t xml:space="preserve">» с. </w:t>
      </w:r>
      <w:bookmarkEnd w:id="929"/>
      <w:bookmarkEnd w:id="930"/>
      <w:bookmarkEnd w:id="931"/>
      <w:bookmarkEnd w:id="932"/>
      <w:r w:rsidR="00421987">
        <w:rPr>
          <w:b w:val="0"/>
          <w:sz w:val="24"/>
          <w:lang w:val="ru-RU"/>
        </w:rPr>
        <w:t>Рыбалово</w:t>
      </w:r>
      <w:bookmarkEnd w:id="933"/>
      <w:bookmarkEnd w:id="934"/>
      <w:bookmarkEnd w:id="935"/>
      <w:bookmarkEnd w:id="936"/>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276"/>
        <w:gridCol w:w="1275"/>
        <w:gridCol w:w="1276"/>
        <w:gridCol w:w="1276"/>
        <w:gridCol w:w="1276"/>
        <w:gridCol w:w="1275"/>
        <w:gridCol w:w="1276"/>
        <w:gridCol w:w="1276"/>
        <w:gridCol w:w="1276"/>
      </w:tblGrid>
      <w:tr w:rsidR="00894AA3" w:rsidRPr="008D5628" w14:paraId="5670A871" w14:textId="77777777" w:rsidTr="00894AA3">
        <w:trPr>
          <w:trHeight w:val="552"/>
        </w:trPr>
        <w:tc>
          <w:tcPr>
            <w:tcW w:w="3701" w:type="dxa"/>
            <w:shd w:val="clear" w:color="auto" w:fill="auto"/>
            <w:noWrap/>
            <w:vAlign w:val="center"/>
            <w:hideMark/>
          </w:tcPr>
          <w:p w14:paraId="096EF695" w14:textId="77777777"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Параметр</w:t>
            </w:r>
          </w:p>
        </w:tc>
        <w:tc>
          <w:tcPr>
            <w:tcW w:w="1276" w:type="dxa"/>
            <w:shd w:val="clear" w:color="auto" w:fill="auto"/>
            <w:noWrap/>
            <w:vAlign w:val="center"/>
            <w:hideMark/>
          </w:tcPr>
          <w:p w14:paraId="00F66A41" w14:textId="77777777"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Ед. изм.</w:t>
            </w:r>
          </w:p>
        </w:tc>
        <w:tc>
          <w:tcPr>
            <w:tcW w:w="1275" w:type="dxa"/>
            <w:shd w:val="clear" w:color="auto" w:fill="auto"/>
            <w:noWrap/>
            <w:vAlign w:val="center"/>
            <w:hideMark/>
          </w:tcPr>
          <w:p w14:paraId="0856F4F7" w14:textId="77777777"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2014</w:t>
            </w:r>
          </w:p>
        </w:tc>
        <w:tc>
          <w:tcPr>
            <w:tcW w:w="1276" w:type="dxa"/>
            <w:vAlign w:val="center"/>
          </w:tcPr>
          <w:p w14:paraId="25E7B635" w14:textId="306A39C6"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2015</w:t>
            </w:r>
          </w:p>
        </w:tc>
        <w:tc>
          <w:tcPr>
            <w:tcW w:w="1276" w:type="dxa"/>
            <w:shd w:val="clear" w:color="auto" w:fill="auto"/>
            <w:noWrap/>
            <w:vAlign w:val="center"/>
          </w:tcPr>
          <w:p w14:paraId="0B0067CD" w14:textId="76372530"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2016</w:t>
            </w:r>
          </w:p>
        </w:tc>
        <w:tc>
          <w:tcPr>
            <w:tcW w:w="1276" w:type="dxa"/>
            <w:shd w:val="clear" w:color="auto" w:fill="auto"/>
            <w:noWrap/>
            <w:vAlign w:val="center"/>
          </w:tcPr>
          <w:p w14:paraId="299AC7B4" w14:textId="3C9A8E7C"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2017</w:t>
            </w:r>
          </w:p>
        </w:tc>
        <w:tc>
          <w:tcPr>
            <w:tcW w:w="1275" w:type="dxa"/>
            <w:shd w:val="clear" w:color="auto" w:fill="auto"/>
            <w:noWrap/>
            <w:vAlign w:val="center"/>
          </w:tcPr>
          <w:p w14:paraId="31EC0445" w14:textId="10590231"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2018</w:t>
            </w:r>
          </w:p>
        </w:tc>
        <w:tc>
          <w:tcPr>
            <w:tcW w:w="1276" w:type="dxa"/>
            <w:shd w:val="clear" w:color="auto" w:fill="auto"/>
            <w:noWrap/>
            <w:vAlign w:val="center"/>
          </w:tcPr>
          <w:p w14:paraId="466C8BEB" w14:textId="41B5CECB"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2019</w:t>
            </w:r>
          </w:p>
        </w:tc>
        <w:tc>
          <w:tcPr>
            <w:tcW w:w="1276" w:type="dxa"/>
            <w:shd w:val="clear" w:color="auto" w:fill="auto"/>
            <w:noWrap/>
            <w:vAlign w:val="center"/>
          </w:tcPr>
          <w:p w14:paraId="4D408515" w14:textId="76CB160A"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sidRPr="008D5628">
              <w:rPr>
                <w:rFonts w:ascii="Times New Roman" w:eastAsia="Times New Roman" w:hAnsi="Times New Roman" w:cs="Times New Roman"/>
                <w:b/>
                <w:color w:val="000000"/>
                <w:sz w:val="24"/>
                <w:szCs w:val="24"/>
                <w:lang w:val="ru-RU" w:eastAsia="ru-RU"/>
              </w:rPr>
              <w:t>2024</w:t>
            </w:r>
          </w:p>
        </w:tc>
        <w:tc>
          <w:tcPr>
            <w:tcW w:w="1276" w:type="dxa"/>
            <w:shd w:val="clear" w:color="auto" w:fill="auto"/>
            <w:noWrap/>
            <w:vAlign w:val="center"/>
          </w:tcPr>
          <w:p w14:paraId="3F3E5C88" w14:textId="21680751" w:rsidR="00894AA3" w:rsidRPr="008D5628" w:rsidRDefault="00894AA3" w:rsidP="00BA1050">
            <w:pPr>
              <w:widowControl/>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2029</w:t>
            </w:r>
          </w:p>
        </w:tc>
      </w:tr>
      <w:tr w:rsidR="00DE3D54" w:rsidRPr="008D5628" w14:paraId="093640C7" w14:textId="77777777" w:rsidTr="00DE3D54">
        <w:trPr>
          <w:trHeight w:val="552"/>
        </w:trPr>
        <w:tc>
          <w:tcPr>
            <w:tcW w:w="3701" w:type="dxa"/>
            <w:shd w:val="clear" w:color="auto" w:fill="auto"/>
            <w:noWrap/>
            <w:vAlign w:val="center"/>
            <w:hideMark/>
          </w:tcPr>
          <w:p w14:paraId="3AFAEB7D" w14:textId="23F94EDA" w:rsidR="00DE3D54" w:rsidRPr="008D5628"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Отпуск</w:t>
            </w:r>
            <w:r w:rsidRPr="008D5628">
              <w:rPr>
                <w:rFonts w:ascii="Times New Roman" w:eastAsia="Times New Roman" w:hAnsi="Times New Roman" w:cs="Times New Roman"/>
                <w:color w:val="000000"/>
                <w:sz w:val="24"/>
                <w:szCs w:val="24"/>
                <w:lang w:val="ru-RU" w:eastAsia="ru-RU"/>
              </w:rPr>
              <w:t xml:space="preserve"> тепловой энергии</w:t>
            </w:r>
          </w:p>
        </w:tc>
        <w:tc>
          <w:tcPr>
            <w:tcW w:w="1276" w:type="dxa"/>
            <w:shd w:val="clear" w:color="auto" w:fill="auto"/>
            <w:noWrap/>
            <w:vAlign w:val="center"/>
            <w:hideMark/>
          </w:tcPr>
          <w:p w14:paraId="4728FE97"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Гкал</w:t>
            </w:r>
          </w:p>
        </w:tc>
        <w:tc>
          <w:tcPr>
            <w:tcW w:w="1275" w:type="dxa"/>
            <w:shd w:val="clear" w:color="auto" w:fill="auto"/>
            <w:vAlign w:val="center"/>
          </w:tcPr>
          <w:p w14:paraId="0ABBBB14" w14:textId="3AF95B5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11766,4</w:t>
            </w:r>
          </w:p>
        </w:tc>
        <w:tc>
          <w:tcPr>
            <w:tcW w:w="1276" w:type="dxa"/>
            <w:vAlign w:val="center"/>
          </w:tcPr>
          <w:p w14:paraId="24E11CD8" w14:textId="365D1E70" w:rsidR="00DE3D54" w:rsidRPr="00DE3D54" w:rsidRDefault="00DE3D54" w:rsidP="00DE3D54">
            <w:pPr>
              <w:widowControl/>
              <w:jc w:val="center"/>
              <w:rPr>
                <w:rFonts w:ascii="Times New Roman" w:hAnsi="Times New Roman" w:cs="Times New Roman"/>
                <w:color w:val="000000"/>
                <w:sz w:val="24"/>
                <w:szCs w:val="20"/>
              </w:rPr>
            </w:pPr>
            <w:r w:rsidRPr="00DE3D54">
              <w:rPr>
                <w:rFonts w:ascii="Times New Roman" w:hAnsi="Times New Roman" w:cs="Times New Roman"/>
                <w:color w:val="000000"/>
              </w:rPr>
              <w:t>11716,5</w:t>
            </w:r>
          </w:p>
        </w:tc>
        <w:tc>
          <w:tcPr>
            <w:tcW w:w="1276" w:type="dxa"/>
            <w:shd w:val="clear" w:color="auto" w:fill="auto"/>
            <w:vAlign w:val="center"/>
          </w:tcPr>
          <w:p w14:paraId="5F04A809" w14:textId="2BDFECF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10984,83</w:t>
            </w:r>
          </w:p>
        </w:tc>
        <w:tc>
          <w:tcPr>
            <w:tcW w:w="1276" w:type="dxa"/>
            <w:shd w:val="clear" w:color="auto" w:fill="auto"/>
            <w:vAlign w:val="center"/>
          </w:tcPr>
          <w:p w14:paraId="50AF3CD5" w14:textId="2CFA2A6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10807,88</w:t>
            </w:r>
          </w:p>
        </w:tc>
        <w:tc>
          <w:tcPr>
            <w:tcW w:w="1275" w:type="dxa"/>
            <w:shd w:val="clear" w:color="auto" w:fill="auto"/>
            <w:vAlign w:val="center"/>
          </w:tcPr>
          <w:p w14:paraId="6DBD8FDE" w14:textId="7F582C5E"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10654,83</w:t>
            </w:r>
          </w:p>
        </w:tc>
        <w:tc>
          <w:tcPr>
            <w:tcW w:w="1276" w:type="dxa"/>
            <w:shd w:val="clear" w:color="auto" w:fill="auto"/>
            <w:vAlign w:val="center"/>
          </w:tcPr>
          <w:p w14:paraId="1C452559" w14:textId="629290F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10508,01</w:t>
            </w:r>
          </w:p>
        </w:tc>
        <w:tc>
          <w:tcPr>
            <w:tcW w:w="1276" w:type="dxa"/>
            <w:shd w:val="clear" w:color="auto" w:fill="auto"/>
            <w:vAlign w:val="center"/>
          </w:tcPr>
          <w:p w14:paraId="23B677D0" w14:textId="499C5CE1"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10508,01</w:t>
            </w:r>
          </w:p>
        </w:tc>
        <w:tc>
          <w:tcPr>
            <w:tcW w:w="1276" w:type="dxa"/>
            <w:shd w:val="clear" w:color="auto" w:fill="auto"/>
            <w:vAlign w:val="center"/>
          </w:tcPr>
          <w:p w14:paraId="2A1F2E0C" w14:textId="457A5A7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10508,01</w:t>
            </w:r>
          </w:p>
        </w:tc>
      </w:tr>
      <w:tr w:rsidR="00DE3D54" w:rsidRPr="008D5628" w14:paraId="7EA643B5" w14:textId="77777777" w:rsidTr="00DE3D54">
        <w:trPr>
          <w:trHeight w:val="552"/>
        </w:trPr>
        <w:tc>
          <w:tcPr>
            <w:tcW w:w="3701" w:type="dxa"/>
            <w:shd w:val="clear" w:color="auto" w:fill="auto"/>
            <w:vAlign w:val="center"/>
            <w:hideMark/>
          </w:tcPr>
          <w:p w14:paraId="015FD189" w14:textId="385C9FF7" w:rsidR="00DE3D54" w:rsidRPr="008D5628" w:rsidRDefault="00DE3D54" w:rsidP="00894AA3">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 xml:space="preserve">Максимальная </w:t>
            </w:r>
            <w:r>
              <w:rPr>
                <w:rFonts w:ascii="Times New Roman" w:eastAsia="Times New Roman" w:hAnsi="Times New Roman" w:cs="Times New Roman"/>
                <w:color w:val="000000"/>
                <w:sz w:val="24"/>
                <w:szCs w:val="24"/>
                <w:lang w:val="ru-RU" w:eastAsia="ru-RU"/>
              </w:rPr>
              <w:t>присоединенная</w:t>
            </w:r>
            <w:r w:rsidRPr="008D5628">
              <w:rPr>
                <w:rFonts w:ascii="Times New Roman" w:eastAsia="Times New Roman" w:hAnsi="Times New Roman" w:cs="Times New Roman"/>
                <w:color w:val="000000"/>
                <w:sz w:val="24"/>
                <w:szCs w:val="24"/>
                <w:lang w:val="ru-RU" w:eastAsia="ru-RU"/>
              </w:rPr>
              <w:t xml:space="preserve"> нагрузка</w:t>
            </w:r>
          </w:p>
        </w:tc>
        <w:tc>
          <w:tcPr>
            <w:tcW w:w="1276" w:type="dxa"/>
            <w:shd w:val="clear" w:color="auto" w:fill="auto"/>
            <w:noWrap/>
            <w:vAlign w:val="center"/>
            <w:hideMark/>
          </w:tcPr>
          <w:p w14:paraId="53F633EF"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Гкал/ч</w:t>
            </w:r>
          </w:p>
        </w:tc>
        <w:tc>
          <w:tcPr>
            <w:tcW w:w="1275" w:type="dxa"/>
            <w:shd w:val="clear" w:color="auto" w:fill="auto"/>
            <w:vAlign w:val="center"/>
          </w:tcPr>
          <w:p w14:paraId="27333663" w14:textId="12AAA56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4,1033</w:t>
            </w:r>
          </w:p>
        </w:tc>
        <w:tc>
          <w:tcPr>
            <w:tcW w:w="1276" w:type="dxa"/>
            <w:vAlign w:val="center"/>
          </w:tcPr>
          <w:p w14:paraId="366CF3FB" w14:textId="5322B7EB" w:rsidR="00DE3D54" w:rsidRPr="00DE3D54" w:rsidRDefault="00DE3D54" w:rsidP="00DE3D54">
            <w:pPr>
              <w:widowControl/>
              <w:jc w:val="center"/>
              <w:rPr>
                <w:rFonts w:ascii="Times New Roman" w:hAnsi="Times New Roman" w:cs="Times New Roman"/>
                <w:color w:val="000000"/>
                <w:sz w:val="24"/>
                <w:szCs w:val="20"/>
              </w:rPr>
            </w:pPr>
            <w:r w:rsidRPr="00DE3D54">
              <w:rPr>
                <w:rFonts w:ascii="Times New Roman" w:hAnsi="Times New Roman" w:cs="Times New Roman"/>
                <w:color w:val="000000"/>
              </w:rPr>
              <w:t>4,1058</w:t>
            </w:r>
          </w:p>
        </w:tc>
        <w:tc>
          <w:tcPr>
            <w:tcW w:w="1276" w:type="dxa"/>
            <w:shd w:val="clear" w:color="auto" w:fill="auto"/>
            <w:vAlign w:val="center"/>
          </w:tcPr>
          <w:p w14:paraId="72BA3BBE" w14:textId="0FB296AE"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4,0390</w:t>
            </w:r>
          </w:p>
        </w:tc>
        <w:tc>
          <w:tcPr>
            <w:tcW w:w="1276" w:type="dxa"/>
            <w:shd w:val="clear" w:color="auto" w:fill="auto"/>
            <w:noWrap/>
            <w:vAlign w:val="center"/>
          </w:tcPr>
          <w:p w14:paraId="6D92E8AC" w14:textId="4EBC6F7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3,9800</w:t>
            </w:r>
          </w:p>
        </w:tc>
        <w:tc>
          <w:tcPr>
            <w:tcW w:w="1275" w:type="dxa"/>
            <w:shd w:val="clear" w:color="auto" w:fill="auto"/>
            <w:noWrap/>
            <w:vAlign w:val="center"/>
          </w:tcPr>
          <w:p w14:paraId="37F50A0B" w14:textId="1CB743A1"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3,9459</w:t>
            </w:r>
          </w:p>
        </w:tc>
        <w:tc>
          <w:tcPr>
            <w:tcW w:w="1276" w:type="dxa"/>
            <w:shd w:val="clear" w:color="auto" w:fill="auto"/>
            <w:noWrap/>
            <w:vAlign w:val="center"/>
          </w:tcPr>
          <w:p w14:paraId="4E8F0FB4" w14:textId="47BFEF0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3,8969</w:t>
            </w:r>
          </w:p>
        </w:tc>
        <w:tc>
          <w:tcPr>
            <w:tcW w:w="1276" w:type="dxa"/>
            <w:shd w:val="clear" w:color="auto" w:fill="auto"/>
            <w:noWrap/>
            <w:vAlign w:val="center"/>
          </w:tcPr>
          <w:p w14:paraId="615A3FB6" w14:textId="7EA7C9A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3,9547</w:t>
            </w:r>
          </w:p>
        </w:tc>
        <w:tc>
          <w:tcPr>
            <w:tcW w:w="1276" w:type="dxa"/>
            <w:shd w:val="clear" w:color="auto" w:fill="auto"/>
            <w:noWrap/>
            <w:vAlign w:val="center"/>
          </w:tcPr>
          <w:p w14:paraId="5E4B025B" w14:textId="12F6AA8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3,9547</w:t>
            </w:r>
          </w:p>
        </w:tc>
      </w:tr>
      <w:tr w:rsidR="00DE3D54" w:rsidRPr="008D5628" w14:paraId="5F257B05" w14:textId="77777777" w:rsidTr="00DE3D54">
        <w:trPr>
          <w:trHeight w:val="552"/>
        </w:trPr>
        <w:tc>
          <w:tcPr>
            <w:tcW w:w="3701" w:type="dxa"/>
            <w:shd w:val="clear" w:color="auto" w:fill="auto"/>
            <w:vAlign w:val="center"/>
            <w:hideMark/>
          </w:tcPr>
          <w:p w14:paraId="4B80711D"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УРУТ</w:t>
            </w:r>
          </w:p>
        </w:tc>
        <w:tc>
          <w:tcPr>
            <w:tcW w:w="1276" w:type="dxa"/>
            <w:shd w:val="clear" w:color="auto" w:fill="auto"/>
            <w:noWrap/>
            <w:vAlign w:val="center"/>
            <w:hideMark/>
          </w:tcPr>
          <w:p w14:paraId="198030D7"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кг у.т./Гкал</w:t>
            </w:r>
          </w:p>
        </w:tc>
        <w:tc>
          <w:tcPr>
            <w:tcW w:w="1275" w:type="dxa"/>
            <w:shd w:val="clear" w:color="auto" w:fill="auto"/>
            <w:noWrap/>
            <w:vAlign w:val="center"/>
          </w:tcPr>
          <w:p w14:paraId="65DE70A2" w14:textId="60091691"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152,5</w:t>
            </w:r>
          </w:p>
        </w:tc>
        <w:tc>
          <w:tcPr>
            <w:tcW w:w="1276" w:type="dxa"/>
            <w:vAlign w:val="center"/>
          </w:tcPr>
          <w:p w14:paraId="730731F3" w14:textId="1F1702FB"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154,3</w:t>
            </w:r>
          </w:p>
        </w:tc>
        <w:tc>
          <w:tcPr>
            <w:tcW w:w="1276" w:type="dxa"/>
            <w:shd w:val="clear" w:color="auto" w:fill="auto"/>
            <w:noWrap/>
            <w:vAlign w:val="center"/>
          </w:tcPr>
          <w:p w14:paraId="2193F076" w14:textId="5A6FC931"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c>
          <w:tcPr>
            <w:tcW w:w="1276" w:type="dxa"/>
            <w:shd w:val="clear" w:color="auto" w:fill="auto"/>
            <w:noWrap/>
            <w:vAlign w:val="center"/>
          </w:tcPr>
          <w:p w14:paraId="437CB123" w14:textId="71EAD7B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c>
          <w:tcPr>
            <w:tcW w:w="1275" w:type="dxa"/>
            <w:shd w:val="clear" w:color="auto" w:fill="auto"/>
            <w:noWrap/>
            <w:vAlign w:val="center"/>
          </w:tcPr>
          <w:p w14:paraId="21A4767D" w14:textId="53304F0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c>
          <w:tcPr>
            <w:tcW w:w="1276" w:type="dxa"/>
            <w:shd w:val="clear" w:color="auto" w:fill="auto"/>
            <w:noWrap/>
            <w:vAlign w:val="center"/>
          </w:tcPr>
          <w:p w14:paraId="3D626D08" w14:textId="424F114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c>
          <w:tcPr>
            <w:tcW w:w="1276" w:type="dxa"/>
            <w:shd w:val="clear" w:color="auto" w:fill="auto"/>
            <w:noWrap/>
            <w:vAlign w:val="center"/>
          </w:tcPr>
          <w:p w14:paraId="03FD9AA9" w14:textId="1C86F1A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c>
          <w:tcPr>
            <w:tcW w:w="1276" w:type="dxa"/>
            <w:shd w:val="clear" w:color="auto" w:fill="auto"/>
            <w:noWrap/>
            <w:vAlign w:val="center"/>
          </w:tcPr>
          <w:p w14:paraId="3322F533" w14:textId="4204499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154,3</w:t>
            </w:r>
          </w:p>
        </w:tc>
      </w:tr>
      <w:tr w:rsidR="00DE3D54" w:rsidRPr="008D5628" w14:paraId="6B1B77E7" w14:textId="77777777" w:rsidTr="00DE3D54">
        <w:trPr>
          <w:trHeight w:val="552"/>
        </w:trPr>
        <w:tc>
          <w:tcPr>
            <w:tcW w:w="3701" w:type="dxa"/>
            <w:shd w:val="clear" w:color="auto" w:fill="auto"/>
            <w:vAlign w:val="center"/>
            <w:hideMark/>
          </w:tcPr>
          <w:p w14:paraId="3BED5252"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Калорийность топлива</w:t>
            </w:r>
          </w:p>
        </w:tc>
        <w:tc>
          <w:tcPr>
            <w:tcW w:w="1276" w:type="dxa"/>
            <w:shd w:val="clear" w:color="auto" w:fill="auto"/>
            <w:noWrap/>
            <w:vAlign w:val="center"/>
            <w:hideMark/>
          </w:tcPr>
          <w:p w14:paraId="1A7BF606"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ккал/м</w:t>
            </w:r>
            <w:r w:rsidRPr="008D5628">
              <w:rPr>
                <w:rFonts w:ascii="Times New Roman" w:eastAsia="Times New Roman" w:hAnsi="Times New Roman" w:cs="Times New Roman"/>
                <w:color w:val="000000"/>
                <w:sz w:val="24"/>
                <w:szCs w:val="24"/>
                <w:vertAlign w:val="superscript"/>
                <w:lang w:val="ru-RU" w:eastAsia="ru-RU"/>
              </w:rPr>
              <w:t>3</w:t>
            </w:r>
          </w:p>
        </w:tc>
        <w:tc>
          <w:tcPr>
            <w:tcW w:w="1275" w:type="dxa"/>
            <w:shd w:val="clear" w:color="auto" w:fill="auto"/>
            <w:noWrap/>
            <w:vAlign w:val="center"/>
          </w:tcPr>
          <w:p w14:paraId="2099FCAE" w14:textId="1EB9F88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6" w:type="dxa"/>
            <w:vAlign w:val="center"/>
          </w:tcPr>
          <w:p w14:paraId="013C7473" w14:textId="5D44F8AC"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7900</w:t>
            </w:r>
          </w:p>
        </w:tc>
        <w:tc>
          <w:tcPr>
            <w:tcW w:w="1276" w:type="dxa"/>
            <w:shd w:val="clear" w:color="auto" w:fill="auto"/>
            <w:noWrap/>
            <w:vAlign w:val="center"/>
          </w:tcPr>
          <w:p w14:paraId="4E7F510A" w14:textId="6453807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6" w:type="dxa"/>
            <w:shd w:val="clear" w:color="auto" w:fill="auto"/>
            <w:noWrap/>
            <w:vAlign w:val="center"/>
          </w:tcPr>
          <w:p w14:paraId="0554BE75" w14:textId="7F1C14F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5" w:type="dxa"/>
            <w:shd w:val="clear" w:color="auto" w:fill="auto"/>
            <w:noWrap/>
            <w:vAlign w:val="center"/>
          </w:tcPr>
          <w:p w14:paraId="1F1B4F78" w14:textId="54CCC79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6" w:type="dxa"/>
            <w:shd w:val="clear" w:color="auto" w:fill="auto"/>
            <w:noWrap/>
            <w:vAlign w:val="center"/>
          </w:tcPr>
          <w:p w14:paraId="75C47493" w14:textId="6BFE97E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6" w:type="dxa"/>
            <w:shd w:val="clear" w:color="auto" w:fill="auto"/>
            <w:noWrap/>
            <w:vAlign w:val="center"/>
          </w:tcPr>
          <w:p w14:paraId="0CB91E45" w14:textId="72E4520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c>
          <w:tcPr>
            <w:tcW w:w="1276" w:type="dxa"/>
            <w:shd w:val="clear" w:color="auto" w:fill="auto"/>
            <w:noWrap/>
            <w:vAlign w:val="center"/>
          </w:tcPr>
          <w:p w14:paraId="34CB0214" w14:textId="776D1F7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7900</w:t>
            </w:r>
          </w:p>
        </w:tc>
      </w:tr>
      <w:tr w:rsidR="00DE3D54" w:rsidRPr="008D5628" w14:paraId="10BDAC93" w14:textId="77777777" w:rsidTr="00DE3D54">
        <w:trPr>
          <w:trHeight w:val="552"/>
        </w:trPr>
        <w:tc>
          <w:tcPr>
            <w:tcW w:w="3701" w:type="dxa"/>
            <w:shd w:val="clear" w:color="auto" w:fill="auto"/>
            <w:vAlign w:val="center"/>
            <w:hideMark/>
          </w:tcPr>
          <w:p w14:paraId="17D3D36E"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Топливный эквивалент</w:t>
            </w:r>
          </w:p>
        </w:tc>
        <w:tc>
          <w:tcPr>
            <w:tcW w:w="1276" w:type="dxa"/>
            <w:shd w:val="clear" w:color="auto" w:fill="auto"/>
            <w:noWrap/>
            <w:vAlign w:val="center"/>
            <w:hideMark/>
          </w:tcPr>
          <w:p w14:paraId="3462D5D7"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w:t>
            </w:r>
          </w:p>
        </w:tc>
        <w:tc>
          <w:tcPr>
            <w:tcW w:w="1275" w:type="dxa"/>
            <w:shd w:val="clear" w:color="auto" w:fill="auto"/>
            <w:noWrap/>
            <w:vAlign w:val="center"/>
          </w:tcPr>
          <w:p w14:paraId="4EB25965" w14:textId="135EDBB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6" w:type="dxa"/>
            <w:vAlign w:val="center"/>
          </w:tcPr>
          <w:p w14:paraId="0EAD9DB8" w14:textId="2A49AA7E" w:rsidR="00DE3D54" w:rsidRPr="00DE3D54" w:rsidRDefault="00DE3D54" w:rsidP="00DE3D54">
            <w:pPr>
              <w:widowControl/>
              <w:jc w:val="center"/>
              <w:rPr>
                <w:rFonts w:ascii="Times New Roman" w:hAnsi="Times New Roman" w:cs="Times New Roman"/>
                <w:color w:val="000000"/>
                <w:sz w:val="24"/>
                <w:szCs w:val="20"/>
              </w:rPr>
            </w:pPr>
            <w:r w:rsidRPr="00DE3D54">
              <w:rPr>
                <w:rFonts w:ascii="Times New Roman" w:hAnsi="Times New Roman" w:cs="Times New Roman"/>
                <w:color w:val="000000"/>
                <w:sz w:val="20"/>
                <w:szCs w:val="20"/>
              </w:rPr>
              <w:t>1,1286</w:t>
            </w:r>
          </w:p>
        </w:tc>
        <w:tc>
          <w:tcPr>
            <w:tcW w:w="1276" w:type="dxa"/>
            <w:shd w:val="clear" w:color="auto" w:fill="auto"/>
            <w:noWrap/>
            <w:vAlign w:val="center"/>
          </w:tcPr>
          <w:p w14:paraId="2B1C4BB0" w14:textId="17C8A19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6" w:type="dxa"/>
            <w:shd w:val="clear" w:color="auto" w:fill="auto"/>
            <w:noWrap/>
            <w:vAlign w:val="center"/>
          </w:tcPr>
          <w:p w14:paraId="77906A2A" w14:textId="139BA7D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5" w:type="dxa"/>
            <w:shd w:val="clear" w:color="auto" w:fill="auto"/>
            <w:noWrap/>
            <w:vAlign w:val="center"/>
          </w:tcPr>
          <w:p w14:paraId="7A45B52E" w14:textId="3EF1CE4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6" w:type="dxa"/>
            <w:shd w:val="clear" w:color="auto" w:fill="auto"/>
            <w:noWrap/>
            <w:vAlign w:val="center"/>
          </w:tcPr>
          <w:p w14:paraId="5F44A384" w14:textId="76C39B3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6" w:type="dxa"/>
            <w:shd w:val="clear" w:color="auto" w:fill="auto"/>
            <w:noWrap/>
            <w:vAlign w:val="center"/>
          </w:tcPr>
          <w:p w14:paraId="6741D7E4" w14:textId="56F1AEC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c>
          <w:tcPr>
            <w:tcW w:w="1276" w:type="dxa"/>
            <w:shd w:val="clear" w:color="auto" w:fill="auto"/>
            <w:noWrap/>
            <w:vAlign w:val="center"/>
          </w:tcPr>
          <w:p w14:paraId="640436F8" w14:textId="0463635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sz w:val="20"/>
                <w:szCs w:val="20"/>
              </w:rPr>
              <w:t>1,1286</w:t>
            </w:r>
          </w:p>
        </w:tc>
      </w:tr>
      <w:tr w:rsidR="00DE3D54" w:rsidRPr="008D5628" w14:paraId="78DDA304" w14:textId="77777777" w:rsidTr="00DE3D54">
        <w:trPr>
          <w:trHeight w:val="552"/>
        </w:trPr>
        <w:tc>
          <w:tcPr>
            <w:tcW w:w="3701" w:type="dxa"/>
            <w:shd w:val="clear" w:color="auto" w:fill="auto"/>
            <w:vAlign w:val="center"/>
            <w:hideMark/>
          </w:tcPr>
          <w:p w14:paraId="57924D21"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Удельный расход натурального топлива</w:t>
            </w:r>
          </w:p>
        </w:tc>
        <w:tc>
          <w:tcPr>
            <w:tcW w:w="1276" w:type="dxa"/>
            <w:shd w:val="clear" w:color="auto" w:fill="auto"/>
            <w:noWrap/>
            <w:vAlign w:val="center"/>
            <w:hideMark/>
          </w:tcPr>
          <w:p w14:paraId="22A5E101" w14:textId="77777777" w:rsidR="00DE3D54"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кг/Гкал</w:t>
            </w:r>
          </w:p>
          <w:p w14:paraId="50B59A0F"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r w:rsidRPr="008D5628">
              <w:rPr>
                <w:rFonts w:ascii="Times New Roman" w:eastAsia="Times New Roman" w:hAnsi="Times New Roman" w:cs="Times New Roman"/>
                <w:color w:val="000000"/>
                <w:sz w:val="24"/>
                <w:szCs w:val="24"/>
                <w:lang w:val="ru-RU" w:eastAsia="ru-RU"/>
              </w:rPr>
              <w:t>м</w:t>
            </w:r>
            <w:r w:rsidRPr="008D5628">
              <w:rPr>
                <w:rFonts w:ascii="Times New Roman" w:eastAsia="Times New Roman" w:hAnsi="Times New Roman" w:cs="Times New Roman"/>
                <w:color w:val="000000"/>
                <w:sz w:val="24"/>
                <w:szCs w:val="24"/>
                <w:vertAlign w:val="superscript"/>
                <w:lang w:val="ru-RU" w:eastAsia="ru-RU"/>
              </w:rPr>
              <w:t>3</w:t>
            </w:r>
            <w:r w:rsidRPr="008D5628">
              <w:rPr>
                <w:rFonts w:ascii="Times New Roman" w:eastAsia="Times New Roman" w:hAnsi="Times New Roman" w:cs="Times New Roman"/>
                <w:color w:val="000000"/>
                <w:sz w:val="24"/>
                <w:szCs w:val="24"/>
                <w:lang w:val="ru-RU" w:eastAsia="ru-RU"/>
              </w:rPr>
              <w:t>/Гкал</w:t>
            </w:r>
            <w:r>
              <w:rPr>
                <w:rFonts w:ascii="Times New Roman" w:eastAsia="Times New Roman" w:hAnsi="Times New Roman" w:cs="Times New Roman"/>
                <w:color w:val="000000"/>
                <w:sz w:val="24"/>
                <w:szCs w:val="24"/>
                <w:lang w:val="ru-RU" w:eastAsia="ru-RU"/>
              </w:rPr>
              <w:t>)</w:t>
            </w:r>
          </w:p>
        </w:tc>
        <w:tc>
          <w:tcPr>
            <w:tcW w:w="1275" w:type="dxa"/>
            <w:shd w:val="clear" w:color="auto" w:fill="auto"/>
            <w:noWrap/>
            <w:vAlign w:val="center"/>
          </w:tcPr>
          <w:p w14:paraId="61E42237" w14:textId="170D2E6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135,13</w:t>
            </w:r>
          </w:p>
        </w:tc>
        <w:tc>
          <w:tcPr>
            <w:tcW w:w="1276" w:type="dxa"/>
            <w:vAlign w:val="center"/>
          </w:tcPr>
          <w:p w14:paraId="48A4268B" w14:textId="498E862C"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136,72</w:t>
            </w:r>
          </w:p>
        </w:tc>
        <w:tc>
          <w:tcPr>
            <w:tcW w:w="1276" w:type="dxa"/>
            <w:shd w:val="clear" w:color="auto" w:fill="auto"/>
            <w:noWrap/>
            <w:vAlign w:val="center"/>
          </w:tcPr>
          <w:p w14:paraId="08017FFC" w14:textId="46B8404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c>
          <w:tcPr>
            <w:tcW w:w="1276" w:type="dxa"/>
            <w:shd w:val="clear" w:color="auto" w:fill="auto"/>
            <w:noWrap/>
            <w:vAlign w:val="center"/>
          </w:tcPr>
          <w:p w14:paraId="3C979E85" w14:textId="1EE01E3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c>
          <w:tcPr>
            <w:tcW w:w="1275" w:type="dxa"/>
            <w:shd w:val="clear" w:color="auto" w:fill="auto"/>
            <w:noWrap/>
            <w:vAlign w:val="center"/>
          </w:tcPr>
          <w:p w14:paraId="1FA92218" w14:textId="7ECEDD1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c>
          <w:tcPr>
            <w:tcW w:w="1276" w:type="dxa"/>
            <w:shd w:val="clear" w:color="auto" w:fill="auto"/>
            <w:noWrap/>
            <w:vAlign w:val="center"/>
          </w:tcPr>
          <w:p w14:paraId="368DBB07" w14:textId="1F87E04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c>
          <w:tcPr>
            <w:tcW w:w="1276" w:type="dxa"/>
            <w:shd w:val="clear" w:color="auto" w:fill="auto"/>
            <w:noWrap/>
            <w:vAlign w:val="center"/>
          </w:tcPr>
          <w:p w14:paraId="764CB9E1" w14:textId="36B40AE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c>
          <w:tcPr>
            <w:tcW w:w="1276" w:type="dxa"/>
            <w:shd w:val="clear" w:color="auto" w:fill="auto"/>
            <w:noWrap/>
            <w:vAlign w:val="center"/>
          </w:tcPr>
          <w:p w14:paraId="7883F1BC" w14:textId="56D6927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136,72</w:t>
            </w:r>
          </w:p>
        </w:tc>
      </w:tr>
      <w:tr w:rsidR="00DE3D54" w:rsidRPr="008D5628" w14:paraId="56B544C4" w14:textId="77777777" w:rsidTr="00DE3D54">
        <w:trPr>
          <w:trHeight w:val="552"/>
        </w:trPr>
        <w:tc>
          <w:tcPr>
            <w:tcW w:w="3701" w:type="dxa"/>
            <w:shd w:val="clear" w:color="auto" w:fill="auto"/>
            <w:vAlign w:val="center"/>
            <w:hideMark/>
          </w:tcPr>
          <w:p w14:paraId="69C3DC0B"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Максимальный часовой расход условного топлива</w:t>
            </w:r>
          </w:p>
        </w:tc>
        <w:tc>
          <w:tcPr>
            <w:tcW w:w="1276" w:type="dxa"/>
            <w:shd w:val="clear" w:color="auto" w:fill="auto"/>
            <w:noWrap/>
            <w:vAlign w:val="center"/>
            <w:hideMark/>
          </w:tcPr>
          <w:p w14:paraId="19DD7B20"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кг у.т./час</w:t>
            </w:r>
          </w:p>
        </w:tc>
        <w:tc>
          <w:tcPr>
            <w:tcW w:w="1275" w:type="dxa"/>
            <w:shd w:val="clear" w:color="auto" w:fill="auto"/>
            <w:noWrap/>
            <w:vAlign w:val="center"/>
          </w:tcPr>
          <w:p w14:paraId="60C92808" w14:textId="6483829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625,76</w:t>
            </w:r>
          </w:p>
        </w:tc>
        <w:tc>
          <w:tcPr>
            <w:tcW w:w="1276" w:type="dxa"/>
            <w:vAlign w:val="center"/>
          </w:tcPr>
          <w:p w14:paraId="0A41D399" w14:textId="14DB8985"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633,52</w:t>
            </w:r>
          </w:p>
        </w:tc>
        <w:tc>
          <w:tcPr>
            <w:tcW w:w="1276" w:type="dxa"/>
            <w:shd w:val="clear" w:color="auto" w:fill="auto"/>
            <w:noWrap/>
            <w:vAlign w:val="center"/>
          </w:tcPr>
          <w:p w14:paraId="20119798" w14:textId="7B6934A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633,52</w:t>
            </w:r>
          </w:p>
        </w:tc>
        <w:tc>
          <w:tcPr>
            <w:tcW w:w="1276" w:type="dxa"/>
            <w:shd w:val="clear" w:color="auto" w:fill="auto"/>
            <w:noWrap/>
            <w:vAlign w:val="center"/>
          </w:tcPr>
          <w:p w14:paraId="5DF17025" w14:textId="7A58F95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623,22</w:t>
            </w:r>
          </w:p>
        </w:tc>
        <w:tc>
          <w:tcPr>
            <w:tcW w:w="1275" w:type="dxa"/>
            <w:shd w:val="clear" w:color="auto" w:fill="auto"/>
            <w:noWrap/>
            <w:vAlign w:val="center"/>
          </w:tcPr>
          <w:p w14:paraId="126811B0" w14:textId="3EB19C5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614,11</w:t>
            </w:r>
          </w:p>
        </w:tc>
        <w:tc>
          <w:tcPr>
            <w:tcW w:w="1276" w:type="dxa"/>
            <w:shd w:val="clear" w:color="auto" w:fill="auto"/>
            <w:noWrap/>
            <w:vAlign w:val="center"/>
          </w:tcPr>
          <w:p w14:paraId="3D7B4309" w14:textId="2A1BFAE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608,86</w:t>
            </w:r>
          </w:p>
        </w:tc>
        <w:tc>
          <w:tcPr>
            <w:tcW w:w="1276" w:type="dxa"/>
            <w:shd w:val="clear" w:color="auto" w:fill="auto"/>
            <w:noWrap/>
            <w:vAlign w:val="center"/>
          </w:tcPr>
          <w:p w14:paraId="3CC78FA7" w14:textId="375E61A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601,30</w:t>
            </w:r>
          </w:p>
        </w:tc>
        <w:tc>
          <w:tcPr>
            <w:tcW w:w="1276" w:type="dxa"/>
            <w:shd w:val="clear" w:color="auto" w:fill="auto"/>
            <w:noWrap/>
            <w:vAlign w:val="center"/>
          </w:tcPr>
          <w:p w14:paraId="4EDEDC46" w14:textId="7287DD5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610,21</w:t>
            </w:r>
          </w:p>
        </w:tc>
      </w:tr>
      <w:tr w:rsidR="00DE3D54" w:rsidRPr="008D5628" w14:paraId="69B3C4C0" w14:textId="77777777" w:rsidTr="00DE3D54">
        <w:trPr>
          <w:trHeight w:val="552"/>
        </w:trPr>
        <w:tc>
          <w:tcPr>
            <w:tcW w:w="3701" w:type="dxa"/>
            <w:shd w:val="clear" w:color="auto" w:fill="auto"/>
            <w:vAlign w:val="center"/>
            <w:hideMark/>
          </w:tcPr>
          <w:p w14:paraId="031BFD28"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Максимальный часовой расход натурального топлива</w:t>
            </w:r>
          </w:p>
        </w:tc>
        <w:tc>
          <w:tcPr>
            <w:tcW w:w="1276" w:type="dxa"/>
            <w:shd w:val="clear" w:color="auto" w:fill="auto"/>
            <w:noWrap/>
            <w:vAlign w:val="center"/>
            <w:hideMark/>
          </w:tcPr>
          <w:p w14:paraId="63CB94DC"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кг/час</w:t>
            </w:r>
          </w:p>
        </w:tc>
        <w:tc>
          <w:tcPr>
            <w:tcW w:w="1275" w:type="dxa"/>
            <w:shd w:val="clear" w:color="auto" w:fill="auto"/>
            <w:noWrap/>
            <w:vAlign w:val="center"/>
          </w:tcPr>
          <w:p w14:paraId="141AB802" w14:textId="570192E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554,47</w:t>
            </w:r>
          </w:p>
        </w:tc>
        <w:tc>
          <w:tcPr>
            <w:tcW w:w="1276" w:type="dxa"/>
            <w:vAlign w:val="center"/>
          </w:tcPr>
          <w:p w14:paraId="53EC1E2A" w14:textId="7D20B3FA"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561,35</w:t>
            </w:r>
          </w:p>
        </w:tc>
        <w:tc>
          <w:tcPr>
            <w:tcW w:w="1276" w:type="dxa"/>
            <w:shd w:val="clear" w:color="auto" w:fill="auto"/>
            <w:noWrap/>
            <w:vAlign w:val="center"/>
          </w:tcPr>
          <w:p w14:paraId="6011E769" w14:textId="6AC0B3D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561,35</w:t>
            </w:r>
          </w:p>
        </w:tc>
        <w:tc>
          <w:tcPr>
            <w:tcW w:w="1276" w:type="dxa"/>
            <w:shd w:val="clear" w:color="auto" w:fill="auto"/>
            <w:noWrap/>
            <w:vAlign w:val="center"/>
          </w:tcPr>
          <w:p w14:paraId="29E79A50" w14:textId="4C563B6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552,22</w:t>
            </w:r>
          </w:p>
        </w:tc>
        <w:tc>
          <w:tcPr>
            <w:tcW w:w="1275" w:type="dxa"/>
            <w:shd w:val="clear" w:color="auto" w:fill="auto"/>
            <w:noWrap/>
            <w:vAlign w:val="center"/>
          </w:tcPr>
          <w:p w14:paraId="3517A982" w14:textId="64FE228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544,15</w:t>
            </w:r>
          </w:p>
        </w:tc>
        <w:tc>
          <w:tcPr>
            <w:tcW w:w="1276" w:type="dxa"/>
            <w:shd w:val="clear" w:color="auto" w:fill="auto"/>
            <w:noWrap/>
            <w:vAlign w:val="center"/>
          </w:tcPr>
          <w:p w14:paraId="67CEADC6" w14:textId="018F1E4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539,49</w:t>
            </w:r>
          </w:p>
        </w:tc>
        <w:tc>
          <w:tcPr>
            <w:tcW w:w="1276" w:type="dxa"/>
            <w:shd w:val="clear" w:color="auto" w:fill="auto"/>
            <w:noWrap/>
            <w:vAlign w:val="center"/>
          </w:tcPr>
          <w:p w14:paraId="7EED850E" w14:textId="163DE36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532,79</w:t>
            </w:r>
          </w:p>
        </w:tc>
        <w:tc>
          <w:tcPr>
            <w:tcW w:w="1276" w:type="dxa"/>
            <w:shd w:val="clear" w:color="auto" w:fill="auto"/>
            <w:noWrap/>
            <w:vAlign w:val="center"/>
          </w:tcPr>
          <w:p w14:paraId="79165B26" w14:textId="1D89351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540,70</w:t>
            </w:r>
          </w:p>
        </w:tc>
      </w:tr>
      <w:tr w:rsidR="00DE3D54" w:rsidRPr="008D5628" w14:paraId="2AAB4942" w14:textId="77777777" w:rsidTr="00DE3D54">
        <w:trPr>
          <w:trHeight w:val="552"/>
        </w:trPr>
        <w:tc>
          <w:tcPr>
            <w:tcW w:w="3701" w:type="dxa"/>
            <w:shd w:val="clear" w:color="auto" w:fill="auto"/>
            <w:vAlign w:val="center"/>
            <w:hideMark/>
          </w:tcPr>
          <w:p w14:paraId="308FF502"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Годовой расход условного топлива</w:t>
            </w:r>
          </w:p>
        </w:tc>
        <w:tc>
          <w:tcPr>
            <w:tcW w:w="1276" w:type="dxa"/>
            <w:shd w:val="clear" w:color="auto" w:fill="auto"/>
            <w:noWrap/>
            <w:vAlign w:val="center"/>
            <w:hideMark/>
          </w:tcPr>
          <w:p w14:paraId="1DB71FDA"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т у.т.</w:t>
            </w:r>
          </w:p>
        </w:tc>
        <w:tc>
          <w:tcPr>
            <w:tcW w:w="1275" w:type="dxa"/>
            <w:shd w:val="clear" w:color="auto" w:fill="auto"/>
            <w:noWrap/>
            <w:vAlign w:val="center"/>
          </w:tcPr>
          <w:p w14:paraId="154DA4AC" w14:textId="7CA942E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1794,38</w:t>
            </w:r>
          </w:p>
        </w:tc>
        <w:tc>
          <w:tcPr>
            <w:tcW w:w="1276" w:type="dxa"/>
            <w:vAlign w:val="center"/>
          </w:tcPr>
          <w:p w14:paraId="621223FC" w14:textId="78272A9D"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1807,86</w:t>
            </w:r>
          </w:p>
        </w:tc>
        <w:tc>
          <w:tcPr>
            <w:tcW w:w="1276" w:type="dxa"/>
            <w:shd w:val="clear" w:color="auto" w:fill="auto"/>
            <w:noWrap/>
            <w:vAlign w:val="center"/>
          </w:tcPr>
          <w:p w14:paraId="5EB30FFB" w14:textId="765E469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1694,96</w:t>
            </w:r>
          </w:p>
        </w:tc>
        <w:tc>
          <w:tcPr>
            <w:tcW w:w="1276" w:type="dxa"/>
            <w:shd w:val="clear" w:color="auto" w:fill="auto"/>
            <w:noWrap/>
            <w:vAlign w:val="center"/>
          </w:tcPr>
          <w:p w14:paraId="1679048D" w14:textId="59C9116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1667,66</w:t>
            </w:r>
          </w:p>
        </w:tc>
        <w:tc>
          <w:tcPr>
            <w:tcW w:w="1275" w:type="dxa"/>
            <w:shd w:val="clear" w:color="auto" w:fill="auto"/>
            <w:noWrap/>
            <w:vAlign w:val="center"/>
          </w:tcPr>
          <w:p w14:paraId="3BB04C12" w14:textId="35177D8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1644,04</w:t>
            </w:r>
          </w:p>
        </w:tc>
        <w:tc>
          <w:tcPr>
            <w:tcW w:w="1276" w:type="dxa"/>
            <w:shd w:val="clear" w:color="auto" w:fill="auto"/>
            <w:noWrap/>
            <w:vAlign w:val="center"/>
          </w:tcPr>
          <w:p w14:paraId="756326E0" w14:textId="27050E5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1621,39</w:t>
            </w:r>
          </w:p>
        </w:tc>
        <w:tc>
          <w:tcPr>
            <w:tcW w:w="1276" w:type="dxa"/>
            <w:shd w:val="clear" w:color="auto" w:fill="auto"/>
            <w:noWrap/>
            <w:vAlign w:val="center"/>
          </w:tcPr>
          <w:p w14:paraId="77D7657E" w14:textId="4918EF2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1621,39</w:t>
            </w:r>
          </w:p>
        </w:tc>
        <w:tc>
          <w:tcPr>
            <w:tcW w:w="1276" w:type="dxa"/>
            <w:shd w:val="clear" w:color="auto" w:fill="auto"/>
            <w:noWrap/>
            <w:vAlign w:val="center"/>
          </w:tcPr>
          <w:p w14:paraId="1D5D985F" w14:textId="5513D1D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1621,39</w:t>
            </w:r>
          </w:p>
        </w:tc>
      </w:tr>
      <w:tr w:rsidR="00DE3D54" w:rsidRPr="008D5628" w14:paraId="32787A51" w14:textId="77777777" w:rsidTr="00DE3D54">
        <w:trPr>
          <w:trHeight w:val="552"/>
        </w:trPr>
        <w:tc>
          <w:tcPr>
            <w:tcW w:w="3701" w:type="dxa"/>
            <w:shd w:val="clear" w:color="auto" w:fill="auto"/>
            <w:vAlign w:val="center"/>
            <w:hideMark/>
          </w:tcPr>
          <w:p w14:paraId="08262D2A" w14:textId="77777777" w:rsidR="00DE3D54" w:rsidRPr="008D5628" w:rsidRDefault="00DE3D54" w:rsidP="00BA1050">
            <w:pPr>
              <w:widowControl/>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Годовой расход натурального топлива</w:t>
            </w:r>
          </w:p>
        </w:tc>
        <w:tc>
          <w:tcPr>
            <w:tcW w:w="1276" w:type="dxa"/>
            <w:shd w:val="clear" w:color="auto" w:fill="auto"/>
            <w:noWrap/>
            <w:vAlign w:val="center"/>
            <w:hideMark/>
          </w:tcPr>
          <w:p w14:paraId="3B9F62F9" w14:textId="77777777" w:rsidR="00DE3D54" w:rsidRPr="008D5628" w:rsidRDefault="00DE3D54" w:rsidP="00BA1050">
            <w:pPr>
              <w:widowControl/>
              <w:jc w:val="center"/>
              <w:rPr>
                <w:rFonts w:ascii="Times New Roman" w:eastAsia="Times New Roman" w:hAnsi="Times New Roman" w:cs="Times New Roman"/>
                <w:color w:val="000000"/>
                <w:sz w:val="24"/>
                <w:szCs w:val="24"/>
                <w:lang w:val="ru-RU" w:eastAsia="ru-RU"/>
              </w:rPr>
            </w:pPr>
            <w:r w:rsidRPr="008D5628">
              <w:rPr>
                <w:rFonts w:ascii="Times New Roman" w:eastAsia="Times New Roman" w:hAnsi="Times New Roman" w:cs="Times New Roman"/>
                <w:color w:val="000000"/>
                <w:sz w:val="24"/>
                <w:szCs w:val="24"/>
                <w:lang w:val="ru-RU" w:eastAsia="ru-RU"/>
              </w:rPr>
              <w:t>т</w:t>
            </w:r>
          </w:p>
        </w:tc>
        <w:tc>
          <w:tcPr>
            <w:tcW w:w="1275" w:type="dxa"/>
            <w:shd w:val="clear" w:color="auto" w:fill="auto"/>
            <w:noWrap/>
            <w:vAlign w:val="center"/>
          </w:tcPr>
          <w:p w14:paraId="6CA4C591" w14:textId="1F1C70C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1589,95</w:t>
            </w:r>
          </w:p>
        </w:tc>
        <w:tc>
          <w:tcPr>
            <w:tcW w:w="1276" w:type="dxa"/>
            <w:vAlign w:val="center"/>
          </w:tcPr>
          <w:p w14:paraId="021A7D8B" w14:textId="58CB7881" w:rsidR="00DE3D54" w:rsidRPr="00DE3D54" w:rsidRDefault="00DE3D54" w:rsidP="00DE3D54">
            <w:pPr>
              <w:widowControl/>
              <w:jc w:val="center"/>
              <w:rPr>
                <w:rFonts w:ascii="Times New Roman" w:hAnsi="Times New Roman" w:cs="Times New Roman"/>
                <w:color w:val="000000"/>
                <w:sz w:val="24"/>
              </w:rPr>
            </w:pPr>
            <w:r w:rsidRPr="00DE3D54">
              <w:rPr>
                <w:rFonts w:ascii="Times New Roman" w:hAnsi="Times New Roman" w:cs="Times New Roman"/>
                <w:color w:val="000000"/>
              </w:rPr>
              <w:t>1601,90</w:t>
            </w:r>
          </w:p>
        </w:tc>
        <w:tc>
          <w:tcPr>
            <w:tcW w:w="1276" w:type="dxa"/>
            <w:shd w:val="clear" w:color="auto" w:fill="auto"/>
            <w:noWrap/>
            <w:vAlign w:val="center"/>
          </w:tcPr>
          <w:p w14:paraId="083C4716" w14:textId="34E02F3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1501,86</w:t>
            </w:r>
          </w:p>
        </w:tc>
        <w:tc>
          <w:tcPr>
            <w:tcW w:w="1276" w:type="dxa"/>
            <w:shd w:val="clear" w:color="auto" w:fill="auto"/>
            <w:noWrap/>
            <w:vAlign w:val="center"/>
          </w:tcPr>
          <w:p w14:paraId="0B7FD0C4" w14:textId="46B38C8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1477,67</w:t>
            </w:r>
          </w:p>
        </w:tc>
        <w:tc>
          <w:tcPr>
            <w:tcW w:w="1275" w:type="dxa"/>
            <w:shd w:val="clear" w:color="auto" w:fill="auto"/>
            <w:noWrap/>
            <w:vAlign w:val="center"/>
          </w:tcPr>
          <w:p w14:paraId="4178A467" w14:textId="6285F68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1456,74</w:t>
            </w:r>
          </w:p>
        </w:tc>
        <w:tc>
          <w:tcPr>
            <w:tcW w:w="1276" w:type="dxa"/>
            <w:shd w:val="clear" w:color="auto" w:fill="auto"/>
            <w:noWrap/>
            <w:vAlign w:val="center"/>
          </w:tcPr>
          <w:p w14:paraId="4C47DBE8" w14:textId="35E11C1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1436,67</w:t>
            </w:r>
          </w:p>
        </w:tc>
        <w:tc>
          <w:tcPr>
            <w:tcW w:w="1276" w:type="dxa"/>
            <w:shd w:val="clear" w:color="auto" w:fill="auto"/>
            <w:noWrap/>
            <w:vAlign w:val="center"/>
          </w:tcPr>
          <w:p w14:paraId="7BCC40F9" w14:textId="1F818F1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1436,67</w:t>
            </w:r>
          </w:p>
        </w:tc>
        <w:tc>
          <w:tcPr>
            <w:tcW w:w="1276" w:type="dxa"/>
            <w:shd w:val="clear" w:color="auto" w:fill="auto"/>
            <w:noWrap/>
            <w:vAlign w:val="center"/>
          </w:tcPr>
          <w:p w14:paraId="65E58DA9" w14:textId="0329514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1436,67</w:t>
            </w:r>
          </w:p>
        </w:tc>
      </w:tr>
    </w:tbl>
    <w:p w14:paraId="52F93ACF" w14:textId="77777777" w:rsidR="00BA1050" w:rsidRPr="008D5628" w:rsidRDefault="00BA1050" w:rsidP="00BA1050">
      <w:pPr>
        <w:rPr>
          <w:rFonts w:ascii="Times New Roman" w:hAnsi="Times New Roman" w:cs="Times New Roman"/>
          <w:sz w:val="24"/>
          <w:szCs w:val="24"/>
          <w:lang w:val="ru-RU"/>
        </w:rPr>
      </w:pPr>
    </w:p>
    <w:p w14:paraId="3E51F8AE" w14:textId="77777777" w:rsidR="00BA1050" w:rsidRDefault="00BA1050" w:rsidP="00BA1050">
      <w:pPr>
        <w:ind w:firstLine="198"/>
        <w:rPr>
          <w:lang w:val="ru-RU"/>
        </w:rPr>
      </w:pPr>
    </w:p>
    <w:p w14:paraId="69BE111C" w14:textId="77777777" w:rsidR="00BA1050" w:rsidRDefault="00BA1050" w:rsidP="00BA1050">
      <w:pPr>
        <w:widowControl/>
        <w:spacing w:after="200" w:line="276" w:lineRule="auto"/>
        <w:rPr>
          <w:lang w:val="ru-RU"/>
        </w:rPr>
      </w:pPr>
      <w:r>
        <w:rPr>
          <w:lang w:val="ru-RU"/>
        </w:rPr>
        <w:br w:type="page"/>
      </w:r>
    </w:p>
    <w:p w14:paraId="3BA36093" w14:textId="77777777" w:rsidR="00BA1050" w:rsidRDefault="00BA1050" w:rsidP="00BA1050">
      <w:pPr>
        <w:ind w:firstLine="198"/>
        <w:rPr>
          <w:lang w:val="ru-RU"/>
        </w:rPr>
        <w:sectPr w:rsidR="00BA1050" w:rsidSect="00BA1050">
          <w:pgSz w:w="16838" w:h="11906" w:orient="landscape"/>
          <w:pgMar w:top="1701" w:right="1134" w:bottom="567" w:left="1134" w:header="709" w:footer="709" w:gutter="0"/>
          <w:cols w:space="708"/>
          <w:titlePg/>
          <w:docGrid w:linePitch="360"/>
        </w:sectPr>
      </w:pPr>
    </w:p>
    <w:p w14:paraId="2935AE40" w14:textId="4BE24150" w:rsidR="009E7286" w:rsidRDefault="000F3E3E" w:rsidP="00BA1050">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Из таблицы 7.1 видно, что отпуск тепловой энергии на котельной к 2017 году снижается вследствие снижения тепловых потерь и отключения части абонентов системы теплоснабжения.</w:t>
      </w:r>
    </w:p>
    <w:p w14:paraId="7A743AF6" w14:textId="6856A9F2" w:rsidR="00BA1050" w:rsidRDefault="00BA1050"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Снижение годового расхода натурального топлива связано со снижением выработки тепловой энергии, обусловленным снижением тепловых потерь. Удельные расходы топлива с 201</w:t>
      </w:r>
      <w:r w:rsidR="000F3E3E">
        <w:rPr>
          <w:rFonts w:ascii="Times New Roman" w:hAnsi="Times New Roman" w:cs="Times New Roman"/>
          <w:sz w:val="24"/>
          <w:szCs w:val="24"/>
          <w:lang w:val="ru-RU"/>
        </w:rPr>
        <w:t>5</w:t>
      </w:r>
      <w:r>
        <w:rPr>
          <w:rFonts w:ascii="Times New Roman" w:hAnsi="Times New Roman" w:cs="Times New Roman"/>
          <w:sz w:val="24"/>
          <w:szCs w:val="24"/>
          <w:lang w:val="ru-RU"/>
        </w:rPr>
        <w:t xml:space="preserve"> г. остаются постоянными вследствие неизменности структуры основного оборудования.</w:t>
      </w:r>
    </w:p>
    <w:p w14:paraId="19BD6CD8" w14:textId="77777777" w:rsidR="00BA1050" w:rsidRDefault="00BA1050" w:rsidP="00BA1050">
      <w:pPr>
        <w:ind w:firstLine="708"/>
        <w:jc w:val="both"/>
        <w:rPr>
          <w:rFonts w:ascii="Times New Roman" w:hAnsi="Times New Roman" w:cs="Times New Roman"/>
          <w:sz w:val="24"/>
          <w:szCs w:val="24"/>
          <w:lang w:val="ru-RU"/>
        </w:rPr>
      </w:pPr>
    </w:p>
    <w:p w14:paraId="13056566" w14:textId="77777777" w:rsidR="00BA1050" w:rsidRPr="00FA7056" w:rsidRDefault="00BA1050" w:rsidP="00BA1050">
      <w:pPr>
        <w:pStyle w:val="2"/>
        <w:spacing w:before="0"/>
        <w:jc w:val="center"/>
        <w:rPr>
          <w:rFonts w:ascii="Times New Roman" w:hAnsi="Times New Roman" w:cs="Times New Roman"/>
          <w:color w:val="auto"/>
          <w:sz w:val="24"/>
          <w:szCs w:val="24"/>
          <w:lang w:val="ru-RU"/>
        </w:rPr>
      </w:pPr>
      <w:bookmarkStart w:id="937" w:name="_Toc403692980"/>
      <w:bookmarkStart w:id="938" w:name="_Toc403722242"/>
      <w:bookmarkStart w:id="939" w:name="_Toc403722358"/>
      <w:bookmarkStart w:id="940" w:name="_Toc405414708"/>
      <w:bookmarkStart w:id="941" w:name="_Toc405414846"/>
      <w:bookmarkStart w:id="942" w:name="_Toc405456930"/>
      <w:bookmarkStart w:id="943" w:name="_Toc405457571"/>
      <w:bookmarkStart w:id="944" w:name="_Toc413098858"/>
      <w:bookmarkStart w:id="945" w:name="_Toc413099012"/>
      <w:r w:rsidRPr="00715823">
        <w:rPr>
          <w:rFonts w:ascii="Times New Roman" w:hAnsi="Times New Roman" w:cs="Times New Roman"/>
          <w:color w:val="auto"/>
          <w:sz w:val="24"/>
          <w:szCs w:val="24"/>
          <w:lang w:val="ru-RU"/>
        </w:rPr>
        <w:t>7.</w:t>
      </w:r>
      <w:r>
        <w:rPr>
          <w:rFonts w:ascii="Times New Roman" w:hAnsi="Times New Roman" w:cs="Times New Roman"/>
          <w:color w:val="auto"/>
          <w:sz w:val="24"/>
          <w:szCs w:val="24"/>
          <w:lang w:val="ru-RU"/>
        </w:rPr>
        <w:t>2</w:t>
      </w:r>
      <w:r w:rsidRPr="00FA7056">
        <w:rPr>
          <w:rFonts w:ascii="Times New Roman" w:hAnsi="Times New Roman" w:cs="Times New Roman"/>
          <w:color w:val="auto"/>
          <w:sz w:val="24"/>
          <w:szCs w:val="24"/>
          <w:lang w:val="ru-RU"/>
        </w:rPr>
        <w:t xml:space="preserve">. </w:t>
      </w:r>
      <w:r w:rsidRPr="00FA7056">
        <w:rPr>
          <w:rFonts w:ascii="Times New Roman" w:hAnsi="Times New Roman" w:cs="Times New Roman"/>
          <w:color w:val="auto"/>
          <w:lang w:val="ru-RU"/>
        </w:rPr>
        <w:t>Расчеты по каждому источнику тепловой энергии нормативных запасов аварийных видов топлива</w:t>
      </w:r>
      <w:bookmarkEnd w:id="937"/>
      <w:bookmarkEnd w:id="938"/>
      <w:bookmarkEnd w:id="939"/>
      <w:bookmarkEnd w:id="940"/>
      <w:bookmarkEnd w:id="941"/>
      <w:bookmarkEnd w:id="942"/>
      <w:bookmarkEnd w:id="943"/>
      <w:bookmarkEnd w:id="944"/>
      <w:bookmarkEnd w:id="945"/>
    </w:p>
    <w:p w14:paraId="510FC61B" w14:textId="77777777" w:rsidR="00BA1050" w:rsidRDefault="00BA1050" w:rsidP="00BA1050">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652FE1A8"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Расчет нормативного запаса топлива на тепловых электростанция регламентирован приказом Министерства энергетики Российской Федерации №66 от</w:t>
      </w:r>
      <w:r>
        <w:rPr>
          <w:rFonts w:ascii="Times New Roman" w:hAnsi="Times New Roman" w:cs="Times New Roman"/>
          <w:sz w:val="24"/>
          <w:szCs w:val="24"/>
          <w:lang w:val="ru-RU"/>
        </w:rPr>
        <w:t xml:space="preserve"> </w:t>
      </w:r>
      <w:r w:rsidRPr="00FA7056">
        <w:rPr>
          <w:rFonts w:ascii="Times New Roman" w:hAnsi="Times New Roman" w:cs="Times New Roman"/>
          <w:sz w:val="24"/>
          <w:szCs w:val="24"/>
          <w:lang w:val="ru-RU"/>
        </w:rPr>
        <w:t>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запасов топлива на тепловых электростанциях".</w:t>
      </w:r>
    </w:p>
    <w:p w14:paraId="78F0E0CA"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В приказе определены три вида нормативов запаса топлива:</w:t>
      </w:r>
    </w:p>
    <w:p w14:paraId="4BECA1C3"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Общий нормативный запас топлива (ОНЗТ);</w:t>
      </w:r>
    </w:p>
    <w:p w14:paraId="5006A3C2"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Неснижаемый нормативный запас топлива (ННЗТ);</w:t>
      </w:r>
    </w:p>
    <w:p w14:paraId="29C5353A"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Нормативный эксплуатационный запас топлива (НЭЗТ).</w:t>
      </w:r>
    </w:p>
    <w:p w14:paraId="0D97AD31"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0EDBF058"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14:paraId="26A014A5"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ННЗТ восстанавливается в утвержденном размере после прекращения действий</w:t>
      </w:r>
      <w:r>
        <w:rPr>
          <w:rFonts w:ascii="Times New Roman" w:hAnsi="Times New Roman" w:cs="Times New Roman"/>
          <w:sz w:val="24"/>
          <w:szCs w:val="24"/>
          <w:lang w:val="ru-RU"/>
        </w:rPr>
        <w:t xml:space="preserve"> </w:t>
      </w:r>
      <w:r w:rsidRPr="00FA7056">
        <w:rPr>
          <w:rFonts w:ascii="Times New Roman" w:hAnsi="Times New Roman" w:cs="Times New Roman"/>
          <w:sz w:val="24"/>
          <w:szCs w:val="24"/>
          <w:lang w:val="ru-RU"/>
        </w:rPr>
        <w:t>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6644CC04"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785399A1"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В расчете ННЗТ также учитываются следующие объекты:</w:t>
      </w:r>
    </w:p>
    <w:p w14:paraId="3A39B012" w14:textId="77777777" w:rsidR="00BA1050" w:rsidRPr="00FA7056"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xml:space="preserve">- объекты социально значимых категорий потребителей </w:t>
      </w:r>
      <w:r>
        <w:rPr>
          <w:rFonts w:ascii="Times New Roman" w:hAnsi="Times New Roman" w:cs="Times New Roman"/>
          <w:sz w:val="24"/>
          <w:szCs w:val="24"/>
          <w:lang w:val="ru-RU"/>
        </w:rPr>
        <w:t>–</w:t>
      </w:r>
      <w:r w:rsidRPr="00FA7056">
        <w:rPr>
          <w:rFonts w:ascii="Times New Roman" w:hAnsi="Times New Roman" w:cs="Times New Roman"/>
          <w:sz w:val="24"/>
          <w:szCs w:val="24"/>
          <w:lang w:val="ru-RU"/>
        </w:rPr>
        <w:t xml:space="preserve"> в размере максимальной тепловой нагрузки за вычетом тепловой нагрузки горячего водоснабжения;</w:t>
      </w:r>
    </w:p>
    <w:p w14:paraId="522482AC" w14:textId="77777777" w:rsidR="00BA1050" w:rsidRDefault="00BA1050" w:rsidP="00BA1050">
      <w:pPr>
        <w:ind w:firstLine="709"/>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 центральные тепловые пункты, насосные станции, собственные нужды источников тепловой энергии в осенне-зимний период.</w:t>
      </w:r>
    </w:p>
    <w:p w14:paraId="5DB5DC0C" w14:textId="5196DC0D" w:rsidR="00BA1050" w:rsidRPr="00AF27D8" w:rsidRDefault="00BA1050" w:rsidP="00BA1050">
      <w:pPr>
        <w:ind w:firstLine="708"/>
        <w:jc w:val="both"/>
        <w:rPr>
          <w:rFonts w:ascii="Times New Roman" w:hAnsi="Times New Roman" w:cs="Times New Roman"/>
          <w:sz w:val="24"/>
          <w:szCs w:val="24"/>
          <w:lang w:val="ru-RU"/>
        </w:rPr>
      </w:pPr>
      <w:r w:rsidRPr="00FA7056">
        <w:rPr>
          <w:rFonts w:ascii="Times New Roman" w:hAnsi="Times New Roman" w:cs="Times New Roman"/>
          <w:sz w:val="24"/>
          <w:szCs w:val="24"/>
          <w:lang w:val="ru-RU"/>
        </w:rPr>
        <w:t>Для котельных, работающих на газе, ННЗТ устанавливается по резервному топливу.</w:t>
      </w:r>
      <w:r>
        <w:rPr>
          <w:rFonts w:ascii="Times New Roman" w:hAnsi="Times New Roman" w:cs="Times New Roman"/>
          <w:sz w:val="24"/>
          <w:szCs w:val="24"/>
          <w:lang w:val="ru-RU"/>
        </w:rPr>
        <w:t xml:space="preserve"> Расчет неснижаемого за</w:t>
      </w:r>
      <w:r w:rsidR="00E8303C">
        <w:rPr>
          <w:rFonts w:ascii="Times New Roman" w:hAnsi="Times New Roman" w:cs="Times New Roman"/>
          <w:sz w:val="24"/>
          <w:szCs w:val="24"/>
          <w:lang w:val="ru-RU"/>
        </w:rPr>
        <w:t>п</w:t>
      </w:r>
      <w:r>
        <w:rPr>
          <w:rFonts w:ascii="Times New Roman" w:hAnsi="Times New Roman" w:cs="Times New Roman"/>
          <w:sz w:val="24"/>
          <w:szCs w:val="24"/>
          <w:lang w:val="ru-RU"/>
        </w:rPr>
        <w:t xml:space="preserve">аса топлива выполняется по суточному расходу топлива самого </w:t>
      </w:r>
      <w:r w:rsidRPr="00AF27D8">
        <w:rPr>
          <w:rFonts w:ascii="Times New Roman" w:hAnsi="Times New Roman" w:cs="Times New Roman"/>
          <w:sz w:val="24"/>
          <w:szCs w:val="24"/>
          <w:lang w:val="ru-RU"/>
        </w:rPr>
        <w:t>холодного месяца и количеству суток:</w:t>
      </w:r>
    </w:p>
    <w:p w14:paraId="24C790DA" w14:textId="77777777" w:rsidR="00BA1050" w:rsidRPr="00AF27D8" w:rsidRDefault="00BA1050" w:rsidP="00BA1050">
      <w:pPr>
        <w:jc w:val="center"/>
        <w:rPr>
          <w:rFonts w:ascii="Times New Roman" w:hAnsi="Times New Roman" w:cs="Times New Roman"/>
          <w:sz w:val="24"/>
          <w:szCs w:val="24"/>
          <w:lang w:val="ru-RU"/>
        </w:rPr>
      </w:pPr>
      <w:r w:rsidRPr="00AF27D8">
        <w:rPr>
          <w:rFonts w:ascii="Times New Roman" w:hAnsi="Times New Roman" w:cs="Times New Roman"/>
          <w:position w:val="-14"/>
          <w:sz w:val="24"/>
          <w:szCs w:val="24"/>
          <w:lang w:val="ru-RU"/>
        </w:rPr>
        <w:object w:dxaOrig="1960" w:dyaOrig="380" w14:anchorId="1D37ED20">
          <v:shape id="_x0000_i1030" type="#_x0000_t75" style="width:98pt;height:19pt" o:ole="">
            <v:imagedata r:id="rId16" o:title=""/>
          </v:shape>
          <o:OLEObject Type="Embed" ProgID="Equation.3" ShapeID="_x0000_i1030" DrawAspect="Content" ObjectID="_1493543693" r:id="rId33"/>
        </w:object>
      </w:r>
    </w:p>
    <w:p w14:paraId="5F8F8BE2" w14:textId="5FC2A91D" w:rsidR="00BA1050" w:rsidRDefault="00BA1050" w:rsidP="000F3E3E">
      <w:pPr>
        <w:jc w:val="both"/>
        <w:rPr>
          <w:rFonts w:ascii="Times New Roman" w:eastAsia="Arial Unicode MS" w:hAnsi="Times New Roman" w:cs="Times New Roman"/>
          <w:sz w:val="24"/>
          <w:szCs w:val="24"/>
          <w:lang w:val="ru-RU"/>
        </w:rPr>
      </w:pPr>
      <w:r w:rsidRPr="00085A0A">
        <w:rPr>
          <w:rFonts w:ascii="Times New Roman" w:eastAsia="Arial Unicode MS" w:hAnsi="Times New Roman" w:cs="Times New Roman"/>
          <w:sz w:val="24"/>
          <w:szCs w:val="24"/>
          <w:lang w:val="ru-RU"/>
        </w:rPr>
        <w:t xml:space="preserve">где </w:t>
      </w:r>
      <w:r w:rsidRPr="00AF27D8">
        <w:rPr>
          <w:rFonts w:ascii="Times New Roman" w:eastAsia="Arial Unicode MS" w:hAnsi="Times New Roman" w:cs="Times New Roman"/>
          <w:position w:val="-12"/>
          <w:sz w:val="24"/>
          <w:szCs w:val="24"/>
        </w:rPr>
        <w:object w:dxaOrig="499" w:dyaOrig="380" w14:anchorId="05909B40">
          <v:shape id="_x0000_i1031" type="#_x0000_t75" style="width:26pt;height:19pt" o:ole="">
            <v:imagedata r:id="rId16" o:title=""/>
          </v:shape>
          <o:OLEObject Type="Embed" ProgID="Equation.3" ShapeID="_x0000_i1031" DrawAspect="Content" ObjectID="_1493543694" r:id="rId34"/>
        </w:object>
      </w:r>
      <w:r w:rsidRPr="00085A0A">
        <w:rPr>
          <w:rFonts w:ascii="Times New Roman" w:eastAsia="Arial Unicode MS" w:hAnsi="Times New Roman" w:cs="Times New Roman"/>
          <w:sz w:val="24"/>
          <w:szCs w:val="24"/>
          <w:lang w:val="ru-RU"/>
        </w:rPr>
        <w:t>– среднесуточное значение отпуска тепловой энергии в тепловую сеть в самом холодном месяце</w:t>
      </w:r>
      <w:r>
        <w:rPr>
          <w:rFonts w:ascii="Times New Roman" w:eastAsia="Arial Unicode MS" w:hAnsi="Times New Roman" w:cs="Times New Roman"/>
          <w:sz w:val="24"/>
          <w:szCs w:val="24"/>
          <w:lang w:val="ru-RU"/>
        </w:rPr>
        <w:t xml:space="preserve"> (январь, средняя температура -19,1 °С)</w:t>
      </w:r>
      <w:r w:rsidRPr="00085A0A">
        <w:rPr>
          <w:rFonts w:ascii="Times New Roman" w:eastAsia="Arial Unicode MS" w:hAnsi="Times New Roman" w:cs="Times New Roman"/>
          <w:sz w:val="24"/>
          <w:szCs w:val="24"/>
          <w:lang w:val="ru-RU"/>
        </w:rPr>
        <w:t>, Гкал/сутк</w:t>
      </w:r>
      <w:r w:rsidRPr="00AF27D8">
        <w:rPr>
          <w:rFonts w:ascii="Times New Roman" w:eastAsia="Arial Unicode MS" w:hAnsi="Times New Roman" w:cs="Times New Roman"/>
          <w:sz w:val="24"/>
          <w:szCs w:val="24"/>
          <w:lang w:val="ru-RU"/>
        </w:rPr>
        <w:t>и</w:t>
      </w:r>
      <w:r w:rsidRPr="00085A0A">
        <w:rPr>
          <w:rFonts w:ascii="Times New Roman" w:eastAsia="Arial Unicode MS" w:hAnsi="Times New Roman" w:cs="Times New Roman"/>
          <w:sz w:val="24"/>
          <w:szCs w:val="24"/>
          <w:lang w:val="ru-RU"/>
        </w:rPr>
        <w:t>;</w:t>
      </w:r>
      <w:r>
        <w:rPr>
          <w:rFonts w:ascii="Times New Roman" w:eastAsia="Arial Unicode MS" w:hAnsi="Times New Roman" w:cs="Times New Roman"/>
          <w:sz w:val="24"/>
          <w:szCs w:val="24"/>
          <w:lang w:val="ru-RU"/>
        </w:rPr>
        <w:t xml:space="preserve"> </w:t>
      </w:r>
      <w:r>
        <w:rPr>
          <w:rFonts w:ascii="Times New Roman" w:eastAsia="Arial Unicode MS" w:hAnsi="Times New Roman" w:cs="Times New Roman"/>
          <w:noProof/>
          <w:position w:val="-14"/>
          <w:sz w:val="24"/>
          <w:szCs w:val="24"/>
          <w:lang w:val="ru-RU" w:eastAsia="ru-RU"/>
        </w:rPr>
        <w:drawing>
          <wp:inline distT="0" distB="0" distL="0" distR="0" wp14:anchorId="17A0A9B0" wp14:editId="3EAFDA27">
            <wp:extent cx="325755" cy="254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 cy="254635"/>
                    </a:xfrm>
                    <a:prstGeom prst="rect">
                      <a:avLst/>
                    </a:prstGeom>
                    <a:noFill/>
                    <a:ln>
                      <a:noFill/>
                    </a:ln>
                  </pic:spPr>
                </pic:pic>
              </a:graphicData>
            </a:graphic>
          </wp:inline>
        </w:drawing>
      </w:r>
      <w:r w:rsidRPr="00085A0A">
        <w:rPr>
          <w:rFonts w:ascii="Times New Roman" w:eastAsia="Arial Unicode MS" w:hAnsi="Times New Roman" w:cs="Times New Roman"/>
          <w:sz w:val="24"/>
          <w:szCs w:val="24"/>
          <w:lang w:val="ru-RU"/>
        </w:rPr>
        <w:t xml:space="preserve">- расчетный норматив удельного расхода </w:t>
      </w:r>
      <w:r w:rsidRPr="00AF27D8">
        <w:rPr>
          <w:rFonts w:ascii="Times New Roman" w:eastAsia="Arial Unicode MS" w:hAnsi="Times New Roman" w:cs="Times New Roman"/>
          <w:sz w:val="24"/>
          <w:szCs w:val="24"/>
          <w:lang w:val="ru-RU"/>
        </w:rPr>
        <w:t xml:space="preserve">условного </w:t>
      </w:r>
      <w:r w:rsidRPr="00085A0A">
        <w:rPr>
          <w:rFonts w:ascii="Times New Roman" w:eastAsia="Arial Unicode MS" w:hAnsi="Times New Roman" w:cs="Times New Roman"/>
          <w:sz w:val="24"/>
          <w:szCs w:val="24"/>
          <w:lang w:val="ru-RU"/>
        </w:rPr>
        <w:t xml:space="preserve">топлива на отпущенную тепловую энергию для самого холодного месяца (при работе в режиме «выживания»), </w:t>
      </w:r>
      <w:r w:rsidRPr="00AF27D8">
        <w:rPr>
          <w:rFonts w:ascii="Times New Roman" w:eastAsia="Arial Unicode MS" w:hAnsi="Times New Roman" w:cs="Times New Roman"/>
          <w:sz w:val="24"/>
          <w:szCs w:val="24"/>
          <w:lang w:val="ru-RU"/>
        </w:rPr>
        <w:t xml:space="preserve">кг </w:t>
      </w:r>
      <w:r w:rsidRPr="00085A0A">
        <w:rPr>
          <w:rFonts w:ascii="Times New Roman" w:eastAsia="Arial Unicode MS" w:hAnsi="Times New Roman" w:cs="Times New Roman"/>
          <w:sz w:val="24"/>
          <w:szCs w:val="24"/>
          <w:lang w:val="ru-RU"/>
        </w:rPr>
        <w:t>у.т./Гкал;</w:t>
      </w:r>
      <w:r>
        <w:rPr>
          <w:rFonts w:ascii="Times New Roman" w:eastAsia="Arial Unicode MS" w:hAnsi="Times New Roman" w:cs="Times New Roman"/>
          <w:sz w:val="24"/>
          <w:szCs w:val="24"/>
          <w:lang w:val="ru-RU"/>
        </w:rPr>
        <w:t xml:space="preserve"> </w:t>
      </w:r>
      <w:r w:rsidRPr="00085A0A">
        <w:rPr>
          <w:rFonts w:ascii="Times New Roman" w:eastAsia="Arial Unicode MS" w:hAnsi="Times New Roman" w:cs="Times New Roman"/>
          <w:sz w:val="24"/>
          <w:szCs w:val="24"/>
          <w:lang w:val="ru-RU"/>
        </w:rPr>
        <w:t xml:space="preserve">Т – длительность периода формирования объема неснижаемого запаса топлива, при доставке </w:t>
      </w:r>
      <w:r w:rsidRPr="00AF27D8">
        <w:rPr>
          <w:rFonts w:ascii="Times New Roman" w:eastAsia="Arial Unicode MS" w:hAnsi="Times New Roman" w:cs="Times New Roman"/>
          <w:sz w:val="24"/>
          <w:szCs w:val="24"/>
          <w:lang w:val="ru-RU"/>
        </w:rPr>
        <w:t xml:space="preserve">жидкого </w:t>
      </w:r>
      <w:r w:rsidRPr="00085A0A">
        <w:rPr>
          <w:rFonts w:ascii="Times New Roman" w:eastAsia="Arial Unicode MS" w:hAnsi="Times New Roman" w:cs="Times New Roman"/>
          <w:sz w:val="24"/>
          <w:szCs w:val="24"/>
          <w:lang w:val="ru-RU"/>
        </w:rPr>
        <w:t xml:space="preserve">топлива автотранспортом на </w:t>
      </w:r>
      <w:r w:rsidR="009E7286">
        <w:rPr>
          <w:rFonts w:ascii="Times New Roman" w:eastAsia="Arial Unicode MS" w:hAnsi="Times New Roman" w:cs="Times New Roman"/>
          <w:sz w:val="24"/>
          <w:szCs w:val="24"/>
          <w:lang w:val="ru-RU"/>
        </w:rPr>
        <w:t>5-ти</w:t>
      </w:r>
      <w:r w:rsidRPr="00085A0A">
        <w:rPr>
          <w:rFonts w:ascii="Times New Roman" w:eastAsia="Arial Unicode MS" w:hAnsi="Times New Roman" w:cs="Times New Roman"/>
          <w:sz w:val="24"/>
          <w:szCs w:val="24"/>
          <w:lang w:val="ru-RU"/>
        </w:rPr>
        <w:t xml:space="preserve"> суточный расход самого холодного месяца года соответственно.</w:t>
      </w:r>
      <w:r>
        <w:rPr>
          <w:rFonts w:ascii="Times New Roman" w:eastAsia="Arial Unicode MS" w:hAnsi="Times New Roman" w:cs="Times New Roman"/>
          <w:sz w:val="24"/>
          <w:szCs w:val="24"/>
          <w:lang w:val="ru-RU"/>
        </w:rPr>
        <w:t xml:space="preserve"> Данные о неснижаемых запасах топлива приведены в таблице 7.2.</w:t>
      </w:r>
      <w:r>
        <w:rPr>
          <w:rFonts w:ascii="Times New Roman" w:eastAsia="Arial Unicode MS" w:hAnsi="Times New Roman" w:cs="Times New Roman"/>
          <w:sz w:val="24"/>
          <w:szCs w:val="24"/>
          <w:lang w:val="ru-RU"/>
        </w:rPr>
        <w:br w:type="page"/>
      </w:r>
    </w:p>
    <w:p w14:paraId="20F64AF3" w14:textId="77777777" w:rsidR="00BA1050" w:rsidRDefault="00BA1050" w:rsidP="00BA1050">
      <w:pPr>
        <w:jc w:val="both"/>
        <w:rPr>
          <w:rFonts w:ascii="Times New Roman" w:eastAsia="Arial Unicode MS" w:hAnsi="Times New Roman" w:cs="Times New Roman"/>
          <w:sz w:val="24"/>
          <w:szCs w:val="24"/>
          <w:lang w:val="ru-RU"/>
        </w:rPr>
        <w:sectPr w:rsidR="00BA1050" w:rsidSect="00BA1050">
          <w:pgSz w:w="11906" w:h="16838"/>
          <w:pgMar w:top="1134" w:right="567" w:bottom="1134" w:left="1701" w:header="709" w:footer="709" w:gutter="0"/>
          <w:cols w:space="708"/>
          <w:titlePg/>
          <w:docGrid w:linePitch="360"/>
        </w:sectPr>
      </w:pPr>
    </w:p>
    <w:p w14:paraId="23A60AB2" w14:textId="77777777" w:rsidR="00BA1050" w:rsidRPr="000F3E3E" w:rsidRDefault="00BA1050" w:rsidP="000F3E3E">
      <w:pPr>
        <w:pStyle w:val="1"/>
        <w:rPr>
          <w:b w:val="0"/>
          <w:sz w:val="24"/>
          <w:lang w:val="ru-RU"/>
        </w:rPr>
      </w:pPr>
      <w:bookmarkStart w:id="946" w:name="_Toc403722243"/>
      <w:bookmarkStart w:id="947" w:name="_Toc403722359"/>
      <w:bookmarkStart w:id="948" w:name="_Toc405414709"/>
      <w:bookmarkStart w:id="949" w:name="_Toc405456931"/>
      <w:bookmarkStart w:id="950" w:name="_Toc405457572"/>
      <w:bookmarkStart w:id="951" w:name="_Toc413098859"/>
      <w:bookmarkStart w:id="952" w:name="_Toc413099013"/>
      <w:r w:rsidRPr="000F3E3E">
        <w:rPr>
          <w:b w:val="0"/>
          <w:sz w:val="24"/>
          <w:lang w:val="ru-RU"/>
        </w:rPr>
        <w:lastRenderedPageBreak/>
        <w:t>Таблица 7.2 – нормативный запас аварийного топлива</w:t>
      </w:r>
      <w:bookmarkEnd w:id="946"/>
      <w:bookmarkEnd w:id="947"/>
      <w:bookmarkEnd w:id="948"/>
      <w:bookmarkEnd w:id="949"/>
      <w:bookmarkEnd w:id="950"/>
      <w:bookmarkEnd w:id="951"/>
      <w:bookmarkEnd w:id="952"/>
    </w:p>
    <w:p w14:paraId="33F50DE8" w14:textId="77777777" w:rsidR="00BA1050" w:rsidRDefault="00BA1050" w:rsidP="00BA1050">
      <w:pPr>
        <w:jc w:val="both"/>
        <w:rPr>
          <w:rFonts w:ascii="Times New Roman" w:eastAsia="Arial Unicode MS" w:hAnsi="Times New Roman" w:cs="Times New Roman"/>
          <w:sz w:val="24"/>
          <w:szCs w:val="24"/>
          <w:lang w:val="ru-RU"/>
        </w:rPr>
      </w:pPr>
    </w:p>
    <w:tbl>
      <w:tblPr>
        <w:tblW w:w="14924" w:type="dxa"/>
        <w:tblInd w:w="93" w:type="dxa"/>
        <w:tblLayout w:type="fixed"/>
        <w:tblLook w:val="04A0" w:firstRow="1" w:lastRow="0" w:firstColumn="1" w:lastColumn="0" w:noHBand="0" w:noVBand="1"/>
      </w:tblPr>
      <w:tblGrid>
        <w:gridCol w:w="3843"/>
        <w:gridCol w:w="2126"/>
        <w:gridCol w:w="1279"/>
        <w:gridCol w:w="1279"/>
        <w:gridCol w:w="1279"/>
        <w:gridCol w:w="1280"/>
        <w:gridCol w:w="1279"/>
        <w:gridCol w:w="1279"/>
        <w:gridCol w:w="1280"/>
      </w:tblGrid>
      <w:tr w:rsidR="00BA1050" w:rsidRPr="00AF27D8" w14:paraId="441BADB9" w14:textId="77777777" w:rsidTr="00BA1050">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33C72"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Параметр</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1D2BFF9"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Ед. изм.</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3D1B9623"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2014</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65B9F18"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2015</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3F34883"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731BFE8"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2017</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1A9BD37E"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2018</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14:paraId="670D42B1"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2019</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C469CE" w14:textId="77777777" w:rsidR="00BA1050" w:rsidRPr="00AF27D8" w:rsidRDefault="00BA1050" w:rsidP="00BA1050">
            <w:pPr>
              <w:widowControl/>
              <w:jc w:val="center"/>
              <w:rPr>
                <w:rFonts w:ascii="Times New Roman" w:eastAsia="Times New Roman" w:hAnsi="Times New Roman" w:cs="Times New Roman"/>
                <w:b/>
                <w:color w:val="000000"/>
                <w:sz w:val="24"/>
                <w:szCs w:val="24"/>
                <w:lang w:val="ru-RU" w:eastAsia="ru-RU"/>
              </w:rPr>
            </w:pPr>
            <w:r w:rsidRPr="00AF27D8">
              <w:rPr>
                <w:rFonts w:ascii="Times New Roman" w:eastAsia="Times New Roman" w:hAnsi="Times New Roman" w:cs="Times New Roman"/>
                <w:b/>
                <w:color w:val="000000"/>
                <w:sz w:val="24"/>
                <w:szCs w:val="24"/>
                <w:lang w:val="ru-RU" w:eastAsia="ru-RU"/>
              </w:rPr>
              <w:t>2024</w:t>
            </w:r>
          </w:p>
        </w:tc>
      </w:tr>
      <w:tr w:rsidR="00DE3D54" w:rsidRPr="00AF27D8" w14:paraId="3E9E8E28"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74E45A4A" w14:textId="14934C43" w:rsidR="00DE3D54" w:rsidRPr="00AF27D8" w:rsidRDefault="00DE3D54" w:rsidP="009E7286">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 xml:space="preserve">Максимальная </w:t>
            </w:r>
            <w:r>
              <w:rPr>
                <w:rFonts w:ascii="Times New Roman" w:eastAsia="Times New Roman" w:hAnsi="Times New Roman" w:cs="Times New Roman"/>
                <w:color w:val="000000"/>
                <w:sz w:val="24"/>
                <w:szCs w:val="24"/>
                <w:lang w:val="ru-RU" w:eastAsia="ru-RU"/>
              </w:rPr>
              <w:t>присоединенная</w:t>
            </w:r>
            <w:r w:rsidRPr="00AF27D8">
              <w:rPr>
                <w:rFonts w:ascii="Times New Roman" w:eastAsia="Times New Roman" w:hAnsi="Times New Roman" w:cs="Times New Roman"/>
                <w:color w:val="000000"/>
                <w:sz w:val="24"/>
                <w:szCs w:val="24"/>
                <w:lang w:val="ru-RU" w:eastAsia="ru-RU"/>
              </w:rPr>
              <w:t xml:space="preserve"> нагрузка</w:t>
            </w:r>
          </w:p>
        </w:tc>
        <w:tc>
          <w:tcPr>
            <w:tcW w:w="2126" w:type="dxa"/>
            <w:tcBorders>
              <w:top w:val="nil"/>
              <w:left w:val="nil"/>
              <w:bottom w:val="single" w:sz="4" w:space="0" w:color="auto"/>
              <w:right w:val="single" w:sz="4" w:space="0" w:color="auto"/>
            </w:tcBorders>
            <w:shd w:val="clear" w:color="auto" w:fill="auto"/>
            <w:noWrap/>
            <w:vAlign w:val="center"/>
            <w:hideMark/>
          </w:tcPr>
          <w:p w14:paraId="7768AFAE"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Гкал/ч</w:t>
            </w:r>
          </w:p>
        </w:tc>
        <w:tc>
          <w:tcPr>
            <w:tcW w:w="1279" w:type="dxa"/>
            <w:tcBorders>
              <w:top w:val="nil"/>
              <w:left w:val="nil"/>
              <w:bottom w:val="single" w:sz="4" w:space="0" w:color="auto"/>
              <w:right w:val="single" w:sz="4" w:space="0" w:color="auto"/>
            </w:tcBorders>
            <w:shd w:val="clear" w:color="auto" w:fill="auto"/>
            <w:vAlign w:val="center"/>
          </w:tcPr>
          <w:p w14:paraId="0628AE82" w14:textId="45670A3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4,1033</w:t>
            </w:r>
          </w:p>
        </w:tc>
        <w:tc>
          <w:tcPr>
            <w:tcW w:w="1279" w:type="dxa"/>
            <w:tcBorders>
              <w:top w:val="nil"/>
              <w:left w:val="nil"/>
              <w:bottom w:val="single" w:sz="4" w:space="0" w:color="auto"/>
              <w:right w:val="single" w:sz="4" w:space="0" w:color="auto"/>
            </w:tcBorders>
            <w:shd w:val="clear" w:color="auto" w:fill="auto"/>
            <w:vAlign w:val="center"/>
          </w:tcPr>
          <w:p w14:paraId="61BB7449" w14:textId="1CFF7CE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4,1058</w:t>
            </w:r>
          </w:p>
        </w:tc>
        <w:tc>
          <w:tcPr>
            <w:tcW w:w="1279" w:type="dxa"/>
            <w:tcBorders>
              <w:top w:val="nil"/>
              <w:left w:val="nil"/>
              <w:bottom w:val="single" w:sz="4" w:space="0" w:color="auto"/>
              <w:right w:val="single" w:sz="4" w:space="0" w:color="auto"/>
            </w:tcBorders>
            <w:shd w:val="clear" w:color="auto" w:fill="auto"/>
            <w:noWrap/>
            <w:vAlign w:val="center"/>
          </w:tcPr>
          <w:p w14:paraId="6F690429" w14:textId="1067881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4,0390</w:t>
            </w:r>
          </w:p>
        </w:tc>
        <w:tc>
          <w:tcPr>
            <w:tcW w:w="1280" w:type="dxa"/>
            <w:tcBorders>
              <w:top w:val="nil"/>
              <w:left w:val="nil"/>
              <w:bottom w:val="single" w:sz="4" w:space="0" w:color="auto"/>
              <w:right w:val="single" w:sz="4" w:space="0" w:color="auto"/>
            </w:tcBorders>
            <w:shd w:val="clear" w:color="auto" w:fill="auto"/>
            <w:noWrap/>
            <w:vAlign w:val="center"/>
          </w:tcPr>
          <w:p w14:paraId="2AD18B76" w14:textId="6EDD33A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3,9800</w:t>
            </w:r>
          </w:p>
        </w:tc>
        <w:tc>
          <w:tcPr>
            <w:tcW w:w="1279" w:type="dxa"/>
            <w:tcBorders>
              <w:top w:val="nil"/>
              <w:left w:val="nil"/>
              <w:bottom w:val="single" w:sz="4" w:space="0" w:color="auto"/>
              <w:right w:val="single" w:sz="4" w:space="0" w:color="auto"/>
            </w:tcBorders>
            <w:shd w:val="clear" w:color="auto" w:fill="auto"/>
            <w:noWrap/>
            <w:vAlign w:val="center"/>
          </w:tcPr>
          <w:p w14:paraId="43DFFD5E" w14:textId="371337D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3,9459</w:t>
            </w:r>
          </w:p>
        </w:tc>
        <w:tc>
          <w:tcPr>
            <w:tcW w:w="1279" w:type="dxa"/>
            <w:tcBorders>
              <w:top w:val="nil"/>
              <w:left w:val="nil"/>
              <w:bottom w:val="single" w:sz="4" w:space="0" w:color="auto"/>
              <w:right w:val="single" w:sz="4" w:space="0" w:color="auto"/>
            </w:tcBorders>
            <w:shd w:val="clear" w:color="auto" w:fill="auto"/>
            <w:noWrap/>
            <w:vAlign w:val="center"/>
          </w:tcPr>
          <w:p w14:paraId="0307CE47" w14:textId="77528A3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3,8969</w:t>
            </w:r>
          </w:p>
        </w:tc>
        <w:tc>
          <w:tcPr>
            <w:tcW w:w="1280" w:type="dxa"/>
            <w:tcBorders>
              <w:top w:val="nil"/>
              <w:left w:val="nil"/>
              <w:bottom w:val="single" w:sz="4" w:space="0" w:color="auto"/>
              <w:right w:val="single" w:sz="4" w:space="0" w:color="auto"/>
            </w:tcBorders>
            <w:shd w:val="clear" w:color="auto" w:fill="auto"/>
            <w:noWrap/>
            <w:vAlign w:val="center"/>
          </w:tcPr>
          <w:p w14:paraId="5D812613" w14:textId="348D995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3,9547</w:t>
            </w:r>
          </w:p>
        </w:tc>
      </w:tr>
      <w:tr w:rsidR="00DE3D54" w:rsidRPr="00AF27D8" w14:paraId="748E27B8"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63C06A8C"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Среднесуточный отпуск</w:t>
            </w:r>
          </w:p>
        </w:tc>
        <w:tc>
          <w:tcPr>
            <w:tcW w:w="2126" w:type="dxa"/>
            <w:tcBorders>
              <w:top w:val="nil"/>
              <w:left w:val="nil"/>
              <w:bottom w:val="single" w:sz="4" w:space="0" w:color="auto"/>
              <w:right w:val="single" w:sz="4" w:space="0" w:color="auto"/>
            </w:tcBorders>
            <w:shd w:val="clear" w:color="auto" w:fill="auto"/>
            <w:noWrap/>
            <w:vAlign w:val="center"/>
            <w:hideMark/>
          </w:tcPr>
          <w:p w14:paraId="67C46AC7"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Гкал/сутки</w:t>
            </w:r>
          </w:p>
        </w:tc>
        <w:tc>
          <w:tcPr>
            <w:tcW w:w="1279" w:type="dxa"/>
            <w:tcBorders>
              <w:top w:val="nil"/>
              <w:left w:val="nil"/>
              <w:bottom w:val="single" w:sz="4" w:space="0" w:color="auto"/>
              <w:right w:val="single" w:sz="4" w:space="0" w:color="auto"/>
            </w:tcBorders>
            <w:shd w:val="clear" w:color="auto" w:fill="auto"/>
            <w:vAlign w:val="center"/>
          </w:tcPr>
          <w:p w14:paraId="75414009" w14:textId="3740FA3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64,18</w:t>
            </w:r>
          </w:p>
        </w:tc>
        <w:tc>
          <w:tcPr>
            <w:tcW w:w="1279" w:type="dxa"/>
            <w:tcBorders>
              <w:top w:val="nil"/>
              <w:left w:val="nil"/>
              <w:bottom w:val="single" w:sz="4" w:space="0" w:color="auto"/>
              <w:right w:val="single" w:sz="4" w:space="0" w:color="auto"/>
            </w:tcBorders>
            <w:shd w:val="clear" w:color="auto" w:fill="auto"/>
            <w:vAlign w:val="center"/>
          </w:tcPr>
          <w:p w14:paraId="6342A11D" w14:textId="52CC1F1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64,21</w:t>
            </w:r>
          </w:p>
        </w:tc>
        <w:tc>
          <w:tcPr>
            <w:tcW w:w="1279" w:type="dxa"/>
            <w:tcBorders>
              <w:top w:val="nil"/>
              <w:left w:val="nil"/>
              <w:bottom w:val="single" w:sz="4" w:space="0" w:color="auto"/>
              <w:right w:val="single" w:sz="4" w:space="0" w:color="auto"/>
            </w:tcBorders>
            <w:shd w:val="clear" w:color="auto" w:fill="auto"/>
            <w:vAlign w:val="center"/>
          </w:tcPr>
          <w:p w14:paraId="0E2BBB84" w14:textId="7BD1B30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63,17</w:t>
            </w:r>
          </w:p>
        </w:tc>
        <w:tc>
          <w:tcPr>
            <w:tcW w:w="1280" w:type="dxa"/>
            <w:tcBorders>
              <w:top w:val="nil"/>
              <w:left w:val="nil"/>
              <w:bottom w:val="single" w:sz="4" w:space="0" w:color="auto"/>
              <w:right w:val="single" w:sz="4" w:space="0" w:color="auto"/>
            </w:tcBorders>
            <w:shd w:val="clear" w:color="auto" w:fill="auto"/>
            <w:vAlign w:val="center"/>
          </w:tcPr>
          <w:p w14:paraId="3EC57299" w14:textId="36CD4505"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62,25</w:t>
            </w:r>
          </w:p>
        </w:tc>
        <w:tc>
          <w:tcPr>
            <w:tcW w:w="1279" w:type="dxa"/>
            <w:tcBorders>
              <w:top w:val="nil"/>
              <w:left w:val="nil"/>
              <w:bottom w:val="single" w:sz="4" w:space="0" w:color="auto"/>
              <w:right w:val="single" w:sz="4" w:space="0" w:color="auto"/>
            </w:tcBorders>
            <w:shd w:val="clear" w:color="auto" w:fill="auto"/>
            <w:vAlign w:val="center"/>
          </w:tcPr>
          <w:p w14:paraId="37CA2189" w14:textId="7BDD9CDE"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61,71</w:t>
            </w:r>
          </w:p>
        </w:tc>
        <w:tc>
          <w:tcPr>
            <w:tcW w:w="1279" w:type="dxa"/>
            <w:tcBorders>
              <w:top w:val="nil"/>
              <w:left w:val="nil"/>
              <w:bottom w:val="single" w:sz="4" w:space="0" w:color="auto"/>
              <w:right w:val="single" w:sz="4" w:space="0" w:color="auto"/>
            </w:tcBorders>
            <w:shd w:val="clear" w:color="auto" w:fill="auto"/>
            <w:vAlign w:val="center"/>
          </w:tcPr>
          <w:p w14:paraId="60756952" w14:textId="7FD7D87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60,95</w:t>
            </w:r>
          </w:p>
        </w:tc>
        <w:tc>
          <w:tcPr>
            <w:tcW w:w="1280" w:type="dxa"/>
            <w:tcBorders>
              <w:top w:val="nil"/>
              <w:left w:val="nil"/>
              <w:bottom w:val="single" w:sz="4" w:space="0" w:color="auto"/>
              <w:right w:val="single" w:sz="4" w:space="0" w:color="auto"/>
            </w:tcBorders>
            <w:shd w:val="clear" w:color="auto" w:fill="auto"/>
            <w:vAlign w:val="center"/>
          </w:tcPr>
          <w:p w14:paraId="135665DA" w14:textId="1699770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61,85</w:t>
            </w:r>
          </w:p>
        </w:tc>
      </w:tr>
      <w:tr w:rsidR="00DE3D54" w:rsidRPr="00AF27D8" w14:paraId="05A77D28"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0C96C1A5"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Теплота сгорания топлива</w:t>
            </w:r>
          </w:p>
        </w:tc>
        <w:tc>
          <w:tcPr>
            <w:tcW w:w="2126" w:type="dxa"/>
            <w:tcBorders>
              <w:top w:val="nil"/>
              <w:left w:val="nil"/>
              <w:bottom w:val="single" w:sz="4" w:space="0" w:color="auto"/>
              <w:right w:val="single" w:sz="4" w:space="0" w:color="auto"/>
            </w:tcBorders>
            <w:shd w:val="clear" w:color="auto" w:fill="auto"/>
            <w:noWrap/>
            <w:vAlign w:val="center"/>
            <w:hideMark/>
          </w:tcPr>
          <w:p w14:paraId="0E8F9DE7"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ккал/кг</w:t>
            </w:r>
          </w:p>
        </w:tc>
        <w:tc>
          <w:tcPr>
            <w:tcW w:w="1279" w:type="dxa"/>
            <w:tcBorders>
              <w:top w:val="nil"/>
              <w:left w:val="nil"/>
              <w:bottom w:val="single" w:sz="4" w:space="0" w:color="auto"/>
              <w:right w:val="single" w:sz="4" w:space="0" w:color="auto"/>
            </w:tcBorders>
            <w:shd w:val="clear" w:color="auto" w:fill="auto"/>
            <w:noWrap/>
            <w:vAlign w:val="center"/>
          </w:tcPr>
          <w:p w14:paraId="36A95AEB" w14:textId="1878EB6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79" w:type="dxa"/>
            <w:tcBorders>
              <w:top w:val="nil"/>
              <w:left w:val="nil"/>
              <w:bottom w:val="single" w:sz="4" w:space="0" w:color="auto"/>
              <w:right w:val="single" w:sz="4" w:space="0" w:color="auto"/>
            </w:tcBorders>
            <w:shd w:val="clear" w:color="auto" w:fill="auto"/>
            <w:noWrap/>
            <w:vAlign w:val="center"/>
          </w:tcPr>
          <w:p w14:paraId="1A11C576" w14:textId="71EB219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79" w:type="dxa"/>
            <w:tcBorders>
              <w:top w:val="nil"/>
              <w:left w:val="nil"/>
              <w:bottom w:val="single" w:sz="4" w:space="0" w:color="auto"/>
              <w:right w:val="single" w:sz="4" w:space="0" w:color="auto"/>
            </w:tcBorders>
            <w:shd w:val="clear" w:color="auto" w:fill="auto"/>
            <w:noWrap/>
            <w:vAlign w:val="center"/>
          </w:tcPr>
          <w:p w14:paraId="36D0FC69" w14:textId="6475460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80" w:type="dxa"/>
            <w:tcBorders>
              <w:top w:val="nil"/>
              <w:left w:val="nil"/>
              <w:bottom w:val="single" w:sz="4" w:space="0" w:color="auto"/>
              <w:right w:val="single" w:sz="4" w:space="0" w:color="auto"/>
            </w:tcBorders>
            <w:shd w:val="clear" w:color="auto" w:fill="auto"/>
            <w:noWrap/>
            <w:vAlign w:val="center"/>
          </w:tcPr>
          <w:p w14:paraId="0A7018FF" w14:textId="020D154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79" w:type="dxa"/>
            <w:tcBorders>
              <w:top w:val="nil"/>
              <w:left w:val="nil"/>
              <w:bottom w:val="single" w:sz="4" w:space="0" w:color="auto"/>
              <w:right w:val="single" w:sz="4" w:space="0" w:color="auto"/>
            </w:tcBorders>
            <w:shd w:val="clear" w:color="auto" w:fill="auto"/>
            <w:noWrap/>
            <w:vAlign w:val="center"/>
          </w:tcPr>
          <w:p w14:paraId="097BA1BE" w14:textId="4AF4F86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79" w:type="dxa"/>
            <w:tcBorders>
              <w:top w:val="nil"/>
              <w:left w:val="nil"/>
              <w:bottom w:val="single" w:sz="4" w:space="0" w:color="auto"/>
              <w:right w:val="single" w:sz="4" w:space="0" w:color="auto"/>
            </w:tcBorders>
            <w:shd w:val="clear" w:color="auto" w:fill="auto"/>
            <w:noWrap/>
            <w:vAlign w:val="center"/>
          </w:tcPr>
          <w:p w14:paraId="66F8A4DA" w14:textId="32E9DA6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c>
          <w:tcPr>
            <w:tcW w:w="1280" w:type="dxa"/>
            <w:tcBorders>
              <w:top w:val="nil"/>
              <w:left w:val="nil"/>
              <w:bottom w:val="single" w:sz="4" w:space="0" w:color="auto"/>
              <w:right w:val="single" w:sz="4" w:space="0" w:color="auto"/>
            </w:tcBorders>
            <w:shd w:val="clear" w:color="auto" w:fill="auto"/>
            <w:noWrap/>
            <w:vAlign w:val="center"/>
          </w:tcPr>
          <w:p w14:paraId="6BD92D30" w14:textId="506BF27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9500</w:t>
            </w:r>
          </w:p>
        </w:tc>
      </w:tr>
      <w:tr w:rsidR="00DE3D54" w:rsidRPr="00AF27D8" w14:paraId="58160B79"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05791E9C"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Расчетный период</w:t>
            </w:r>
          </w:p>
        </w:tc>
        <w:tc>
          <w:tcPr>
            <w:tcW w:w="2126" w:type="dxa"/>
            <w:tcBorders>
              <w:top w:val="nil"/>
              <w:left w:val="nil"/>
              <w:bottom w:val="single" w:sz="4" w:space="0" w:color="auto"/>
              <w:right w:val="single" w:sz="4" w:space="0" w:color="auto"/>
            </w:tcBorders>
            <w:shd w:val="clear" w:color="auto" w:fill="auto"/>
            <w:noWrap/>
            <w:vAlign w:val="center"/>
            <w:hideMark/>
          </w:tcPr>
          <w:p w14:paraId="1297E732"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сут.</w:t>
            </w:r>
          </w:p>
        </w:tc>
        <w:tc>
          <w:tcPr>
            <w:tcW w:w="1279" w:type="dxa"/>
            <w:tcBorders>
              <w:top w:val="nil"/>
              <w:left w:val="nil"/>
              <w:bottom w:val="single" w:sz="4" w:space="0" w:color="auto"/>
              <w:right w:val="single" w:sz="4" w:space="0" w:color="auto"/>
            </w:tcBorders>
            <w:shd w:val="clear" w:color="auto" w:fill="auto"/>
            <w:noWrap/>
            <w:vAlign w:val="center"/>
          </w:tcPr>
          <w:p w14:paraId="688D1632" w14:textId="584090C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79" w:type="dxa"/>
            <w:tcBorders>
              <w:top w:val="nil"/>
              <w:left w:val="nil"/>
              <w:bottom w:val="single" w:sz="4" w:space="0" w:color="auto"/>
              <w:right w:val="single" w:sz="4" w:space="0" w:color="auto"/>
            </w:tcBorders>
            <w:shd w:val="clear" w:color="auto" w:fill="auto"/>
            <w:noWrap/>
            <w:vAlign w:val="center"/>
          </w:tcPr>
          <w:p w14:paraId="07995C60" w14:textId="3FFFC158"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79" w:type="dxa"/>
            <w:tcBorders>
              <w:top w:val="nil"/>
              <w:left w:val="nil"/>
              <w:bottom w:val="single" w:sz="4" w:space="0" w:color="auto"/>
              <w:right w:val="single" w:sz="4" w:space="0" w:color="auto"/>
            </w:tcBorders>
            <w:shd w:val="clear" w:color="auto" w:fill="auto"/>
            <w:noWrap/>
            <w:vAlign w:val="center"/>
          </w:tcPr>
          <w:p w14:paraId="21798B0B" w14:textId="51A921A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80" w:type="dxa"/>
            <w:tcBorders>
              <w:top w:val="nil"/>
              <w:left w:val="nil"/>
              <w:bottom w:val="single" w:sz="4" w:space="0" w:color="auto"/>
              <w:right w:val="single" w:sz="4" w:space="0" w:color="auto"/>
            </w:tcBorders>
            <w:shd w:val="clear" w:color="auto" w:fill="auto"/>
            <w:noWrap/>
            <w:vAlign w:val="center"/>
          </w:tcPr>
          <w:p w14:paraId="4ED7F95D" w14:textId="607C4DCB"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79" w:type="dxa"/>
            <w:tcBorders>
              <w:top w:val="nil"/>
              <w:left w:val="nil"/>
              <w:bottom w:val="single" w:sz="4" w:space="0" w:color="auto"/>
              <w:right w:val="single" w:sz="4" w:space="0" w:color="auto"/>
            </w:tcBorders>
            <w:shd w:val="clear" w:color="auto" w:fill="auto"/>
            <w:noWrap/>
            <w:vAlign w:val="center"/>
          </w:tcPr>
          <w:p w14:paraId="4E8652DB" w14:textId="1BC14DF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79" w:type="dxa"/>
            <w:tcBorders>
              <w:top w:val="nil"/>
              <w:left w:val="nil"/>
              <w:bottom w:val="single" w:sz="4" w:space="0" w:color="auto"/>
              <w:right w:val="single" w:sz="4" w:space="0" w:color="auto"/>
            </w:tcBorders>
            <w:shd w:val="clear" w:color="auto" w:fill="auto"/>
            <w:noWrap/>
            <w:vAlign w:val="center"/>
          </w:tcPr>
          <w:p w14:paraId="12256EE2" w14:textId="61D817A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c>
          <w:tcPr>
            <w:tcW w:w="1280" w:type="dxa"/>
            <w:tcBorders>
              <w:top w:val="nil"/>
              <w:left w:val="nil"/>
              <w:bottom w:val="single" w:sz="4" w:space="0" w:color="auto"/>
              <w:right w:val="single" w:sz="4" w:space="0" w:color="auto"/>
            </w:tcBorders>
            <w:shd w:val="clear" w:color="auto" w:fill="auto"/>
            <w:noWrap/>
            <w:vAlign w:val="center"/>
          </w:tcPr>
          <w:p w14:paraId="411B86FA" w14:textId="3A103A3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5</w:t>
            </w:r>
          </w:p>
        </w:tc>
      </w:tr>
      <w:tr w:rsidR="00DE3D54" w:rsidRPr="00AF27D8" w14:paraId="11079D35"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60C2F4F3"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УРУТ</w:t>
            </w:r>
          </w:p>
        </w:tc>
        <w:tc>
          <w:tcPr>
            <w:tcW w:w="2126" w:type="dxa"/>
            <w:tcBorders>
              <w:top w:val="nil"/>
              <w:left w:val="nil"/>
              <w:bottom w:val="single" w:sz="4" w:space="0" w:color="auto"/>
              <w:right w:val="single" w:sz="4" w:space="0" w:color="auto"/>
            </w:tcBorders>
            <w:shd w:val="clear" w:color="auto" w:fill="auto"/>
            <w:noWrap/>
            <w:vAlign w:val="center"/>
            <w:hideMark/>
          </w:tcPr>
          <w:p w14:paraId="323BFFDF"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кг у.т./Гкал</w:t>
            </w:r>
          </w:p>
        </w:tc>
        <w:tc>
          <w:tcPr>
            <w:tcW w:w="1279" w:type="dxa"/>
            <w:tcBorders>
              <w:top w:val="nil"/>
              <w:left w:val="nil"/>
              <w:bottom w:val="single" w:sz="4" w:space="0" w:color="auto"/>
              <w:right w:val="single" w:sz="4" w:space="0" w:color="auto"/>
            </w:tcBorders>
            <w:shd w:val="clear" w:color="auto" w:fill="auto"/>
            <w:noWrap/>
            <w:vAlign w:val="center"/>
          </w:tcPr>
          <w:p w14:paraId="42D3CF93" w14:textId="1B96DE1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79" w:type="dxa"/>
            <w:tcBorders>
              <w:top w:val="nil"/>
              <w:left w:val="nil"/>
              <w:bottom w:val="single" w:sz="4" w:space="0" w:color="auto"/>
              <w:right w:val="single" w:sz="4" w:space="0" w:color="auto"/>
            </w:tcBorders>
            <w:shd w:val="clear" w:color="auto" w:fill="auto"/>
            <w:noWrap/>
            <w:vAlign w:val="center"/>
          </w:tcPr>
          <w:p w14:paraId="52CF11C5" w14:textId="05D337C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79" w:type="dxa"/>
            <w:tcBorders>
              <w:top w:val="nil"/>
              <w:left w:val="nil"/>
              <w:bottom w:val="single" w:sz="4" w:space="0" w:color="auto"/>
              <w:right w:val="single" w:sz="4" w:space="0" w:color="auto"/>
            </w:tcBorders>
            <w:shd w:val="clear" w:color="auto" w:fill="auto"/>
            <w:noWrap/>
            <w:vAlign w:val="center"/>
          </w:tcPr>
          <w:p w14:paraId="6CE98476" w14:textId="1310A1B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80" w:type="dxa"/>
            <w:tcBorders>
              <w:top w:val="nil"/>
              <w:left w:val="nil"/>
              <w:bottom w:val="single" w:sz="4" w:space="0" w:color="auto"/>
              <w:right w:val="single" w:sz="4" w:space="0" w:color="auto"/>
            </w:tcBorders>
            <w:shd w:val="clear" w:color="auto" w:fill="auto"/>
            <w:noWrap/>
            <w:vAlign w:val="center"/>
          </w:tcPr>
          <w:p w14:paraId="558B9129" w14:textId="0017E490"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79" w:type="dxa"/>
            <w:tcBorders>
              <w:top w:val="nil"/>
              <w:left w:val="nil"/>
              <w:bottom w:val="single" w:sz="4" w:space="0" w:color="auto"/>
              <w:right w:val="single" w:sz="4" w:space="0" w:color="auto"/>
            </w:tcBorders>
            <w:shd w:val="clear" w:color="auto" w:fill="auto"/>
            <w:noWrap/>
            <w:vAlign w:val="center"/>
          </w:tcPr>
          <w:p w14:paraId="664CBA1E" w14:textId="2FA812F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79" w:type="dxa"/>
            <w:tcBorders>
              <w:top w:val="nil"/>
              <w:left w:val="nil"/>
              <w:bottom w:val="single" w:sz="4" w:space="0" w:color="auto"/>
              <w:right w:val="single" w:sz="4" w:space="0" w:color="auto"/>
            </w:tcBorders>
            <w:shd w:val="clear" w:color="auto" w:fill="auto"/>
            <w:noWrap/>
            <w:vAlign w:val="center"/>
          </w:tcPr>
          <w:p w14:paraId="288D0424" w14:textId="5DEBB551"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c>
          <w:tcPr>
            <w:tcW w:w="1280" w:type="dxa"/>
            <w:tcBorders>
              <w:top w:val="nil"/>
              <w:left w:val="nil"/>
              <w:bottom w:val="single" w:sz="4" w:space="0" w:color="auto"/>
              <w:right w:val="single" w:sz="4" w:space="0" w:color="auto"/>
            </w:tcBorders>
            <w:shd w:val="clear" w:color="auto" w:fill="auto"/>
            <w:noWrap/>
            <w:vAlign w:val="center"/>
          </w:tcPr>
          <w:p w14:paraId="44E49A7E" w14:textId="3697BF0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157,4</w:t>
            </w:r>
          </w:p>
        </w:tc>
      </w:tr>
      <w:tr w:rsidR="00DE3D54" w:rsidRPr="00AF27D8" w14:paraId="7FFFBCBB"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6C26AE07"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Топливный эквивалент</w:t>
            </w:r>
          </w:p>
        </w:tc>
        <w:tc>
          <w:tcPr>
            <w:tcW w:w="2126" w:type="dxa"/>
            <w:tcBorders>
              <w:top w:val="nil"/>
              <w:left w:val="nil"/>
              <w:bottom w:val="single" w:sz="4" w:space="0" w:color="auto"/>
              <w:right w:val="single" w:sz="4" w:space="0" w:color="auto"/>
            </w:tcBorders>
            <w:shd w:val="clear" w:color="auto" w:fill="auto"/>
            <w:noWrap/>
            <w:vAlign w:val="center"/>
            <w:hideMark/>
          </w:tcPr>
          <w:p w14:paraId="22EF3017"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sidRPr="00AF27D8">
              <w:rPr>
                <w:rFonts w:ascii="Times New Roman" w:eastAsia="Times New Roman" w:hAnsi="Times New Roman" w:cs="Times New Roman"/>
                <w:color w:val="000000"/>
                <w:sz w:val="24"/>
                <w:szCs w:val="24"/>
                <w:lang w:val="ru-RU" w:eastAsia="ru-RU"/>
              </w:rPr>
              <w:t>--</w:t>
            </w:r>
          </w:p>
        </w:tc>
        <w:tc>
          <w:tcPr>
            <w:tcW w:w="1279" w:type="dxa"/>
            <w:tcBorders>
              <w:top w:val="nil"/>
              <w:left w:val="nil"/>
              <w:bottom w:val="single" w:sz="4" w:space="0" w:color="auto"/>
              <w:right w:val="single" w:sz="4" w:space="0" w:color="auto"/>
            </w:tcBorders>
            <w:shd w:val="clear" w:color="auto" w:fill="auto"/>
            <w:noWrap/>
            <w:vAlign w:val="center"/>
          </w:tcPr>
          <w:p w14:paraId="4D14AB69" w14:textId="7687C71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79" w:type="dxa"/>
            <w:tcBorders>
              <w:top w:val="nil"/>
              <w:left w:val="nil"/>
              <w:bottom w:val="single" w:sz="4" w:space="0" w:color="auto"/>
              <w:right w:val="single" w:sz="4" w:space="0" w:color="auto"/>
            </w:tcBorders>
            <w:shd w:val="clear" w:color="auto" w:fill="auto"/>
            <w:noWrap/>
            <w:vAlign w:val="center"/>
          </w:tcPr>
          <w:p w14:paraId="2D00B8CE" w14:textId="51ED472C"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79" w:type="dxa"/>
            <w:tcBorders>
              <w:top w:val="nil"/>
              <w:left w:val="nil"/>
              <w:bottom w:val="single" w:sz="4" w:space="0" w:color="auto"/>
              <w:right w:val="single" w:sz="4" w:space="0" w:color="auto"/>
            </w:tcBorders>
            <w:shd w:val="clear" w:color="auto" w:fill="auto"/>
            <w:noWrap/>
            <w:vAlign w:val="center"/>
          </w:tcPr>
          <w:p w14:paraId="0FBE92A0" w14:textId="16D0350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80" w:type="dxa"/>
            <w:tcBorders>
              <w:top w:val="nil"/>
              <w:left w:val="nil"/>
              <w:bottom w:val="single" w:sz="4" w:space="0" w:color="auto"/>
              <w:right w:val="single" w:sz="4" w:space="0" w:color="auto"/>
            </w:tcBorders>
            <w:shd w:val="clear" w:color="auto" w:fill="auto"/>
            <w:noWrap/>
            <w:vAlign w:val="center"/>
          </w:tcPr>
          <w:p w14:paraId="1D0BCB29" w14:textId="4C8F49C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79" w:type="dxa"/>
            <w:tcBorders>
              <w:top w:val="nil"/>
              <w:left w:val="nil"/>
              <w:bottom w:val="single" w:sz="4" w:space="0" w:color="auto"/>
              <w:right w:val="single" w:sz="4" w:space="0" w:color="auto"/>
            </w:tcBorders>
            <w:shd w:val="clear" w:color="auto" w:fill="auto"/>
            <w:noWrap/>
            <w:vAlign w:val="center"/>
          </w:tcPr>
          <w:p w14:paraId="687D9EDC" w14:textId="300E10E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79" w:type="dxa"/>
            <w:tcBorders>
              <w:top w:val="nil"/>
              <w:left w:val="nil"/>
              <w:bottom w:val="single" w:sz="4" w:space="0" w:color="auto"/>
              <w:right w:val="single" w:sz="4" w:space="0" w:color="auto"/>
            </w:tcBorders>
            <w:shd w:val="clear" w:color="auto" w:fill="auto"/>
            <w:noWrap/>
            <w:vAlign w:val="center"/>
          </w:tcPr>
          <w:p w14:paraId="36445C40" w14:textId="26ABAEA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c>
          <w:tcPr>
            <w:tcW w:w="1280" w:type="dxa"/>
            <w:tcBorders>
              <w:top w:val="nil"/>
              <w:left w:val="nil"/>
              <w:bottom w:val="single" w:sz="4" w:space="0" w:color="auto"/>
              <w:right w:val="single" w:sz="4" w:space="0" w:color="auto"/>
            </w:tcBorders>
            <w:shd w:val="clear" w:color="auto" w:fill="auto"/>
            <w:noWrap/>
            <w:vAlign w:val="center"/>
          </w:tcPr>
          <w:p w14:paraId="7793E687" w14:textId="23575D9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1,36</w:t>
            </w:r>
          </w:p>
        </w:tc>
      </w:tr>
      <w:tr w:rsidR="00DE3D54" w:rsidRPr="00AF27D8" w14:paraId="11664C62"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10F83D29"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Удельный расход натурального т</w:t>
            </w:r>
            <w:r w:rsidRPr="00AF27D8">
              <w:rPr>
                <w:rFonts w:ascii="Times New Roman" w:eastAsia="Times New Roman" w:hAnsi="Times New Roman" w:cs="Times New Roman"/>
                <w:color w:val="000000"/>
                <w:sz w:val="24"/>
                <w:szCs w:val="24"/>
                <w:lang w:val="ru-RU" w:eastAsia="ru-RU"/>
              </w:rPr>
              <w:t>оплива</w:t>
            </w:r>
          </w:p>
        </w:tc>
        <w:tc>
          <w:tcPr>
            <w:tcW w:w="2126" w:type="dxa"/>
            <w:tcBorders>
              <w:top w:val="nil"/>
              <w:left w:val="nil"/>
              <w:bottom w:val="single" w:sz="4" w:space="0" w:color="auto"/>
              <w:right w:val="single" w:sz="4" w:space="0" w:color="auto"/>
            </w:tcBorders>
            <w:shd w:val="clear" w:color="auto" w:fill="auto"/>
            <w:noWrap/>
            <w:vAlign w:val="center"/>
            <w:hideMark/>
          </w:tcPr>
          <w:p w14:paraId="1E4EFEAD"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кг/Гкал</w:t>
            </w:r>
          </w:p>
        </w:tc>
        <w:tc>
          <w:tcPr>
            <w:tcW w:w="1279" w:type="dxa"/>
            <w:tcBorders>
              <w:top w:val="nil"/>
              <w:left w:val="nil"/>
              <w:bottom w:val="single" w:sz="4" w:space="0" w:color="auto"/>
              <w:right w:val="single" w:sz="4" w:space="0" w:color="auto"/>
            </w:tcBorders>
            <w:shd w:val="clear" w:color="auto" w:fill="auto"/>
            <w:noWrap/>
            <w:vAlign w:val="center"/>
          </w:tcPr>
          <w:p w14:paraId="578CEFD7" w14:textId="69AE0A1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79" w:type="dxa"/>
            <w:tcBorders>
              <w:top w:val="nil"/>
              <w:left w:val="nil"/>
              <w:bottom w:val="single" w:sz="4" w:space="0" w:color="auto"/>
              <w:right w:val="single" w:sz="4" w:space="0" w:color="auto"/>
            </w:tcBorders>
            <w:shd w:val="clear" w:color="auto" w:fill="auto"/>
            <w:noWrap/>
            <w:vAlign w:val="center"/>
          </w:tcPr>
          <w:p w14:paraId="54D9DF66" w14:textId="54C558C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79" w:type="dxa"/>
            <w:tcBorders>
              <w:top w:val="nil"/>
              <w:left w:val="nil"/>
              <w:bottom w:val="single" w:sz="4" w:space="0" w:color="auto"/>
              <w:right w:val="single" w:sz="4" w:space="0" w:color="auto"/>
            </w:tcBorders>
            <w:shd w:val="clear" w:color="auto" w:fill="auto"/>
            <w:noWrap/>
            <w:vAlign w:val="center"/>
          </w:tcPr>
          <w:p w14:paraId="455C3328" w14:textId="31EC07B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80" w:type="dxa"/>
            <w:tcBorders>
              <w:top w:val="nil"/>
              <w:left w:val="nil"/>
              <w:bottom w:val="single" w:sz="4" w:space="0" w:color="auto"/>
              <w:right w:val="single" w:sz="4" w:space="0" w:color="auto"/>
            </w:tcBorders>
            <w:shd w:val="clear" w:color="auto" w:fill="auto"/>
            <w:noWrap/>
            <w:vAlign w:val="center"/>
          </w:tcPr>
          <w:p w14:paraId="7D235CF8" w14:textId="46F0B226"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79" w:type="dxa"/>
            <w:tcBorders>
              <w:top w:val="nil"/>
              <w:left w:val="nil"/>
              <w:bottom w:val="single" w:sz="4" w:space="0" w:color="auto"/>
              <w:right w:val="single" w:sz="4" w:space="0" w:color="auto"/>
            </w:tcBorders>
            <w:shd w:val="clear" w:color="auto" w:fill="auto"/>
            <w:noWrap/>
            <w:vAlign w:val="center"/>
          </w:tcPr>
          <w:p w14:paraId="50B29552" w14:textId="1AEF3E43"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79" w:type="dxa"/>
            <w:tcBorders>
              <w:top w:val="nil"/>
              <w:left w:val="nil"/>
              <w:bottom w:val="single" w:sz="4" w:space="0" w:color="auto"/>
              <w:right w:val="single" w:sz="4" w:space="0" w:color="auto"/>
            </w:tcBorders>
            <w:shd w:val="clear" w:color="auto" w:fill="auto"/>
            <w:noWrap/>
            <w:vAlign w:val="center"/>
          </w:tcPr>
          <w:p w14:paraId="6E17551C" w14:textId="67345DBD"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c>
          <w:tcPr>
            <w:tcW w:w="1280" w:type="dxa"/>
            <w:tcBorders>
              <w:top w:val="nil"/>
              <w:left w:val="nil"/>
              <w:bottom w:val="single" w:sz="4" w:space="0" w:color="auto"/>
              <w:right w:val="single" w:sz="4" w:space="0" w:color="auto"/>
            </w:tcBorders>
            <w:shd w:val="clear" w:color="auto" w:fill="auto"/>
            <w:noWrap/>
            <w:vAlign w:val="center"/>
          </w:tcPr>
          <w:p w14:paraId="102909B6" w14:textId="5EFD0DD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115,98</w:t>
            </w:r>
          </w:p>
        </w:tc>
      </w:tr>
      <w:tr w:rsidR="00DE3D54" w:rsidRPr="00AF27D8" w14:paraId="0C28182F" w14:textId="77777777" w:rsidTr="00DE3D54">
        <w:trPr>
          <w:trHeight w:val="552"/>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14:paraId="1C8D0719" w14:textId="77777777" w:rsidR="00DE3D54" w:rsidRPr="00AF27D8" w:rsidRDefault="00DE3D54" w:rsidP="00BA1050">
            <w:pPr>
              <w:widowControl/>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Неснижаемый запас</w:t>
            </w:r>
          </w:p>
        </w:tc>
        <w:tc>
          <w:tcPr>
            <w:tcW w:w="2126" w:type="dxa"/>
            <w:tcBorders>
              <w:top w:val="nil"/>
              <w:left w:val="nil"/>
              <w:bottom w:val="single" w:sz="4" w:space="0" w:color="auto"/>
              <w:right w:val="single" w:sz="4" w:space="0" w:color="auto"/>
            </w:tcBorders>
            <w:shd w:val="clear" w:color="auto" w:fill="auto"/>
            <w:noWrap/>
            <w:vAlign w:val="center"/>
            <w:hideMark/>
          </w:tcPr>
          <w:p w14:paraId="69560619" w14:textId="77777777" w:rsidR="00DE3D54" w:rsidRPr="00AF27D8" w:rsidRDefault="00DE3D54" w:rsidP="00BA1050">
            <w:pPr>
              <w:widowControl/>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кг</w:t>
            </w:r>
          </w:p>
        </w:tc>
        <w:tc>
          <w:tcPr>
            <w:tcW w:w="1279" w:type="dxa"/>
            <w:tcBorders>
              <w:top w:val="nil"/>
              <w:left w:val="nil"/>
              <w:bottom w:val="single" w:sz="4" w:space="0" w:color="auto"/>
              <w:right w:val="single" w:sz="4" w:space="0" w:color="auto"/>
            </w:tcBorders>
            <w:shd w:val="clear" w:color="auto" w:fill="auto"/>
            <w:noWrap/>
            <w:vAlign w:val="center"/>
          </w:tcPr>
          <w:p w14:paraId="2434D9E1" w14:textId="2D093724"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37,22</w:t>
            </w:r>
          </w:p>
        </w:tc>
        <w:tc>
          <w:tcPr>
            <w:tcW w:w="1279" w:type="dxa"/>
            <w:tcBorders>
              <w:top w:val="nil"/>
              <w:left w:val="nil"/>
              <w:bottom w:val="single" w:sz="4" w:space="0" w:color="auto"/>
              <w:right w:val="single" w:sz="4" w:space="0" w:color="auto"/>
            </w:tcBorders>
            <w:shd w:val="clear" w:color="auto" w:fill="auto"/>
            <w:noWrap/>
            <w:vAlign w:val="center"/>
          </w:tcPr>
          <w:p w14:paraId="1A975CB0" w14:textId="55953CD7"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37,24</w:t>
            </w:r>
          </w:p>
        </w:tc>
        <w:tc>
          <w:tcPr>
            <w:tcW w:w="1279" w:type="dxa"/>
            <w:tcBorders>
              <w:top w:val="nil"/>
              <w:left w:val="nil"/>
              <w:bottom w:val="single" w:sz="4" w:space="0" w:color="auto"/>
              <w:right w:val="single" w:sz="4" w:space="0" w:color="auto"/>
            </w:tcBorders>
            <w:shd w:val="clear" w:color="auto" w:fill="auto"/>
            <w:noWrap/>
            <w:vAlign w:val="center"/>
          </w:tcPr>
          <w:p w14:paraId="3BCB9E82" w14:textId="594BD8F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36,63</w:t>
            </w:r>
          </w:p>
        </w:tc>
        <w:tc>
          <w:tcPr>
            <w:tcW w:w="1280" w:type="dxa"/>
            <w:tcBorders>
              <w:top w:val="nil"/>
              <w:left w:val="nil"/>
              <w:bottom w:val="single" w:sz="4" w:space="0" w:color="auto"/>
              <w:right w:val="single" w:sz="4" w:space="0" w:color="auto"/>
            </w:tcBorders>
            <w:shd w:val="clear" w:color="auto" w:fill="auto"/>
            <w:noWrap/>
            <w:vAlign w:val="center"/>
          </w:tcPr>
          <w:p w14:paraId="0D8CC183" w14:textId="4DD0A71F"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36,10</w:t>
            </w:r>
          </w:p>
        </w:tc>
        <w:tc>
          <w:tcPr>
            <w:tcW w:w="1279" w:type="dxa"/>
            <w:tcBorders>
              <w:top w:val="nil"/>
              <w:left w:val="nil"/>
              <w:bottom w:val="single" w:sz="4" w:space="0" w:color="auto"/>
              <w:right w:val="single" w:sz="4" w:space="0" w:color="auto"/>
            </w:tcBorders>
            <w:shd w:val="clear" w:color="auto" w:fill="auto"/>
            <w:noWrap/>
            <w:vAlign w:val="center"/>
          </w:tcPr>
          <w:p w14:paraId="6BE881B9" w14:textId="58A82D19"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35,79</w:t>
            </w:r>
          </w:p>
        </w:tc>
        <w:tc>
          <w:tcPr>
            <w:tcW w:w="1279" w:type="dxa"/>
            <w:tcBorders>
              <w:top w:val="nil"/>
              <w:left w:val="nil"/>
              <w:bottom w:val="single" w:sz="4" w:space="0" w:color="auto"/>
              <w:right w:val="single" w:sz="4" w:space="0" w:color="auto"/>
            </w:tcBorders>
            <w:shd w:val="clear" w:color="auto" w:fill="auto"/>
            <w:noWrap/>
            <w:vAlign w:val="center"/>
          </w:tcPr>
          <w:p w14:paraId="51C58CD1" w14:textId="46D6F3F2"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35,34</w:t>
            </w:r>
          </w:p>
        </w:tc>
        <w:tc>
          <w:tcPr>
            <w:tcW w:w="1280" w:type="dxa"/>
            <w:tcBorders>
              <w:top w:val="nil"/>
              <w:left w:val="nil"/>
              <w:bottom w:val="single" w:sz="4" w:space="0" w:color="auto"/>
              <w:right w:val="single" w:sz="4" w:space="0" w:color="auto"/>
            </w:tcBorders>
            <w:shd w:val="clear" w:color="auto" w:fill="auto"/>
            <w:noWrap/>
            <w:vAlign w:val="center"/>
          </w:tcPr>
          <w:p w14:paraId="22B81C72" w14:textId="3F5958EA" w:rsidR="00DE3D54" w:rsidRPr="00DE3D54" w:rsidRDefault="00DE3D54" w:rsidP="00DE3D54">
            <w:pPr>
              <w:widowControl/>
              <w:jc w:val="center"/>
              <w:rPr>
                <w:rFonts w:ascii="Times New Roman" w:eastAsia="Times New Roman" w:hAnsi="Times New Roman" w:cs="Times New Roman"/>
                <w:color w:val="000000"/>
                <w:sz w:val="24"/>
                <w:szCs w:val="24"/>
                <w:lang w:val="ru-RU" w:eastAsia="ru-RU"/>
              </w:rPr>
            </w:pPr>
            <w:r w:rsidRPr="00DE3D54">
              <w:rPr>
                <w:rFonts w:ascii="Times New Roman" w:hAnsi="Times New Roman" w:cs="Times New Roman"/>
                <w:color w:val="000000"/>
              </w:rPr>
              <w:t>35,87</w:t>
            </w:r>
          </w:p>
        </w:tc>
      </w:tr>
    </w:tbl>
    <w:p w14:paraId="79348396" w14:textId="77777777" w:rsidR="00BA1050" w:rsidRPr="00AF27D8" w:rsidRDefault="00BA1050" w:rsidP="00BA1050">
      <w:pPr>
        <w:jc w:val="both"/>
        <w:rPr>
          <w:rFonts w:ascii="Times New Roman" w:eastAsia="Arial Unicode MS" w:hAnsi="Times New Roman" w:cs="Times New Roman"/>
          <w:sz w:val="24"/>
          <w:szCs w:val="24"/>
          <w:lang w:val="ru-RU"/>
        </w:rPr>
      </w:pPr>
    </w:p>
    <w:p w14:paraId="6EA8FA64" w14:textId="77777777" w:rsidR="00BA1050" w:rsidRPr="008D5628" w:rsidRDefault="00BA1050" w:rsidP="00BA1050">
      <w:pPr>
        <w:ind w:firstLine="708"/>
        <w:jc w:val="both"/>
        <w:rPr>
          <w:rFonts w:ascii="Times New Roman" w:hAnsi="Times New Roman" w:cs="Times New Roman"/>
          <w:sz w:val="24"/>
          <w:szCs w:val="24"/>
          <w:lang w:val="ru-RU"/>
        </w:rPr>
      </w:pPr>
    </w:p>
    <w:p w14:paraId="639AB38E" w14:textId="77777777" w:rsidR="00BA1050" w:rsidRDefault="00BA1050" w:rsidP="00BA1050">
      <w:pPr>
        <w:ind w:firstLine="198"/>
        <w:rPr>
          <w:lang w:val="ru-RU"/>
        </w:rPr>
      </w:pPr>
    </w:p>
    <w:p w14:paraId="40E737B6" w14:textId="77777777" w:rsidR="00BA1050" w:rsidRDefault="00BA1050" w:rsidP="00BA1050">
      <w:pPr>
        <w:widowControl/>
        <w:spacing w:after="200" w:line="276" w:lineRule="auto"/>
        <w:rPr>
          <w:rFonts w:ascii="Times New Roman" w:eastAsia="Times New Roman" w:hAnsi="Times New Roman" w:cs="Times New Roman"/>
          <w:b/>
          <w:bCs/>
          <w:sz w:val="24"/>
          <w:szCs w:val="24"/>
          <w:highlight w:val="green"/>
          <w:lang w:val="ru-RU"/>
        </w:rPr>
      </w:pPr>
      <w:r>
        <w:rPr>
          <w:rFonts w:cs="Times New Roman"/>
          <w:sz w:val="24"/>
          <w:szCs w:val="24"/>
          <w:highlight w:val="green"/>
          <w:lang w:val="ru-RU"/>
        </w:rPr>
        <w:br w:type="page"/>
      </w:r>
    </w:p>
    <w:p w14:paraId="015114E4" w14:textId="77777777" w:rsidR="00BA1050" w:rsidRDefault="00BA1050" w:rsidP="00BA1050">
      <w:pPr>
        <w:pStyle w:val="1"/>
        <w:jc w:val="center"/>
        <w:rPr>
          <w:rFonts w:cs="Times New Roman"/>
          <w:sz w:val="24"/>
          <w:szCs w:val="24"/>
          <w:highlight w:val="green"/>
          <w:lang w:val="ru-RU"/>
        </w:rPr>
        <w:sectPr w:rsidR="00BA1050" w:rsidSect="00BA1050">
          <w:pgSz w:w="16838" w:h="11906" w:orient="landscape"/>
          <w:pgMar w:top="1701" w:right="1134" w:bottom="567" w:left="1134" w:header="709" w:footer="709" w:gutter="0"/>
          <w:cols w:space="708"/>
          <w:titlePg/>
          <w:docGrid w:linePitch="360"/>
        </w:sectPr>
      </w:pPr>
      <w:bookmarkStart w:id="953" w:name="_Toc403692981"/>
    </w:p>
    <w:p w14:paraId="1E9B2527" w14:textId="77777777" w:rsidR="00BA1050" w:rsidRDefault="00BA1050" w:rsidP="00BA1050">
      <w:pPr>
        <w:pStyle w:val="1"/>
        <w:jc w:val="center"/>
        <w:rPr>
          <w:rFonts w:cs="Times New Roman"/>
          <w:sz w:val="24"/>
          <w:szCs w:val="24"/>
          <w:lang w:val="ru-RU"/>
        </w:rPr>
      </w:pPr>
      <w:bookmarkStart w:id="954" w:name="_Toc403722244"/>
      <w:bookmarkStart w:id="955" w:name="_Toc403722360"/>
      <w:bookmarkStart w:id="956" w:name="_Toc405414710"/>
      <w:bookmarkStart w:id="957" w:name="_Toc405414848"/>
      <w:bookmarkStart w:id="958" w:name="_Toc405457573"/>
      <w:bookmarkStart w:id="959" w:name="_Toc413098860"/>
      <w:bookmarkStart w:id="960" w:name="_Toc413099014"/>
      <w:r w:rsidRPr="00724D3D">
        <w:rPr>
          <w:rFonts w:cs="Times New Roman"/>
          <w:sz w:val="24"/>
          <w:szCs w:val="24"/>
          <w:lang w:val="ru-RU"/>
        </w:rPr>
        <w:lastRenderedPageBreak/>
        <w:t>Глава</w:t>
      </w:r>
      <w:r w:rsidRPr="00724D3D">
        <w:rPr>
          <w:rFonts w:cs="Times New Roman"/>
          <w:spacing w:val="30"/>
          <w:sz w:val="24"/>
          <w:szCs w:val="24"/>
          <w:lang w:val="ru-RU"/>
        </w:rPr>
        <w:t xml:space="preserve"> </w:t>
      </w:r>
      <w:r w:rsidRPr="00724D3D">
        <w:rPr>
          <w:rFonts w:cs="Times New Roman"/>
          <w:sz w:val="24"/>
          <w:szCs w:val="24"/>
          <w:lang w:val="ru-RU"/>
        </w:rPr>
        <w:t>8.</w:t>
      </w:r>
      <w:r w:rsidRPr="00724D3D">
        <w:rPr>
          <w:rFonts w:cs="Times New Roman"/>
          <w:spacing w:val="33"/>
          <w:sz w:val="24"/>
          <w:szCs w:val="24"/>
          <w:lang w:val="ru-RU"/>
        </w:rPr>
        <w:t xml:space="preserve"> </w:t>
      </w:r>
      <w:r w:rsidRPr="00724D3D">
        <w:rPr>
          <w:rFonts w:cs="Times New Roman"/>
          <w:sz w:val="24"/>
          <w:szCs w:val="24"/>
          <w:lang w:val="ru-RU"/>
        </w:rPr>
        <w:t>Обоснование инвестиций в строительство, реконструкцию и техническое перевооружение</w:t>
      </w:r>
      <w:bookmarkEnd w:id="953"/>
      <w:bookmarkEnd w:id="954"/>
      <w:bookmarkEnd w:id="955"/>
      <w:bookmarkEnd w:id="956"/>
      <w:bookmarkEnd w:id="957"/>
      <w:bookmarkEnd w:id="958"/>
      <w:bookmarkEnd w:id="959"/>
      <w:bookmarkEnd w:id="960"/>
    </w:p>
    <w:p w14:paraId="40ED1718" w14:textId="77777777" w:rsidR="00BA1050" w:rsidRDefault="00BA1050" w:rsidP="00BA1050">
      <w:pPr>
        <w:ind w:firstLine="193"/>
        <w:rPr>
          <w:lang w:val="ru-RU"/>
        </w:rPr>
      </w:pPr>
    </w:p>
    <w:p w14:paraId="50EA3F9F" w14:textId="39ED5D32" w:rsidR="00A910BE" w:rsidRPr="00724D3D" w:rsidRDefault="00A910BE" w:rsidP="00724D3D">
      <w:pPr>
        <w:pStyle w:val="2"/>
        <w:spacing w:before="0"/>
        <w:jc w:val="center"/>
        <w:rPr>
          <w:rFonts w:ascii="Times New Roman" w:hAnsi="Times New Roman" w:cs="Times New Roman"/>
          <w:color w:val="auto"/>
          <w:sz w:val="24"/>
          <w:lang w:val="ru-RU"/>
        </w:rPr>
      </w:pPr>
      <w:bookmarkStart w:id="961" w:name="_Toc413099015"/>
      <w:r w:rsidRPr="00724D3D">
        <w:rPr>
          <w:rFonts w:ascii="Times New Roman" w:hAnsi="Times New Roman" w:cs="Times New Roman"/>
          <w:color w:val="auto"/>
          <w:sz w:val="24"/>
          <w:lang w:val="ru-RU"/>
        </w:rPr>
        <w:t>8.1. Оценка финансовых потребностей для осуществления строительства,</w:t>
      </w:r>
      <w:bookmarkEnd w:id="961"/>
    </w:p>
    <w:p w14:paraId="4597959F" w14:textId="77777777" w:rsidR="00A910BE" w:rsidRPr="00724D3D" w:rsidRDefault="00A910BE" w:rsidP="00724D3D">
      <w:pPr>
        <w:pStyle w:val="2"/>
        <w:spacing w:before="0"/>
        <w:jc w:val="center"/>
        <w:rPr>
          <w:rFonts w:ascii="Times New Roman" w:hAnsi="Times New Roman" w:cs="Times New Roman"/>
          <w:color w:val="auto"/>
          <w:sz w:val="24"/>
          <w:lang w:val="ru-RU"/>
        </w:rPr>
      </w:pPr>
      <w:bookmarkStart w:id="962" w:name="_Toc413099016"/>
      <w:r w:rsidRPr="00724D3D">
        <w:rPr>
          <w:rFonts w:ascii="Times New Roman" w:hAnsi="Times New Roman" w:cs="Times New Roman"/>
          <w:color w:val="auto"/>
          <w:sz w:val="24"/>
          <w:lang w:val="ru-RU"/>
        </w:rPr>
        <w:t>реконструкции и технического перевооружения источников тепловой энергии</w:t>
      </w:r>
      <w:bookmarkEnd w:id="962"/>
    </w:p>
    <w:p w14:paraId="7B1A459C" w14:textId="77777777" w:rsidR="00724D3D" w:rsidRPr="00234C84" w:rsidRDefault="00724D3D" w:rsidP="00A910BE">
      <w:pPr>
        <w:jc w:val="both"/>
        <w:rPr>
          <w:rFonts w:ascii="Times New Roman" w:hAnsi="Times New Roman"/>
          <w:b/>
          <w:sz w:val="24"/>
          <w:szCs w:val="24"/>
          <w:lang w:val="ru-RU"/>
        </w:rPr>
      </w:pPr>
    </w:p>
    <w:p w14:paraId="1F6C9C34" w14:textId="6E331510" w:rsidR="00CA56C0" w:rsidRDefault="00CA56C0" w:rsidP="00CA56C0">
      <w:pPr>
        <w:overflowPunct w:val="0"/>
        <w:autoSpaceDE w:val="0"/>
        <w:autoSpaceDN w:val="0"/>
        <w:adjustRightInd w:val="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Исходя из главы 5, оценка финансовых потребностей для осуществления строительства, реконструкции и технического перевооружения источников тепловой энергии Рыбаловского СП будем производить исходя из двух возможных вариантов:</w:t>
      </w:r>
    </w:p>
    <w:p w14:paraId="58E5EB84" w14:textId="352E463E" w:rsidR="00CA56C0" w:rsidRPr="00CA56C0" w:rsidRDefault="00CA56C0" w:rsidP="00CA56C0">
      <w:pPr>
        <w:pStyle w:val="af0"/>
        <w:numPr>
          <w:ilvl w:val="0"/>
          <w:numId w:val="29"/>
        </w:numPr>
        <w:spacing w:after="0" w:line="240" w:lineRule="auto"/>
        <w:ind w:left="0" w:firstLine="709"/>
        <w:jc w:val="both"/>
        <w:rPr>
          <w:rFonts w:ascii="Times New Roman" w:hAnsi="Times New Roman"/>
          <w:sz w:val="24"/>
          <w:szCs w:val="24"/>
        </w:rPr>
      </w:pPr>
      <w:r w:rsidRPr="00CA56C0">
        <w:rPr>
          <w:rFonts w:ascii="Times New Roman" w:hAnsi="Times New Roman"/>
          <w:sz w:val="24"/>
          <w:szCs w:val="24"/>
        </w:rPr>
        <w:t xml:space="preserve">строительство котельной установленной мощностью 4,8 МВт на базе газовых котлоагрегатов (два котла типа Турботерм-2000 и один котел типа Турботерм-800). </w:t>
      </w:r>
    </w:p>
    <w:p w14:paraId="7058E924" w14:textId="5697F264" w:rsidR="00CA56C0" w:rsidRPr="00CA56C0" w:rsidRDefault="00CA56C0" w:rsidP="00CA56C0">
      <w:pPr>
        <w:pStyle w:val="af0"/>
        <w:numPr>
          <w:ilvl w:val="0"/>
          <w:numId w:val="29"/>
        </w:numPr>
        <w:overflowPunct w:val="0"/>
        <w:autoSpaceDE w:val="0"/>
        <w:autoSpaceDN w:val="0"/>
        <w:adjustRightInd w:val="0"/>
        <w:spacing w:after="0" w:line="240" w:lineRule="auto"/>
        <w:ind w:left="0" w:firstLine="709"/>
        <w:jc w:val="both"/>
        <w:rPr>
          <w:rFonts w:ascii="Times New Roman" w:hAnsi="Times New Roman"/>
          <w:sz w:val="24"/>
          <w:szCs w:val="24"/>
        </w:rPr>
      </w:pPr>
      <w:r w:rsidRPr="00CA56C0">
        <w:rPr>
          <w:rFonts w:ascii="Times New Roman" w:hAnsi="Times New Roman"/>
          <w:sz w:val="24"/>
          <w:szCs w:val="24"/>
        </w:rPr>
        <w:t>строительство двух котельных: котельная в нежилом районе с. Рыбалово установленной мощностью 1,3 МВт на базе газовых котлоагрегатов (два котла типов Турботерм-500 и Турботерм-800) и котельная в жилом районе с. Рыбалово установленной мощностью 4 МВт на базе газовых котлоагрегатов (два котла типа Турботерм-2000).</w:t>
      </w:r>
    </w:p>
    <w:p w14:paraId="37D3364C" w14:textId="60EEB059" w:rsidR="00CA56C0" w:rsidRPr="00553A4C" w:rsidRDefault="00CA56C0" w:rsidP="00CA56C0">
      <w:pPr>
        <w:overflowPunct w:val="0"/>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Расчет финансовых потребно</w:t>
      </w:r>
      <w:r>
        <w:rPr>
          <w:rFonts w:ascii="Times New Roman" w:hAnsi="Times New Roman" w:cs="Times New Roman"/>
          <w:sz w:val="24"/>
          <w:szCs w:val="24"/>
          <w:lang w:val="ru-RU"/>
        </w:rPr>
        <w:t>стей для строительства газовых котельных</w:t>
      </w:r>
      <w:r w:rsidRPr="00553A4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будет </w:t>
      </w:r>
      <w:r w:rsidRPr="00553A4C">
        <w:rPr>
          <w:rFonts w:ascii="Times New Roman" w:hAnsi="Times New Roman" w:cs="Times New Roman"/>
          <w:sz w:val="24"/>
          <w:szCs w:val="24"/>
          <w:lang w:val="ru-RU"/>
        </w:rPr>
        <w:t>выполнен по укрупненным показателям базисной стоимости и по данным цен заводов изготовителей с учетом:</w:t>
      </w:r>
    </w:p>
    <w:p w14:paraId="3CD6D66E" w14:textId="77777777" w:rsidR="00CA56C0" w:rsidRPr="00553A4C" w:rsidRDefault="00CA56C0" w:rsidP="00CA56C0">
      <w:pPr>
        <w:numPr>
          <w:ilvl w:val="0"/>
          <w:numId w:val="27"/>
        </w:numPr>
        <w:tabs>
          <w:tab w:val="clear" w:pos="720"/>
        </w:tabs>
        <w:overflowPunct w:val="0"/>
        <w:autoSpaceDE w:val="0"/>
        <w:autoSpaceDN w:val="0"/>
        <w:adjustRightInd w:val="0"/>
        <w:ind w:left="0"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 xml:space="preserve">стоимости оборудования </w:t>
      </w:r>
      <w:r>
        <w:rPr>
          <w:rFonts w:ascii="Times New Roman" w:hAnsi="Times New Roman" w:cs="Times New Roman"/>
          <w:sz w:val="24"/>
          <w:szCs w:val="24"/>
          <w:lang w:val="ru-RU"/>
        </w:rPr>
        <w:t>газовой</w:t>
      </w:r>
      <w:r w:rsidRPr="00553A4C">
        <w:rPr>
          <w:rFonts w:ascii="Times New Roman" w:hAnsi="Times New Roman" w:cs="Times New Roman"/>
          <w:sz w:val="24"/>
          <w:szCs w:val="24"/>
          <w:lang w:val="ru-RU"/>
        </w:rPr>
        <w:t xml:space="preserve"> котельной; </w:t>
      </w:r>
    </w:p>
    <w:p w14:paraId="18ED051E" w14:textId="77777777" w:rsidR="00CA56C0" w:rsidRPr="00553A4C" w:rsidRDefault="00CA56C0" w:rsidP="00CA56C0">
      <w:pPr>
        <w:numPr>
          <w:ilvl w:val="0"/>
          <w:numId w:val="27"/>
        </w:numPr>
        <w:tabs>
          <w:tab w:val="clear" w:pos="720"/>
        </w:tabs>
        <w:overflowPunct w:val="0"/>
        <w:autoSpaceDE w:val="0"/>
        <w:autoSpaceDN w:val="0"/>
        <w:adjustRightInd w:val="0"/>
        <w:ind w:left="0"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 xml:space="preserve">затрат на подготовку площадки под строительство; </w:t>
      </w:r>
    </w:p>
    <w:p w14:paraId="57EA0A7E" w14:textId="77777777" w:rsidR="00CA56C0" w:rsidRPr="00553A4C" w:rsidRDefault="00CA56C0" w:rsidP="00CA56C0">
      <w:pPr>
        <w:numPr>
          <w:ilvl w:val="0"/>
          <w:numId w:val="27"/>
        </w:numPr>
        <w:tabs>
          <w:tab w:val="clear" w:pos="720"/>
        </w:tabs>
        <w:overflowPunct w:val="0"/>
        <w:autoSpaceDE w:val="0"/>
        <w:autoSpaceDN w:val="0"/>
        <w:adjustRightInd w:val="0"/>
        <w:ind w:left="0"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 xml:space="preserve">затрат на сооружение топливного склада и оборудования топливоподачи; </w:t>
      </w:r>
    </w:p>
    <w:p w14:paraId="48A15F43" w14:textId="77777777" w:rsidR="00CA56C0" w:rsidRPr="00553A4C" w:rsidRDefault="00CA56C0" w:rsidP="00CA56C0">
      <w:pPr>
        <w:numPr>
          <w:ilvl w:val="0"/>
          <w:numId w:val="27"/>
        </w:numPr>
        <w:tabs>
          <w:tab w:val="clear" w:pos="720"/>
        </w:tabs>
        <w:overflowPunct w:val="0"/>
        <w:autoSpaceDE w:val="0"/>
        <w:autoSpaceDN w:val="0"/>
        <w:adjustRightInd w:val="0"/>
        <w:ind w:left="0"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 xml:space="preserve">затрат на строительно-монтажные и пуско-наладочные работы; </w:t>
      </w:r>
    </w:p>
    <w:p w14:paraId="71D05EDC" w14:textId="77777777" w:rsidR="00CA56C0" w:rsidRPr="00553A4C" w:rsidRDefault="00CA56C0" w:rsidP="00CA56C0">
      <w:pPr>
        <w:numPr>
          <w:ilvl w:val="0"/>
          <w:numId w:val="27"/>
        </w:numPr>
        <w:tabs>
          <w:tab w:val="clear" w:pos="720"/>
        </w:tabs>
        <w:overflowPunct w:val="0"/>
        <w:autoSpaceDE w:val="0"/>
        <w:autoSpaceDN w:val="0"/>
        <w:adjustRightInd w:val="0"/>
        <w:ind w:left="0" w:firstLine="709"/>
        <w:jc w:val="both"/>
        <w:rPr>
          <w:rFonts w:ascii="Times New Roman" w:hAnsi="Times New Roman" w:cs="Times New Roman"/>
          <w:sz w:val="24"/>
          <w:szCs w:val="24"/>
          <w:lang w:val="ru-RU"/>
        </w:rPr>
      </w:pPr>
      <w:r w:rsidRPr="00553A4C">
        <w:rPr>
          <w:rFonts w:ascii="Times New Roman" w:hAnsi="Times New Roman" w:cs="Times New Roman"/>
          <w:sz w:val="24"/>
          <w:szCs w:val="24"/>
          <w:lang w:val="ru-RU"/>
        </w:rPr>
        <w:t xml:space="preserve">прочих расходов, в том числе затрат на разработку ТЭО и прединвестиционные работы; </w:t>
      </w:r>
    </w:p>
    <w:p w14:paraId="61D40FBC" w14:textId="77777777" w:rsidR="00CA56C0" w:rsidRPr="00553A4C" w:rsidRDefault="00CA56C0" w:rsidP="00CA56C0">
      <w:pPr>
        <w:numPr>
          <w:ilvl w:val="0"/>
          <w:numId w:val="27"/>
        </w:numPr>
        <w:overflowPunct w:val="0"/>
        <w:autoSpaceDE w:val="0"/>
        <w:autoSpaceDN w:val="0"/>
        <w:adjustRightInd w:val="0"/>
        <w:ind w:left="0" w:firstLine="709"/>
        <w:jc w:val="both"/>
        <w:rPr>
          <w:rFonts w:ascii="Times New Roman" w:hAnsi="Times New Roman" w:cs="Times New Roman"/>
          <w:sz w:val="24"/>
          <w:szCs w:val="24"/>
        </w:rPr>
      </w:pPr>
      <w:r w:rsidRPr="00553A4C">
        <w:rPr>
          <w:rFonts w:ascii="Times New Roman" w:hAnsi="Times New Roman" w:cs="Times New Roman"/>
          <w:sz w:val="24"/>
          <w:szCs w:val="24"/>
        </w:rPr>
        <w:t xml:space="preserve">непредвиденных расходов. </w:t>
      </w:r>
    </w:p>
    <w:p w14:paraId="64E841EB" w14:textId="77777777" w:rsidR="00A93E8C" w:rsidRPr="00553A4C" w:rsidRDefault="00A93E8C" w:rsidP="00A93E8C">
      <w:pPr>
        <w:pStyle w:val="Default"/>
        <w:ind w:firstLine="709"/>
        <w:jc w:val="both"/>
        <w:rPr>
          <w:rFonts w:ascii="Times New Roman" w:hAnsi="Times New Roman" w:cs="Times New Roman"/>
        </w:rPr>
      </w:pPr>
      <w:r w:rsidRPr="00553A4C">
        <w:rPr>
          <w:rFonts w:ascii="Times New Roman" w:hAnsi="Times New Roman" w:cs="Times New Roman"/>
        </w:rPr>
        <w:t xml:space="preserve">Анализ цен заводов-изготовителей на </w:t>
      </w:r>
      <w:r>
        <w:rPr>
          <w:rFonts w:ascii="Times New Roman" w:hAnsi="Times New Roman" w:cs="Times New Roman"/>
        </w:rPr>
        <w:t>газовой котельной</w:t>
      </w:r>
      <w:r w:rsidRPr="00553A4C">
        <w:rPr>
          <w:rFonts w:ascii="Times New Roman" w:hAnsi="Times New Roman" w:cs="Times New Roman"/>
        </w:rPr>
        <w:t xml:space="preserve"> показывает, что их стоимость в значительной степени зависит от тепловой мощности котельной, комплектации отечественным или импортным оборудованием и составляет от 50 до 250 тыс. долл./МВт, в том числе:</w:t>
      </w:r>
    </w:p>
    <w:p w14:paraId="3D35C98F" w14:textId="77777777" w:rsidR="00A93E8C" w:rsidRPr="00553A4C" w:rsidRDefault="00A93E8C" w:rsidP="00A93E8C">
      <w:pPr>
        <w:pStyle w:val="Default"/>
        <w:ind w:firstLine="709"/>
        <w:jc w:val="both"/>
        <w:rPr>
          <w:rFonts w:ascii="Times New Roman" w:hAnsi="Times New Roman" w:cs="Times New Roman"/>
        </w:rPr>
      </w:pPr>
      <w:r w:rsidRPr="00553A4C">
        <w:rPr>
          <w:rFonts w:ascii="Times New Roman" w:hAnsi="Times New Roman" w:cs="Times New Roman"/>
        </w:rPr>
        <w:t>-</w:t>
      </w:r>
      <w:r w:rsidRPr="00553A4C">
        <w:rPr>
          <w:rFonts w:ascii="Times New Roman" w:hAnsi="Times New Roman" w:cs="Times New Roman"/>
        </w:rPr>
        <w:tab/>
        <w:t xml:space="preserve">котельных до 1 МВт – 80-150 тыс. долл./МВт; </w:t>
      </w:r>
    </w:p>
    <w:p w14:paraId="53825016" w14:textId="77777777" w:rsidR="00A93E8C" w:rsidRPr="00553A4C" w:rsidRDefault="00A93E8C" w:rsidP="00A93E8C">
      <w:pPr>
        <w:pStyle w:val="Default"/>
        <w:ind w:firstLine="709"/>
        <w:jc w:val="both"/>
        <w:rPr>
          <w:rFonts w:ascii="Times New Roman" w:hAnsi="Times New Roman" w:cs="Times New Roman"/>
        </w:rPr>
      </w:pPr>
      <w:r w:rsidRPr="00553A4C">
        <w:rPr>
          <w:rFonts w:ascii="Times New Roman" w:hAnsi="Times New Roman" w:cs="Times New Roman"/>
        </w:rPr>
        <w:t>-</w:t>
      </w:r>
      <w:r w:rsidRPr="00553A4C">
        <w:rPr>
          <w:rFonts w:ascii="Times New Roman" w:hAnsi="Times New Roman" w:cs="Times New Roman"/>
        </w:rPr>
        <w:tab/>
        <w:t xml:space="preserve">котельных от 1 до 2,5 МВт – 88-150 тыс. долл./МВт; </w:t>
      </w:r>
    </w:p>
    <w:p w14:paraId="49472D5D" w14:textId="77777777" w:rsidR="00A93E8C" w:rsidRPr="00553A4C" w:rsidRDefault="00A93E8C" w:rsidP="00A93E8C">
      <w:pPr>
        <w:pStyle w:val="Default"/>
        <w:ind w:firstLine="709"/>
        <w:jc w:val="both"/>
        <w:rPr>
          <w:rFonts w:ascii="Times New Roman" w:hAnsi="Times New Roman" w:cs="Times New Roman"/>
        </w:rPr>
      </w:pPr>
      <w:r w:rsidRPr="00553A4C">
        <w:rPr>
          <w:rFonts w:ascii="Times New Roman" w:hAnsi="Times New Roman" w:cs="Times New Roman"/>
        </w:rPr>
        <w:t>-</w:t>
      </w:r>
      <w:r w:rsidRPr="00553A4C">
        <w:rPr>
          <w:rFonts w:ascii="Times New Roman" w:hAnsi="Times New Roman" w:cs="Times New Roman"/>
        </w:rPr>
        <w:tab/>
        <w:t>котельных от 2,5 до 5 МВт – 88-125 тыс. долл./МВт.</w:t>
      </w:r>
    </w:p>
    <w:p w14:paraId="17525478" w14:textId="7C1D8154" w:rsidR="00A93E8C" w:rsidRDefault="00A93E8C" w:rsidP="00A93E8C">
      <w:pPr>
        <w:ind w:firstLine="709"/>
        <w:jc w:val="both"/>
        <w:rPr>
          <w:rFonts w:ascii="Times New Roman" w:hAnsi="Times New Roman" w:cs="Times New Roman"/>
          <w:iCs/>
          <w:color w:val="000000"/>
          <w:sz w:val="24"/>
          <w:szCs w:val="24"/>
          <w:lang w:val="ru-RU"/>
        </w:rPr>
      </w:pPr>
      <w:r w:rsidRPr="00553A4C">
        <w:rPr>
          <w:rFonts w:ascii="Times New Roman" w:hAnsi="Times New Roman" w:cs="Times New Roman"/>
          <w:iCs/>
          <w:color w:val="000000"/>
          <w:sz w:val="24"/>
          <w:szCs w:val="24"/>
          <w:lang w:val="ru-RU"/>
        </w:rPr>
        <w:t xml:space="preserve">Определение предварительных затрат на строительство </w:t>
      </w:r>
      <w:r>
        <w:rPr>
          <w:rFonts w:ascii="Times New Roman" w:hAnsi="Times New Roman" w:cs="Times New Roman"/>
          <w:iCs/>
          <w:color w:val="000000"/>
          <w:sz w:val="24"/>
          <w:szCs w:val="24"/>
          <w:lang w:val="ru-RU"/>
        </w:rPr>
        <w:t xml:space="preserve">газовой </w:t>
      </w:r>
      <w:r w:rsidRPr="00553A4C">
        <w:rPr>
          <w:rFonts w:ascii="Times New Roman" w:hAnsi="Times New Roman" w:cs="Times New Roman"/>
          <w:iCs/>
          <w:color w:val="000000"/>
          <w:sz w:val="24"/>
          <w:szCs w:val="24"/>
          <w:lang w:val="ru-RU"/>
        </w:rPr>
        <w:t>котельн</w:t>
      </w:r>
      <w:r>
        <w:rPr>
          <w:rFonts w:ascii="Times New Roman" w:hAnsi="Times New Roman" w:cs="Times New Roman"/>
          <w:iCs/>
          <w:color w:val="000000"/>
          <w:sz w:val="24"/>
          <w:szCs w:val="24"/>
          <w:lang w:val="ru-RU"/>
        </w:rPr>
        <w:t xml:space="preserve">ой </w:t>
      </w:r>
      <w:r w:rsidRPr="00553A4C">
        <w:rPr>
          <w:rFonts w:ascii="Times New Roman" w:hAnsi="Times New Roman" w:cs="Times New Roman"/>
          <w:iCs/>
          <w:color w:val="000000"/>
          <w:sz w:val="24"/>
          <w:szCs w:val="24"/>
          <w:lang w:val="ru-RU"/>
        </w:rPr>
        <w:t xml:space="preserve">в условиях </w:t>
      </w:r>
      <w:r>
        <w:rPr>
          <w:rFonts w:ascii="Times New Roman" w:hAnsi="Times New Roman" w:cs="Times New Roman"/>
          <w:iCs/>
          <w:sz w:val="24"/>
          <w:szCs w:val="24"/>
          <w:lang w:val="ru-RU"/>
        </w:rPr>
        <w:t>Рыбаловского</w:t>
      </w:r>
      <w:r w:rsidRPr="00553A4C">
        <w:rPr>
          <w:rFonts w:ascii="Times New Roman" w:hAnsi="Times New Roman" w:cs="Times New Roman"/>
          <w:iCs/>
          <w:sz w:val="24"/>
          <w:szCs w:val="24"/>
          <w:lang w:val="ru-RU"/>
        </w:rPr>
        <w:t xml:space="preserve"> сельского поселения</w:t>
      </w:r>
      <w:r w:rsidRPr="00553A4C">
        <w:rPr>
          <w:rFonts w:ascii="Times New Roman" w:hAnsi="Times New Roman" w:cs="Times New Roman"/>
          <w:iCs/>
          <w:color w:val="000000"/>
          <w:sz w:val="24"/>
          <w:szCs w:val="24"/>
          <w:lang w:val="ru-RU"/>
        </w:rPr>
        <w:t xml:space="preserve"> основывается на принятой базовой стоимости котельных (таблица </w:t>
      </w:r>
      <w:r>
        <w:rPr>
          <w:rFonts w:ascii="Times New Roman" w:hAnsi="Times New Roman" w:cs="Times New Roman"/>
          <w:iCs/>
          <w:color w:val="000000"/>
          <w:sz w:val="24"/>
          <w:szCs w:val="24"/>
          <w:lang w:val="ru-RU"/>
        </w:rPr>
        <w:t>8</w:t>
      </w:r>
      <w:r w:rsidRPr="00553A4C">
        <w:rPr>
          <w:rFonts w:ascii="Times New Roman" w:hAnsi="Times New Roman" w:cs="Times New Roman"/>
          <w:iCs/>
          <w:color w:val="000000"/>
          <w:sz w:val="24"/>
          <w:szCs w:val="24"/>
          <w:lang w:val="ru-RU"/>
        </w:rPr>
        <w:t>.1) и применения поправочных коэффициентов на специфику доставки оборудования и строительно-монтажных работ на территории.</w:t>
      </w:r>
    </w:p>
    <w:p w14:paraId="4C7F49D9" w14:textId="77777777" w:rsidR="00A93E8C" w:rsidRDefault="00A93E8C" w:rsidP="00A93E8C">
      <w:pPr>
        <w:ind w:firstLine="709"/>
        <w:jc w:val="both"/>
        <w:rPr>
          <w:rFonts w:ascii="Times New Roman" w:hAnsi="Times New Roman" w:cs="Times New Roman"/>
          <w:iCs/>
          <w:color w:val="000000"/>
          <w:sz w:val="24"/>
          <w:szCs w:val="24"/>
          <w:lang w:val="ru-RU"/>
        </w:rPr>
      </w:pPr>
    </w:p>
    <w:p w14:paraId="4A40E3E5" w14:textId="77777777" w:rsidR="00A93E8C" w:rsidRPr="000B7BF2" w:rsidRDefault="00A93E8C" w:rsidP="00A93E8C">
      <w:pPr>
        <w:pStyle w:val="1"/>
        <w:rPr>
          <w:rFonts w:cs="Times New Roman"/>
          <w:b w:val="0"/>
          <w:sz w:val="24"/>
          <w:szCs w:val="24"/>
          <w:lang w:val="ru-RU"/>
        </w:rPr>
      </w:pPr>
      <w:bookmarkStart w:id="963" w:name="_Toc410661675"/>
      <w:bookmarkStart w:id="964" w:name="_Toc410662236"/>
      <w:r w:rsidRPr="000B7BF2">
        <w:rPr>
          <w:rFonts w:cs="Times New Roman"/>
          <w:b w:val="0"/>
          <w:sz w:val="24"/>
          <w:szCs w:val="26"/>
          <w:lang w:val="ru-RU"/>
        </w:rPr>
        <w:t>Таблица 8.1 - Основные технико-экономические показатели газовых котельных</w:t>
      </w:r>
      <w:bookmarkEnd w:id="963"/>
      <w:bookmarkEnd w:id="964"/>
    </w:p>
    <w:tbl>
      <w:tblPr>
        <w:tblW w:w="9214" w:type="dxa"/>
        <w:jc w:val="center"/>
        <w:tblLayout w:type="fixed"/>
        <w:tblCellMar>
          <w:left w:w="0" w:type="dxa"/>
          <w:right w:w="0" w:type="dxa"/>
        </w:tblCellMar>
        <w:tblLook w:val="0000" w:firstRow="0" w:lastRow="0" w:firstColumn="0" w:lastColumn="0" w:noHBand="0" w:noVBand="0"/>
      </w:tblPr>
      <w:tblGrid>
        <w:gridCol w:w="4820"/>
        <w:gridCol w:w="992"/>
        <w:gridCol w:w="709"/>
        <w:gridCol w:w="850"/>
        <w:gridCol w:w="851"/>
        <w:gridCol w:w="992"/>
      </w:tblGrid>
      <w:tr w:rsidR="00A93E8C" w:rsidRPr="00553A4C" w14:paraId="3BF8FE92" w14:textId="77777777" w:rsidTr="00A93E8C">
        <w:trPr>
          <w:trHeight w:val="262"/>
          <w:jc w:val="center"/>
        </w:trPr>
        <w:tc>
          <w:tcPr>
            <w:tcW w:w="4820" w:type="dxa"/>
            <w:vMerge w:val="restart"/>
            <w:tcBorders>
              <w:top w:val="single" w:sz="8" w:space="0" w:color="auto"/>
              <w:left w:val="single" w:sz="8" w:space="0" w:color="auto"/>
              <w:right w:val="single" w:sz="8" w:space="0" w:color="auto"/>
            </w:tcBorders>
            <w:vAlign w:val="center"/>
          </w:tcPr>
          <w:p w14:paraId="3673AEC5"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Параметры</w:t>
            </w:r>
          </w:p>
        </w:tc>
        <w:tc>
          <w:tcPr>
            <w:tcW w:w="4394" w:type="dxa"/>
            <w:gridSpan w:val="5"/>
            <w:tcBorders>
              <w:top w:val="single" w:sz="8" w:space="0" w:color="auto"/>
              <w:left w:val="nil"/>
              <w:bottom w:val="single" w:sz="8" w:space="0" w:color="auto"/>
              <w:right w:val="single" w:sz="8" w:space="0" w:color="auto"/>
            </w:tcBorders>
            <w:vAlign w:val="center"/>
          </w:tcPr>
          <w:p w14:paraId="0F048899" w14:textId="77777777" w:rsidR="00A93E8C" w:rsidRPr="0031785C" w:rsidRDefault="00A93E8C" w:rsidP="00A93E8C">
            <w:pPr>
              <w:autoSpaceDE w:val="0"/>
              <w:autoSpaceDN w:val="0"/>
              <w:adjustRightInd w:val="0"/>
              <w:rPr>
                <w:rFonts w:ascii="Times New Roman" w:hAnsi="Times New Roman" w:cs="Times New Roman"/>
                <w:sz w:val="24"/>
                <w:szCs w:val="24"/>
              </w:rPr>
            </w:pPr>
            <w:r w:rsidRPr="0031785C">
              <w:rPr>
                <w:rFonts w:ascii="Times New Roman" w:hAnsi="Times New Roman" w:cs="Times New Roman"/>
                <w:bCs/>
                <w:sz w:val="24"/>
              </w:rPr>
              <w:t>Установленная тепловая мощность, МВт</w:t>
            </w:r>
          </w:p>
        </w:tc>
      </w:tr>
      <w:tr w:rsidR="00A93E8C" w:rsidRPr="00553A4C" w14:paraId="6F5D654A" w14:textId="77777777" w:rsidTr="00A93E8C">
        <w:trPr>
          <w:trHeight w:val="243"/>
          <w:jc w:val="center"/>
        </w:trPr>
        <w:tc>
          <w:tcPr>
            <w:tcW w:w="4820" w:type="dxa"/>
            <w:vMerge/>
            <w:tcBorders>
              <w:left w:val="single" w:sz="8" w:space="0" w:color="auto"/>
              <w:bottom w:val="single" w:sz="8" w:space="0" w:color="auto"/>
              <w:right w:val="single" w:sz="8" w:space="0" w:color="auto"/>
            </w:tcBorders>
            <w:vAlign w:val="center"/>
          </w:tcPr>
          <w:p w14:paraId="5A4AE83A" w14:textId="77777777" w:rsidR="00A93E8C" w:rsidRPr="0031785C" w:rsidRDefault="00A93E8C" w:rsidP="00A93E8C">
            <w:pPr>
              <w:autoSpaceDE w:val="0"/>
              <w:autoSpaceDN w:val="0"/>
              <w:adjustRightInd w:val="0"/>
              <w:rPr>
                <w:rFonts w:ascii="Times New Roman" w:hAnsi="Times New Roman" w:cs="Times New Roman"/>
                <w:sz w:val="24"/>
                <w:szCs w:val="21"/>
              </w:rPr>
            </w:pPr>
          </w:p>
        </w:tc>
        <w:tc>
          <w:tcPr>
            <w:tcW w:w="992" w:type="dxa"/>
            <w:tcBorders>
              <w:top w:val="nil"/>
              <w:left w:val="nil"/>
              <w:bottom w:val="single" w:sz="8" w:space="0" w:color="auto"/>
              <w:right w:val="single" w:sz="8" w:space="0" w:color="auto"/>
            </w:tcBorders>
            <w:vAlign w:val="center"/>
          </w:tcPr>
          <w:p w14:paraId="06BBD3F6"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До 1</w:t>
            </w:r>
          </w:p>
        </w:tc>
        <w:tc>
          <w:tcPr>
            <w:tcW w:w="709" w:type="dxa"/>
            <w:tcBorders>
              <w:top w:val="nil"/>
              <w:left w:val="nil"/>
              <w:bottom w:val="single" w:sz="8" w:space="0" w:color="auto"/>
              <w:right w:val="single" w:sz="8" w:space="0" w:color="auto"/>
            </w:tcBorders>
            <w:vAlign w:val="center"/>
          </w:tcPr>
          <w:p w14:paraId="6EBF4481"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5</w:t>
            </w:r>
          </w:p>
        </w:tc>
        <w:tc>
          <w:tcPr>
            <w:tcW w:w="850" w:type="dxa"/>
            <w:tcBorders>
              <w:top w:val="nil"/>
              <w:left w:val="nil"/>
              <w:bottom w:val="single" w:sz="8" w:space="0" w:color="auto"/>
              <w:right w:val="single" w:sz="8" w:space="0" w:color="auto"/>
            </w:tcBorders>
            <w:vAlign w:val="center"/>
          </w:tcPr>
          <w:p w14:paraId="3AB3F549"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10</w:t>
            </w:r>
          </w:p>
        </w:tc>
        <w:tc>
          <w:tcPr>
            <w:tcW w:w="851" w:type="dxa"/>
            <w:tcBorders>
              <w:top w:val="nil"/>
              <w:left w:val="nil"/>
              <w:bottom w:val="single" w:sz="8" w:space="0" w:color="auto"/>
              <w:right w:val="single" w:sz="8" w:space="0" w:color="auto"/>
            </w:tcBorders>
            <w:vAlign w:val="center"/>
          </w:tcPr>
          <w:p w14:paraId="24D5C511"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20</w:t>
            </w:r>
          </w:p>
        </w:tc>
        <w:tc>
          <w:tcPr>
            <w:tcW w:w="992" w:type="dxa"/>
            <w:tcBorders>
              <w:top w:val="nil"/>
              <w:left w:val="nil"/>
              <w:bottom w:val="single" w:sz="8" w:space="0" w:color="auto"/>
              <w:right w:val="single" w:sz="8" w:space="0" w:color="auto"/>
            </w:tcBorders>
            <w:vAlign w:val="center"/>
          </w:tcPr>
          <w:p w14:paraId="37F5E4F5"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более 20</w:t>
            </w:r>
          </w:p>
        </w:tc>
      </w:tr>
      <w:tr w:rsidR="00A93E8C" w:rsidRPr="00553A4C" w14:paraId="1BB70009" w14:textId="77777777" w:rsidTr="00A93E8C">
        <w:trPr>
          <w:trHeight w:val="240"/>
          <w:jc w:val="center"/>
        </w:trPr>
        <w:tc>
          <w:tcPr>
            <w:tcW w:w="4820" w:type="dxa"/>
            <w:tcBorders>
              <w:top w:val="nil"/>
              <w:left w:val="single" w:sz="8" w:space="0" w:color="auto"/>
              <w:bottom w:val="single" w:sz="8" w:space="0" w:color="auto"/>
              <w:right w:val="single" w:sz="8" w:space="0" w:color="auto"/>
            </w:tcBorders>
            <w:vAlign w:val="center"/>
          </w:tcPr>
          <w:p w14:paraId="6D03C35D" w14:textId="77777777" w:rsidR="00A93E8C" w:rsidRPr="0031785C" w:rsidRDefault="00A93E8C" w:rsidP="00A93E8C">
            <w:pPr>
              <w:autoSpaceDE w:val="0"/>
              <w:autoSpaceDN w:val="0"/>
              <w:adjustRightInd w:val="0"/>
              <w:jc w:val="center"/>
              <w:rPr>
                <w:rFonts w:ascii="Times New Roman" w:hAnsi="Times New Roman" w:cs="Times New Roman"/>
                <w:sz w:val="24"/>
                <w:szCs w:val="24"/>
                <w:lang w:val="ru-RU"/>
              </w:rPr>
            </w:pPr>
            <w:r w:rsidRPr="0031785C">
              <w:rPr>
                <w:rFonts w:ascii="Times New Roman" w:hAnsi="Times New Roman" w:cs="Times New Roman"/>
                <w:sz w:val="24"/>
                <w:lang w:val="ru-RU"/>
              </w:rPr>
              <w:t>Удельные капвложения, тыс долл/МВт</w:t>
            </w:r>
          </w:p>
        </w:tc>
        <w:tc>
          <w:tcPr>
            <w:tcW w:w="992" w:type="dxa"/>
            <w:tcBorders>
              <w:top w:val="nil"/>
              <w:left w:val="nil"/>
              <w:bottom w:val="single" w:sz="8" w:space="0" w:color="auto"/>
              <w:right w:val="single" w:sz="8" w:space="0" w:color="auto"/>
            </w:tcBorders>
            <w:vAlign w:val="center"/>
          </w:tcPr>
          <w:p w14:paraId="446AADD0"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240</w:t>
            </w:r>
          </w:p>
        </w:tc>
        <w:tc>
          <w:tcPr>
            <w:tcW w:w="709" w:type="dxa"/>
            <w:tcBorders>
              <w:top w:val="nil"/>
              <w:left w:val="nil"/>
              <w:bottom w:val="single" w:sz="8" w:space="0" w:color="auto"/>
              <w:right w:val="single" w:sz="8" w:space="0" w:color="auto"/>
            </w:tcBorders>
            <w:vAlign w:val="center"/>
          </w:tcPr>
          <w:p w14:paraId="4B9AD51C"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150</w:t>
            </w:r>
          </w:p>
        </w:tc>
        <w:tc>
          <w:tcPr>
            <w:tcW w:w="850" w:type="dxa"/>
            <w:tcBorders>
              <w:top w:val="nil"/>
              <w:left w:val="nil"/>
              <w:bottom w:val="single" w:sz="8" w:space="0" w:color="auto"/>
              <w:right w:val="single" w:sz="8" w:space="0" w:color="auto"/>
            </w:tcBorders>
            <w:vAlign w:val="center"/>
          </w:tcPr>
          <w:p w14:paraId="0DEE7721"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120</w:t>
            </w:r>
          </w:p>
        </w:tc>
        <w:tc>
          <w:tcPr>
            <w:tcW w:w="851" w:type="dxa"/>
            <w:tcBorders>
              <w:top w:val="nil"/>
              <w:left w:val="nil"/>
              <w:bottom w:val="single" w:sz="8" w:space="0" w:color="auto"/>
              <w:right w:val="single" w:sz="8" w:space="0" w:color="auto"/>
            </w:tcBorders>
            <w:vAlign w:val="center"/>
          </w:tcPr>
          <w:p w14:paraId="105CEC4E"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100</w:t>
            </w:r>
          </w:p>
        </w:tc>
        <w:tc>
          <w:tcPr>
            <w:tcW w:w="992" w:type="dxa"/>
            <w:tcBorders>
              <w:top w:val="nil"/>
              <w:left w:val="nil"/>
              <w:bottom w:val="single" w:sz="8" w:space="0" w:color="auto"/>
              <w:right w:val="single" w:sz="8" w:space="0" w:color="auto"/>
            </w:tcBorders>
            <w:vAlign w:val="center"/>
          </w:tcPr>
          <w:p w14:paraId="57E23278"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75</w:t>
            </w:r>
          </w:p>
        </w:tc>
      </w:tr>
      <w:tr w:rsidR="00A93E8C" w:rsidRPr="00553A4C" w14:paraId="6FC3C9F8" w14:textId="77777777" w:rsidTr="00A93E8C">
        <w:trPr>
          <w:trHeight w:val="243"/>
          <w:jc w:val="center"/>
        </w:trPr>
        <w:tc>
          <w:tcPr>
            <w:tcW w:w="4820" w:type="dxa"/>
            <w:tcBorders>
              <w:top w:val="nil"/>
              <w:left w:val="single" w:sz="8" w:space="0" w:color="auto"/>
              <w:bottom w:val="single" w:sz="8" w:space="0" w:color="auto"/>
              <w:right w:val="single" w:sz="8" w:space="0" w:color="auto"/>
            </w:tcBorders>
            <w:vAlign w:val="center"/>
          </w:tcPr>
          <w:p w14:paraId="568915F6"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Штатный коэффициент, чел/МВт</w:t>
            </w:r>
          </w:p>
        </w:tc>
        <w:tc>
          <w:tcPr>
            <w:tcW w:w="992" w:type="dxa"/>
            <w:tcBorders>
              <w:top w:val="nil"/>
              <w:left w:val="nil"/>
              <w:bottom w:val="single" w:sz="8" w:space="0" w:color="auto"/>
              <w:right w:val="single" w:sz="8" w:space="0" w:color="auto"/>
            </w:tcBorders>
            <w:vAlign w:val="center"/>
          </w:tcPr>
          <w:p w14:paraId="641C5D26"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6</w:t>
            </w:r>
          </w:p>
        </w:tc>
        <w:tc>
          <w:tcPr>
            <w:tcW w:w="709" w:type="dxa"/>
            <w:tcBorders>
              <w:top w:val="nil"/>
              <w:left w:val="nil"/>
              <w:bottom w:val="single" w:sz="8" w:space="0" w:color="auto"/>
              <w:right w:val="single" w:sz="8" w:space="0" w:color="auto"/>
            </w:tcBorders>
            <w:vAlign w:val="center"/>
          </w:tcPr>
          <w:p w14:paraId="2F2E7264"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4</w:t>
            </w:r>
          </w:p>
        </w:tc>
        <w:tc>
          <w:tcPr>
            <w:tcW w:w="850" w:type="dxa"/>
            <w:tcBorders>
              <w:top w:val="nil"/>
              <w:left w:val="nil"/>
              <w:bottom w:val="single" w:sz="8" w:space="0" w:color="auto"/>
              <w:right w:val="single" w:sz="8" w:space="0" w:color="auto"/>
            </w:tcBorders>
            <w:vAlign w:val="center"/>
          </w:tcPr>
          <w:p w14:paraId="23E73C46"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3,5</w:t>
            </w:r>
          </w:p>
        </w:tc>
        <w:tc>
          <w:tcPr>
            <w:tcW w:w="851" w:type="dxa"/>
            <w:tcBorders>
              <w:top w:val="nil"/>
              <w:left w:val="nil"/>
              <w:bottom w:val="single" w:sz="8" w:space="0" w:color="auto"/>
              <w:right w:val="single" w:sz="8" w:space="0" w:color="auto"/>
            </w:tcBorders>
            <w:vAlign w:val="center"/>
          </w:tcPr>
          <w:p w14:paraId="79000A04"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2,0</w:t>
            </w:r>
          </w:p>
        </w:tc>
        <w:tc>
          <w:tcPr>
            <w:tcW w:w="992" w:type="dxa"/>
            <w:tcBorders>
              <w:top w:val="nil"/>
              <w:left w:val="nil"/>
              <w:bottom w:val="single" w:sz="8" w:space="0" w:color="auto"/>
              <w:right w:val="single" w:sz="8" w:space="0" w:color="auto"/>
            </w:tcBorders>
            <w:vAlign w:val="center"/>
          </w:tcPr>
          <w:p w14:paraId="118D2B53"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0,5</w:t>
            </w:r>
          </w:p>
        </w:tc>
      </w:tr>
      <w:tr w:rsidR="00A93E8C" w:rsidRPr="00553A4C" w14:paraId="438F0627" w14:textId="77777777" w:rsidTr="00A93E8C">
        <w:trPr>
          <w:trHeight w:val="60"/>
          <w:jc w:val="center"/>
        </w:trPr>
        <w:tc>
          <w:tcPr>
            <w:tcW w:w="4820" w:type="dxa"/>
            <w:tcBorders>
              <w:top w:val="nil"/>
              <w:left w:val="single" w:sz="8" w:space="0" w:color="auto"/>
              <w:bottom w:val="nil"/>
              <w:right w:val="single" w:sz="8" w:space="0" w:color="auto"/>
            </w:tcBorders>
            <w:vAlign w:val="center"/>
          </w:tcPr>
          <w:p w14:paraId="45281F7C" w14:textId="77777777" w:rsidR="00A93E8C" w:rsidRPr="0031785C" w:rsidRDefault="00A93E8C" w:rsidP="00A93E8C">
            <w:pPr>
              <w:autoSpaceDE w:val="0"/>
              <w:autoSpaceDN w:val="0"/>
              <w:adjustRightInd w:val="0"/>
              <w:jc w:val="center"/>
              <w:rPr>
                <w:rFonts w:ascii="Times New Roman" w:hAnsi="Times New Roman" w:cs="Times New Roman"/>
                <w:sz w:val="24"/>
                <w:szCs w:val="24"/>
                <w:lang w:val="ru-RU"/>
              </w:rPr>
            </w:pPr>
            <w:r w:rsidRPr="0031785C">
              <w:rPr>
                <w:rFonts w:ascii="Times New Roman" w:hAnsi="Times New Roman" w:cs="Times New Roman"/>
                <w:sz w:val="24"/>
                <w:lang w:val="ru-RU"/>
              </w:rPr>
              <w:t>Удельный расход топлива на отпуск тепла,</w:t>
            </w:r>
          </w:p>
        </w:tc>
        <w:tc>
          <w:tcPr>
            <w:tcW w:w="992" w:type="dxa"/>
            <w:vMerge w:val="restart"/>
            <w:tcBorders>
              <w:top w:val="nil"/>
              <w:left w:val="nil"/>
              <w:right w:val="single" w:sz="8" w:space="0" w:color="auto"/>
            </w:tcBorders>
            <w:vAlign w:val="center"/>
          </w:tcPr>
          <w:p w14:paraId="2F4CC392"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164</w:t>
            </w:r>
          </w:p>
        </w:tc>
        <w:tc>
          <w:tcPr>
            <w:tcW w:w="709" w:type="dxa"/>
            <w:vMerge w:val="restart"/>
            <w:tcBorders>
              <w:top w:val="nil"/>
              <w:left w:val="nil"/>
              <w:right w:val="single" w:sz="8" w:space="0" w:color="auto"/>
            </w:tcBorders>
            <w:vAlign w:val="center"/>
          </w:tcPr>
          <w:p w14:paraId="2EF7849E"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162</w:t>
            </w:r>
          </w:p>
        </w:tc>
        <w:tc>
          <w:tcPr>
            <w:tcW w:w="850" w:type="dxa"/>
            <w:vMerge w:val="restart"/>
            <w:tcBorders>
              <w:top w:val="nil"/>
              <w:left w:val="nil"/>
              <w:right w:val="single" w:sz="8" w:space="0" w:color="auto"/>
            </w:tcBorders>
            <w:vAlign w:val="center"/>
          </w:tcPr>
          <w:p w14:paraId="68A76D4C"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159</w:t>
            </w:r>
          </w:p>
        </w:tc>
        <w:tc>
          <w:tcPr>
            <w:tcW w:w="851" w:type="dxa"/>
            <w:vMerge w:val="restart"/>
            <w:tcBorders>
              <w:top w:val="nil"/>
              <w:left w:val="nil"/>
              <w:right w:val="single" w:sz="8" w:space="0" w:color="auto"/>
            </w:tcBorders>
            <w:vAlign w:val="center"/>
          </w:tcPr>
          <w:p w14:paraId="7A18FCE2"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160</w:t>
            </w:r>
          </w:p>
        </w:tc>
        <w:tc>
          <w:tcPr>
            <w:tcW w:w="992" w:type="dxa"/>
            <w:vMerge w:val="restart"/>
            <w:tcBorders>
              <w:top w:val="nil"/>
              <w:left w:val="nil"/>
              <w:right w:val="single" w:sz="8" w:space="0" w:color="auto"/>
            </w:tcBorders>
            <w:vAlign w:val="center"/>
          </w:tcPr>
          <w:p w14:paraId="2BAA691B"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162</w:t>
            </w:r>
          </w:p>
        </w:tc>
      </w:tr>
      <w:tr w:rsidR="00A93E8C" w:rsidRPr="00553A4C" w14:paraId="5A48BFA3" w14:textId="77777777" w:rsidTr="00A93E8C">
        <w:trPr>
          <w:trHeight w:val="257"/>
          <w:jc w:val="center"/>
        </w:trPr>
        <w:tc>
          <w:tcPr>
            <w:tcW w:w="4820" w:type="dxa"/>
            <w:tcBorders>
              <w:top w:val="nil"/>
              <w:left w:val="single" w:sz="8" w:space="0" w:color="auto"/>
              <w:bottom w:val="single" w:sz="8" w:space="0" w:color="auto"/>
              <w:right w:val="single" w:sz="8" w:space="0" w:color="auto"/>
            </w:tcBorders>
            <w:vAlign w:val="center"/>
          </w:tcPr>
          <w:p w14:paraId="60EBDBBC"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кг у.т./Гкал</w:t>
            </w:r>
          </w:p>
        </w:tc>
        <w:tc>
          <w:tcPr>
            <w:tcW w:w="992" w:type="dxa"/>
            <w:vMerge/>
            <w:tcBorders>
              <w:left w:val="nil"/>
              <w:bottom w:val="single" w:sz="8" w:space="0" w:color="auto"/>
              <w:right w:val="single" w:sz="8" w:space="0" w:color="auto"/>
            </w:tcBorders>
            <w:vAlign w:val="center"/>
          </w:tcPr>
          <w:p w14:paraId="5359A5C5" w14:textId="77777777" w:rsidR="00A93E8C" w:rsidRPr="0031785C" w:rsidRDefault="00A93E8C" w:rsidP="00A93E8C">
            <w:pPr>
              <w:autoSpaceDE w:val="0"/>
              <w:autoSpaceDN w:val="0"/>
              <w:adjustRightInd w:val="0"/>
              <w:rPr>
                <w:rFonts w:ascii="Times New Roman" w:hAnsi="Times New Roman" w:cs="Times New Roman"/>
                <w:sz w:val="24"/>
              </w:rPr>
            </w:pPr>
          </w:p>
        </w:tc>
        <w:tc>
          <w:tcPr>
            <w:tcW w:w="709" w:type="dxa"/>
            <w:vMerge/>
            <w:tcBorders>
              <w:left w:val="nil"/>
              <w:bottom w:val="single" w:sz="8" w:space="0" w:color="auto"/>
              <w:right w:val="single" w:sz="8" w:space="0" w:color="auto"/>
            </w:tcBorders>
            <w:vAlign w:val="center"/>
          </w:tcPr>
          <w:p w14:paraId="313954AD" w14:textId="77777777" w:rsidR="00A93E8C" w:rsidRPr="0031785C" w:rsidRDefault="00A93E8C" w:rsidP="00A93E8C">
            <w:pPr>
              <w:autoSpaceDE w:val="0"/>
              <w:autoSpaceDN w:val="0"/>
              <w:adjustRightInd w:val="0"/>
              <w:rPr>
                <w:rFonts w:ascii="Times New Roman" w:hAnsi="Times New Roman" w:cs="Times New Roman"/>
                <w:sz w:val="24"/>
              </w:rPr>
            </w:pPr>
          </w:p>
        </w:tc>
        <w:tc>
          <w:tcPr>
            <w:tcW w:w="850" w:type="dxa"/>
            <w:vMerge/>
            <w:tcBorders>
              <w:left w:val="nil"/>
              <w:bottom w:val="single" w:sz="8" w:space="0" w:color="auto"/>
              <w:right w:val="single" w:sz="8" w:space="0" w:color="auto"/>
            </w:tcBorders>
            <w:vAlign w:val="center"/>
          </w:tcPr>
          <w:p w14:paraId="7F725014" w14:textId="77777777" w:rsidR="00A93E8C" w:rsidRPr="0031785C" w:rsidRDefault="00A93E8C" w:rsidP="00A93E8C">
            <w:pPr>
              <w:autoSpaceDE w:val="0"/>
              <w:autoSpaceDN w:val="0"/>
              <w:adjustRightInd w:val="0"/>
              <w:rPr>
                <w:rFonts w:ascii="Times New Roman" w:hAnsi="Times New Roman" w:cs="Times New Roman"/>
                <w:sz w:val="24"/>
              </w:rPr>
            </w:pPr>
          </w:p>
        </w:tc>
        <w:tc>
          <w:tcPr>
            <w:tcW w:w="851" w:type="dxa"/>
            <w:vMerge/>
            <w:tcBorders>
              <w:left w:val="nil"/>
              <w:bottom w:val="single" w:sz="8" w:space="0" w:color="auto"/>
              <w:right w:val="single" w:sz="8" w:space="0" w:color="auto"/>
            </w:tcBorders>
            <w:vAlign w:val="center"/>
          </w:tcPr>
          <w:p w14:paraId="5F770A4C" w14:textId="77777777" w:rsidR="00A93E8C" w:rsidRPr="0031785C" w:rsidRDefault="00A93E8C" w:rsidP="00A93E8C">
            <w:pPr>
              <w:autoSpaceDE w:val="0"/>
              <w:autoSpaceDN w:val="0"/>
              <w:adjustRightInd w:val="0"/>
              <w:rPr>
                <w:rFonts w:ascii="Times New Roman" w:hAnsi="Times New Roman" w:cs="Times New Roman"/>
                <w:sz w:val="24"/>
              </w:rPr>
            </w:pPr>
          </w:p>
        </w:tc>
        <w:tc>
          <w:tcPr>
            <w:tcW w:w="992" w:type="dxa"/>
            <w:vMerge/>
            <w:tcBorders>
              <w:left w:val="nil"/>
              <w:bottom w:val="single" w:sz="8" w:space="0" w:color="auto"/>
              <w:right w:val="single" w:sz="8" w:space="0" w:color="auto"/>
            </w:tcBorders>
            <w:vAlign w:val="center"/>
          </w:tcPr>
          <w:p w14:paraId="74D2E930" w14:textId="77777777" w:rsidR="00A93E8C" w:rsidRPr="0031785C" w:rsidRDefault="00A93E8C" w:rsidP="00A93E8C">
            <w:pPr>
              <w:autoSpaceDE w:val="0"/>
              <w:autoSpaceDN w:val="0"/>
              <w:adjustRightInd w:val="0"/>
              <w:rPr>
                <w:rFonts w:ascii="Times New Roman" w:hAnsi="Times New Roman" w:cs="Times New Roman"/>
                <w:sz w:val="24"/>
              </w:rPr>
            </w:pPr>
          </w:p>
        </w:tc>
      </w:tr>
    </w:tbl>
    <w:p w14:paraId="33ECAAF4" w14:textId="77777777" w:rsidR="00A93E8C" w:rsidRDefault="00A93E8C" w:rsidP="00A93E8C">
      <w:pPr>
        <w:pStyle w:val="Default"/>
        <w:ind w:firstLine="709"/>
        <w:jc w:val="both"/>
        <w:rPr>
          <w:rFonts w:ascii="Times New Roman" w:hAnsi="Times New Roman" w:cs="Times New Roman"/>
          <w:iCs/>
        </w:rPr>
      </w:pPr>
    </w:p>
    <w:p w14:paraId="19672B35" w14:textId="198A8DD6" w:rsidR="00A93E8C" w:rsidRPr="00553A4C" w:rsidRDefault="00A93E8C" w:rsidP="00A93E8C">
      <w:pPr>
        <w:pStyle w:val="Default"/>
        <w:ind w:firstLine="709"/>
        <w:jc w:val="both"/>
        <w:rPr>
          <w:rFonts w:ascii="Times New Roman" w:hAnsi="Times New Roman" w:cs="Times New Roman"/>
          <w:iCs/>
        </w:rPr>
      </w:pPr>
      <w:r w:rsidRPr="00553A4C">
        <w:rPr>
          <w:rFonts w:ascii="Times New Roman" w:hAnsi="Times New Roman" w:cs="Times New Roman"/>
          <w:iCs/>
        </w:rPr>
        <w:t xml:space="preserve">При расчете затрат на топлива удельный расход топлива, в зависимости от установленной мощности котельного оборудования, принимался в </w:t>
      </w:r>
      <w:r>
        <w:rPr>
          <w:rFonts w:ascii="Times New Roman" w:hAnsi="Times New Roman" w:cs="Times New Roman"/>
          <w:iCs/>
        </w:rPr>
        <w:t xml:space="preserve">164-162 </w:t>
      </w:r>
      <w:r w:rsidRPr="00553A4C">
        <w:rPr>
          <w:rFonts w:ascii="Times New Roman" w:hAnsi="Times New Roman" w:cs="Times New Roman"/>
          <w:iCs/>
        </w:rPr>
        <w:t>кг у.т./Гкал тепловой энергии, отпущенной в сеть.</w:t>
      </w:r>
    </w:p>
    <w:p w14:paraId="25F15E8E" w14:textId="77777777" w:rsidR="00A93E8C" w:rsidRPr="004A3125"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r w:rsidRPr="004A3125">
        <w:rPr>
          <w:rFonts w:ascii="Times New Roman" w:hAnsi="Times New Roman" w:cs="Times New Roman"/>
          <w:sz w:val="24"/>
          <w:szCs w:val="26"/>
          <w:lang w:val="ru-RU"/>
        </w:rPr>
        <w:t xml:space="preserve">Удельный расход электроэнергии на собственные нужды новой котельной принят </w:t>
      </w:r>
      <w:r w:rsidRPr="004A3125">
        <w:rPr>
          <w:rFonts w:ascii="Times New Roman" w:hAnsi="Times New Roman" w:cs="Times New Roman"/>
          <w:sz w:val="24"/>
          <w:szCs w:val="26"/>
          <w:lang w:val="ru-RU"/>
        </w:rPr>
        <w:lastRenderedPageBreak/>
        <w:t>на уровне 25 кВт ч/МВт тепловой энергии, отпущенной в сеть.</w:t>
      </w:r>
    </w:p>
    <w:p w14:paraId="37C5404F"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6"/>
          <w:lang w:val="ru-RU"/>
        </w:rPr>
        <w:t>Стоимость текущего и капитального ремонта оборудования принята в объеме 0,3 % от стоимости оборудования котельной.</w:t>
      </w:r>
    </w:p>
    <w:p w14:paraId="2540DE8F" w14:textId="77777777" w:rsidR="00A93E8C" w:rsidRPr="00553A4C" w:rsidRDefault="00A93E8C" w:rsidP="00A93E8C">
      <w:pPr>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6"/>
          <w:lang w:val="ru-RU"/>
        </w:rPr>
        <w:t xml:space="preserve">Затраты на оплату труда определены исходя из штатного коэффициента </w:t>
      </w:r>
      <w:r>
        <w:rPr>
          <w:rFonts w:ascii="Times New Roman" w:hAnsi="Times New Roman" w:cs="Times New Roman"/>
          <w:sz w:val="24"/>
          <w:szCs w:val="26"/>
          <w:lang w:val="ru-RU"/>
        </w:rPr>
        <w:t>6</w:t>
      </w:r>
      <w:r w:rsidRPr="00553A4C">
        <w:rPr>
          <w:rFonts w:ascii="Times New Roman" w:hAnsi="Times New Roman" w:cs="Times New Roman"/>
          <w:sz w:val="24"/>
          <w:szCs w:val="26"/>
          <w:lang w:val="ru-RU"/>
        </w:rPr>
        <w:t xml:space="preserve"> </w:t>
      </w:r>
      <w:r>
        <w:rPr>
          <w:rFonts w:ascii="Times New Roman" w:hAnsi="Times New Roman" w:cs="Times New Roman"/>
          <w:sz w:val="24"/>
          <w:szCs w:val="26"/>
          <w:lang w:val="ru-RU"/>
        </w:rPr>
        <w:t>чел./МВт установленной мощности.</w:t>
      </w:r>
      <w:r w:rsidRPr="00553A4C">
        <w:rPr>
          <w:rFonts w:ascii="Times New Roman" w:hAnsi="Times New Roman" w:cs="Times New Roman"/>
          <w:sz w:val="24"/>
          <w:szCs w:val="26"/>
          <w:lang w:val="ru-RU"/>
        </w:rPr>
        <w:t xml:space="preserve"> Заработная плата – 30 тыс. руб. в месяц.</w:t>
      </w:r>
    </w:p>
    <w:p w14:paraId="44A6CED8" w14:textId="77777777" w:rsidR="00A93E8C" w:rsidRPr="00553A4C" w:rsidRDefault="00A93E8C" w:rsidP="00A93E8C">
      <w:pPr>
        <w:pStyle w:val="Default"/>
        <w:ind w:firstLine="709"/>
        <w:jc w:val="both"/>
        <w:rPr>
          <w:rFonts w:ascii="Times New Roman" w:hAnsi="Times New Roman" w:cs="Times New Roman"/>
          <w:iCs/>
        </w:rPr>
      </w:pPr>
      <w:r w:rsidRPr="00553A4C">
        <w:rPr>
          <w:rFonts w:ascii="Times New Roman" w:hAnsi="Times New Roman" w:cs="Times New Roman"/>
          <w:szCs w:val="26"/>
        </w:rPr>
        <w:t>Отчисления на социальные нужды – 30 % от фонда оплаты труда.</w:t>
      </w:r>
    </w:p>
    <w:p w14:paraId="4E5A0577"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6"/>
          <w:lang w:val="ru-RU"/>
        </w:rPr>
      </w:pPr>
      <w:r w:rsidRPr="00553A4C">
        <w:rPr>
          <w:rFonts w:ascii="Times New Roman" w:hAnsi="Times New Roman" w:cs="Times New Roman"/>
          <w:sz w:val="24"/>
          <w:szCs w:val="26"/>
          <w:lang w:val="ru-RU"/>
        </w:rPr>
        <w:t>Амортизационные отчисления рассчитаны исходя из срока службы оборудования, равного 20 годам.</w:t>
      </w:r>
    </w:p>
    <w:p w14:paraId="6E908DA1"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6"/>
          <w:lang w:val="ru-RU"/>
        </w:rPr>
        <w:t xml:space="preserve">Стоимость оборудования котельных принимается 23-65%, СМР – 30-63%, прочие затраты 5-14 % (таблица </w:t>
      </w:r>
      <w:r>
        <w:rPr>
          <w:rFonts w:ascii="Times New Roman" w:hAnsi="Times New Roman" w:cs="Times New Roman"/>
          <w:sz w:val="24"/>
          <w:szCs w:val="26"/>
          <w:lang w:val="ru-RU"/>
        </w:rPr>
        <w:t>8</w:t>
      </w:r>
      <w:r w:rsidRPr="00553A4C">
        <w:rPr>
          <w:rFonts w:ascii="Times New Roman" w:hAnsi="Times New Roman" w:cs="Times New Roman"/>
          <w:sz w:val="24"/>
          <w:szCs w:val="26"/>
          <w:lang w:val="ru-RU"/>
        </w:rPr>
        <w:t>.2). Привязка к местности предполагает увеличение капиталовложений до 40 %.</w:t>
      </w:r>
    </w:p>
    <w:p w14:paraId="3A964CCE" w14:textId="77777777" w:rsidR="00A93E8C" w:rsidRDefault="00A93E8C" w:rsidP="00A93E8C">
      <w:pPr>
        <w:pStyle w:val="1"/>
        <w:ind w:left="0"/>
        <w:rPr>
          <w:rFonts w:eastAsiaTheme="minorHAnsi" w:cs="Times New Roman"/>
          <w:b w:val="0"/>
          <w:bCs w:val="0"/>
          <w:sz w:val="24"/>
          <w:szCs w:val="24"/>
          <w:lang w:val="ru-RU"/>
        </w:rPr>
      </w:pPr>
      <w:bookmarkStart w:id="965" w:name="_Toc410661676"/>
      <w:bookmarkStart w:id="966" w:name="_Toc410662237"/>
    </w:p>
    <w:p w14:paraId="330D434B" w14:textId="77777777" w:rsidR="00A93E8C" w:rsidRPr="000B7BF2" w:rsidRDefault="00A93E8C" w:rsidP="00A93E8C">
      <w:pPr>
        <w:pStyle w:val="1"/>
        <w:ind w:left="0"/>
        <w:rPr>
          <w:rFonts w:cs="Times New Roman"/>
          <w:b w:val="0"/>
          <w:sz w:val="24"/>
          <w:szCs w:val="24"/>
          <w:lang w:val="ru-RU"/>
        </w:rPr>
      </w:pPr>
      <w:r w:rsidRPr="000B7BF2">
        <w:rPr>
          <w:rFonts w:cs="Times New Roman"/>
          <w:b w:val="0"/>
          <w:sz w:val="24"/>
          <w:szCs w:val="26"/>
          <w:lang w:val="ru-RU"/>
        </w:rPr>
        <w:t>Таблица 8.2 - Инвестиционные затраты при строительстве или реконструкции котельных, %.</w:t>
      </w:r>
      <w:bookmarkEnd w:id="965"/>
      <w:bookmarkEnd w:id="966"/>
    </w:p>
    <w:tbl>
      <w:tblPr>
        <w:tblW w:w="5000" w:type="pct"/>
        <w:jc w:val="center"/>
        <w:tblCellMar>
          <w:left w:w="0" w:type="dxa"/>
          <w:right w:w="0" w:type="dxa"/>
        </w:tblCellMar>
        <w:tblLook w:val="0000" w:firstRow="0" w:lastRow="0" w:firstColumn="0" w:lastColumn="0" w:noHBand="0" w:noVBand="0"/>
      </w:tblPr>
      <w:tblGrid>
        <w:gridCol w:w="2953"/>
        <w:gridCol w:w="2070"/>
        <w:gridCol w:w="2344"/>
        <w:gridCol w:w="2008"/>
      </w:tblGrid>
      <w:tr w:rsidR="00A93E8C" w:rsidRPr="00553A4C" w14:paraId="48CBC2DF" w14:textId="77777777" w:rsidTr="00A93E8C">
        <w:trPr>
          <w:trHeight w:val="260"/>
          <w:jc w:val="center"/>
        </w:trPr>
        <w:tc>
          <w:tcPr>
            <w:tcW w:w="1575" w:type="pct"/>
            <w:vMerge w:val="restart"/>
            <w:tcBorders>
              <w:top w:val="single" w:sz="8" w:space="0" w:color="auto"/>
              <w:left w:val="single" w:sz="8" w:space="0" w:color="auto"/>
              <w:right w:val="single" w:sz="8" w:space="0" w:color="auto"/>
            </w:tcBorders>
            <w:vAlign w:val="center"/>
          </w:tcPr>
          <w:p w14:paraId="1EDB6087"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bCs/>
                <w:sz w:val="24"/>
              </w:rPr>
              <w:t>Состав затрат</w:t>
            </w:r>
          </w:p>
        </w:tc>
        <w:tc>
          <w:tcPr>
            <w:tcW w:w="1104" w:type="pct"/>
            <w:vMerge w:val="restart"/>
            <w:tcBorders>
              <w:top w:val="single" w:sz="8" w:space="0" w:color="auto"/>
              <w:left w:val="nil"/>
              <w:right w:val="single" w:sz="8" w:space="0" w:color="auto"/>
            </w:tcBorders>
            <w:vAlign w:val="center"/>
          </w:tcPr>
          <w:p w14:paraId="6112CB12"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bCs/>
                <w:sz w:val="24"/>
              </w:rPr>
              <w:t>Поэлементная</w:t>
            </w:r>
            <w:r w:rsidRPr="000B7BF2">
              <w:rPr>
                <w:rFonts w:ascii="Times New Roman" w:hAnsi="Times New Roman" w:cs="Times New Roman"/>
                <w:bCs/>
                <w:sz w:val="24"/>
                <w:lang w:val="ru-RU"/>
              </w:rPr>
              <w:t xml:space="preserve"> </w:t>
            </w:r>
            <w:r w:rsidRPr="000B7BF2">
              <w:rPr>
                <w:rFonts w:ascii="Times New Roman" w:hAnsi="Times New Roman" w:cs="Times New Roman"/>
                <w:bCs/>
                <w:sz w:val="24"/>
              </w:rPr>
              <w:t>поставка котлов</w:t>
            </w:r>
          </w:p>
        </w:tc>
        <w:tc>
          <w:tcPr>
            <w:tcW w:w="1250" w:type="pct"/>
            <w:vMerge w:val="restart"/>
            <w:tcBorders>
              <w:top w:val="single" w:sz="8" w:space="0" w:color="auto"/>
              <w:left w:val="nil"/>
              <w:right w:val="single" w:sz="8" w:space="0" w:color="auto"/>
            </w:tcBorders>
            <w:vAlign w:val="center"/>
          </w:tcPr>
          <w:p w14:paraId="29055BF0"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bCs/>
                <w:sz w:val="24"/>
              </w:rPr>
              <w:t>Крупные котельные</w:t>
            </w:r>
          </w:p>
        </w:tc>
        <w:tc>
          <w:tcPr>
            <w:tcW w:w="1071" w:type="pct"/>
            <w:tcBorders>
              <w:top w:val="single" w:sz="8" w:space="0" w:color="auto"/>
              <w:left w:val="nil"/>
              <w:bottom w:val="nil"/>
              <w:right w:val="single" w:sz="8" w:space="0" w:color="auto"/>
            </w:tcBorders>
            <w:vAlign w:val="center"/>
          </w:tcPr>
          <w:p w14:paraId="4DA4DD54"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bCs/>
                <w:sz w:val="24"/>
              </w:rPr>
              <w:t>Блочно-модульные</w:t>
            </w:r>
          </w:p>
        </w:tc>
      </w:tr>
      <w:tr w:rsidR="00A93E8C" w:rsidRPr="00553A4C" w14:paraId="5FAA935E" w14:textId="77777777" w:rsidTr="00A93E8C">
        <w:trPr>
          <w:trHeight w:val="254"/>
          <w:jc w:val="center"/>
        </w:trPr>
        <w:tc>
          <w:tcPr>
            <w:tcW w:w="1575" w:type="pct"/>
            <w:vMerge/>
            <w:tcBorders>
              <w:left w:val="single" w:sz="8" w:space="0" w:color="auto"/>
              <w:bottom w:val="single" w:sz="8" w:space="0" w:color="auto"/>
              <w:right w:val="single" w:sz="8" w:space="0" w:color="auto"/>
            </w:tcBorders>
            <w:vAlign w:val="center"/>
          </w:tcPr>
          <w:p w14:paraId="4BFFB94E" w14:textId="77777777" w:rsidR="00A93E8C" w:rsidRPr="000B7BF2" w:rsidRDefault="00A93E8C" w:rsidP="00A93E8C">
            <w:pPr>
              <w:autoSpaceDE w:val="0"/>
              <w:autoSpaceDN w:val="0"/>
              <w:adjustRightInd w:val="0"/>
              <w:rPr>
                <w:rFonts w:ascii="Times New Roman" w:hAnsi="Times New Roman" w:cs="Times New Roman"/>
                <w:sz w:val="24"/>
              </w:rPr>
            </w:pPr>
          </w:p>
        </w:tc>
        <w:tc>
          <w:tcPr>
            <w:tcW w:w="1104" w:type="pct"/>
            <w:vMerge/>
            <w:tcBorders>
              <w:left w:val="nil"/>
              <w:bottom w:val="single" w:sz="8" w:space="0" w:color="auto"/>
              <w:right w:val="single" w:sz="8" w:space="0" w:color="auto"/>
            </w:tcBorders>
            <w:vAlign w:val="center"/>
          </w:tcPr>
          <w:p w14:paraId="2C74CC70" w14:textId="77777777" w:rsidR="00A93E8C" w:rsidRPr="000B7BF2" w:rsidRDefault="00A93E8C" w:rsidP="00A93E8C">
            <w:pPr>
              <w:autoSpaceDE w:val="0"/>
              <w:autoSpaceDN w:val="0"/>
              <w:adjustRightInd w:val="0"/>
              <w:jc w:val="center"/>
              <w:rPr>
                <w:rFonts w:ascii="Times New Roman" w:hAnsi="Times New Roman" w:cs="Times New Roman"/>
                <w:sz w:val="24"/>
                <w:szCs w:val="24"/>
              </w:rPr>
            </w:pPr>
          </w:p>
        </w:tc>
        <w:tc>
          <w:tcPr>
            <w:tcW w:w="1250" w:type="pct"/>
            <w:vMerge/>
            <w:tcBorders>
              <w:left w:val="nil"/>
              <w:bottom w:val="single" w:sz="8" w:space="0" w:color="auto"/>
              <w:right w:val="single" w:sz="8" w:space="0" w:color="auto"/>
            </w:tcBorders>
            <w:vAlign w:val="center"/>
          </w:tcPr>
          <w:p w14:paraId="17D3BC22" w14:textId="77777777" w:rsidR="00A93E8C" w:rsidRPr="000B7BF2" w:rsidRDefault="00A93E8C" w:rsidP="00A93E8C">
            <w:pPr>
              <w:autoSpaceDE w:val="0"/>
              <w:autoSpaceDN w:val="0"/>
              <w:adjustRightInd w:val="0"/>
              <w:rPr>
                <w:rFonts w:ascii="Times New Roman" w:hAnsi="Times New Roman" w:cs="Times New Roman"/>
                <w:sz w:val="24"/>
              </w:rPr>
            </w:pPr>
          </w:p>
        </w:tc>
        <w:tc>
          <w:tcPr>
            <w:tcW w:w="1071" w:type="pct"/>
            <w:tcBorders>
              <w:top w:val="nil"/>
              <w:left w:val="nil"/>
              <w:bottom w:val="single" w:sz="8" w:space="0" w:color="auto"/>
              <w:right w:val="single" w:sz="8" w:space="0" w:color="auto"/>
            </w:tcBorders>
            <w:vAlign w:val="center"/>
          </w:tcPr>
          <w:p w14:paraId="30E516DB"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bCs/>
                <w:sz w:val="24"/>
              </w:rPr>
              <w:t>котельные</w:t>
            </w:r>
          </w:p>
        </w:tc>
      </w:tr>
      <w:tr w:rsidR="00A93E8C" w:rsidRPr="00553A4C" w14:paraId="26A4D9F1" w14:textId="77777777" w:rsidTr="00A93E8C">
        <w:trPr>
          <w:trHeight w:val="240"/>
          <w:jc w:val="center"/>
        </w:trPr>
        <w:tc>
          <w:tcPr>
            <w:tcW w:w="1575" w:type="pct"/>
            <w:tcBorders>
              <w:top w:val="nil"/>
              <w:left w:val="single" w:sz="8" w:space="0" w:color="auto"/>
              <w:bottom w:val="single" w:sz="8" w:space="0" w:color="auto"/>
              <w:right w:val="single" w:sz="8" w:space="0" w:color="auto"/>
            </w:tcBorders>
            <w:vAlign w:val="center"/>
          </w:tcPr>
          <w:p w14:paraId="2DE465C0"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Оборудование</w:t>
            </w:r>
          </w:p>
        </w:tc>
        <w:tc>
          <w:tcPr>
            <w:tcW w:w="1104" w:type="pct"/>
            <w:tcBorders>
              <w:top w:val="nil"/>
              <w:left w:val="nil"/>
              <w:bottom w:val="single" w:sz="8" w:space="0" w:color="auto"/>
              <w:right w:val="single" w:sz="8" w:space="0" w:color="auto"/>
            </w:tcBorders>
            <w:vAlign w:val="center"/>
          </w:tcPr>
          <w:p w14:paraId="2E20401B"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35</w:t>
            </w:r>
          </w:p>
        </w:tc>
        <w:tc>
          <w:tcPr>
            <w:tcW w:w="1250" w:type="pct"/>
            <w:tcBorders>
              <w:top w:val="nil"/>
              <w:left w:val="nil"/>
              <w:bottom w:val="single" w:sz="8" w:space="0" w:color="auto"/>
              <w:right w:val="single" w:sz="8" w:space="0" w:color="auto"/>
            </w:tcBorders>
            <w:vAlign w:val="center"/>
          </w:tcPr>
          <w:p w14:paraId="26481EFB"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23</w:t>
            </w:r>
          </w:p>
        </w:tc>
        <w:tc>
          <w:tcPr>
            <w:tcW w:w="1071" w:type="pct"/>
            <w:tcBorders>
              <w:top w:val="nil"/>
              <w:left w:val="nil"/>
              <w:bottom w:val="single" w:sz="8" w:space="0" w:color="auto"/>
              <w:right w:val="single" w:sz="8" w:space="0" w:color="auto"/>
            </w:tcBorders>
            <w:vAlign w:val="center"/>
          </w:tcPr>
          <w:p w14:paraId="37D94E7D"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50</w:t>
            </w:r>
          </w:p>
        </w:tc>
      </w:tr>
      <w:tr w:rsidR="00A93E8C" w:rsidRPr="00553A4C" w14:paraId="12065FDF" w14:textId="77777777" w:rsidTr="00A93E8C">
        <w:trPr>
          <w:trHeight w:val="238"/>
          <w:jc w:val="center"/>
        </w:trPr>
        <w:tc>
          <w:tcPr>
            <w:tcW w:w="1575" w:type="pct"/>
            <w:tcBorders>
              <w:top w:val="nil"/>
              <w:left w:val="single" w:sz="8" w:space="0" w:color="auto"/>
              <w:bottom w:val="nil"/>
              <w:right w:val="single" w:sz="8" w:space="0" w:color="auto"/>
            </w:tcBorders>
            <w:vAlign w:val="center"/>
          </w:tcPr>
          <w:p w14:paraId="1D49C5CC"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Строительно-</w:t>
            </w:r>
          </w:p>
        </w:tc>
        <w:tc>
          <w:tcPr>
            <w:tcW w:w="1104" w:type="pct"/>
            <w:vMerge w:val="restart"/>
            <w:tcBorders>
              <w:top w:val="nil"/>
              <w:left w:val="nil"/>
              <w:right w:val="single" w:sz="8" w:space="0" w:color="auto"/>
            </w:tcBorders>
            <w:vAlign w:val="center"/>
          </w:tcPr>
          <w:p w14:paraId="3235F562"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50</w:t>
            </w:r>
          </w:p>
        </w:tc>
        <w:tc>
          <w:tcPr>
            <w:tcW w:w="1250" w:type="pct"/>
            <w:vMerge w:val="restart"/>
            <w:tcBorders>
              <w:top w:val="nil"/>
              <w:left w:val="nil"/>
              <w:right w:val="single" w:sz="8" w:space="0" w:color="auto"/>
            </w:tcBorders>
            <w:vAlign w:val="center"/>
          </w:tcPr>
          <w:p w14:paraId="5B137503"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63</w:t>
            </w:r>
          </w:p>
        </w:tc>
        <w:tc>
          <w:tcPr>
            <w:tcW w:w="1071" w:type="pct"/>
            <w:vMerge w:val="restart"/>
            <w:tcBorders>
              <w:top w:val="nil"/>
              <w:left w:val="nil"/>
              <w:right w:val="single" w:sz="8" w:space="0" w:color="auto"/>
            </w:tcBorders>
            <w:vAlign w:val="center"/>
          </w:tcPr>
          <w:p w14:paraId="147CC7B6"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30</w:t>
            </w:r>
          </w:p>
        </w:tc>
      </w:tr>
      <w:tr w:rsidR="00A93E8C" w:rsidRPr="00553A4C" w14:paraId="504037BE" w14:textId="77777777" w:rsidTr="00A93E8C">
        <w:trPr>
          <w:trHeight w:val="254"/>
          <w:jc w:val="center"/>
        </w:trPr>
        <w:tc>
          <w:tcPr>
            <w:tcW w:w="1575" w:type="pct"/>
            <w:tcBorders>
              <w:top w:val="nil"/>
              <w:left w:val="single" w:sz="8" w:space="0" w:color="auto"/>
              <w:bottom w:val="nil"/>
              <w:right w:val="single" w:sz="8" w:space="0" w:color="auto"/>
            </w:tcBorders>
            <w:vAlign w:val="center"/>
          </w:tcPr>
          <w:p w14:paraId="19989DD2"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монтажные и</w:t>
            </w:r>
          </w:p>
        </w:tc>
        <w:tc>
          <w:tcPr>
            <w:tcW w:w="1104" w:type="pct"/>
            <w:vMerge/>
            <w:tcBorders>
              <w:left w:val="nil"/>
              <w:right w:val="single" w:sz="8" w:space="0" w:color="auto"/>
            </w:tcBorders>
            <w:vAlign w:val="center"/>
          </w:tcPr>
          <w:p w14:paraId="0EEB306C" w14:textId="77777777" w:rsidR="00A93E8C" w:rsidRPr="000B7BF2" w:rsidRDefault="00A93E8C" w:rsidP="00A93E8C">
            <w:pPr>
              <w:autoSpaceDE w:val="0"/>
              <w:autoSpaceDN w:val="0"/>
              <w:adjustRightInd w:val="0"/>
              <w:rPr>
                <w:rFonts w:ascii="Times New Roman" w:hAnsi="Times New Roman" w:cs="Times New Roman"/>
                <w:sz w:val="24"/>
              </w:rPr>
            </w:pPr>
          </w:p>
        </w:tc>
        <w:tc>
          <w:tcPr>
            <w:tcW w:w="1250" w:type="pct"/>
            <w:vMerge/>
            <w:tcBorders>
              <w:left w:val="nil"/>
              <w:right w:val="single" w:sz="8" w:space="0" w:color="auto"/>
            </w:tcBorders>
            <w:vAlign w:val="center"/>
          </w:tcPr>
          <w:p w14:paraId="6FAD5C60" w14:textId="77777777" w:rsidR="00A93E8C" w:rsidRPr="000B7BF2" w:rsidRDefault="00A93E8C" w:rsidP="00A93E8C">
            <w:pPr>
              <w:autoSpaceDE w:val="0"/>
              <w:autoSpaceDN w:val="0"/>
              <w:adjustRightInd w:val="0"/>
              <w:rPr>
                <w:rFonts w:ascii="Times New Roman" w:hAnsi="Times New Roman" w:cs="Times New Roman"/>
                <w:sz w:val="24"/>
              </w:rPr>
            </w:pPr>
          </w:p>
        </w:tc>
        <w:tc>
          <w:tcPr>
            <w:tcW w:w="1071" w:type="pct"/>
            <w:vMerge/>
            <w:tcBorders>
              <w:left w:val="nil"/>
              <w:right w:val="single" w:sz="8" w:space="0" w:color="auto"/>
            </w:tcBorders>
            <w:vAlign w:val="center"/>
          </w:tcPr>
          <w:p w14:paraId="68BDB11B" w14:textId="77777777" w:rsidR="00A93E8C" w:rsidRPr="000B7BF2" w:rsidRDefault="00A93E8C" w:rsidP="00A93E8C">
            <w:pPr>
              <w:autoSpaceDE w:val="0"/>
              <w:autoSpaceDN w:val="0"/>
              <w:adjustRightInd w:val="0"/>
              <w:rPr>
                <w:rFonts w:ascii="Times New Roman" w:hAnsi="Times New Roman" w:cs="Times New Roman"/>
                <w:sz w:val="24"/>
              </w:rPr>
            </w:pPr>
          </w:p>
        </w:tc>
      </w:tr>
      <w:tr w:rsidR="00A93E8C" w:rsidRPr="00553A4C" w14:paraId="1BFA8666" w14:textId="77777777" w:rsidTr="00A93E8C">
        <w:trPr>
          <w:trHeight w:val="257"/>
          <w:jc w:val="center"/>
        </w:trPr>
        <w:tc>
          <w:tcPr>
            <w:tcW w:w="1575" w:type="pct"/>
            <w:tcBorders>
              <w:top w:val="nil"/>
              <w:left w:val="single" w:sz="8" w:space="0" w:color="auto"/>
              <w:bottom w:val="single" w:sz="8" w:space="0" w:color="auto"/>
              <w:right w:val="single" w:sz="8" w:space="0" w:color="auto"/>
            </w:tcBorders>
            <w:vAlign w:val="center"/>
          </w:tcPr>
          <w:p w14:paraId="4AA7532F"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наладочные работы</w:t>
            </w:r>
          </w:p>
        </w:tc>
        <w:tc>
          <w:tcPr>
            <w:tcW w:w="1104" w:type="pct"/>
            <w:vMerge/>
            <w:tcBorders>
              <w:left w:val="nil"/>
              <w:bottom w:val="single" w:sz="8" w:space="0" w:color="auto"/>
              <w:right w:val="single" w:sz="8" w:space="0" w:color="auto"/>
            </w:tcBorders>
            <w:vAlign w:val="center"/>
          </w:tcPr>
          <w:p w14:paraId="102EFFC7" w14:textId="77777777" w:rsidR="00A93E8C" w:rsidRPr="000B7BF2" w:rsidRDefault="00A93E8C" w:rsidP="00A93E8C">
            <w:pPr>
              <w:autoSpaceDE w:val="0"/>
              <w:autoSpaceDN w:val="0"/>
              <w:adjustRightInd w:val="0"/>
              <w:rPr>
                <w:rFonts w:ascii="Times New Roman" w:hAnsi="Times New Roman" w:cs="Times New Roman"/>
                <w:sz w:val="24"/>
              </w:rPr>
            </w:pPr>
          </w:p>
        </w:tc>
        <w:tc>
          <w:tcPr>
            <w:tcW w:w="1250" w:type="pct"/>
            <w:vMerge/>
            <w:tcBorders>
              <w:left w:val="nil"/>
              <w:bottom w:val="single" w:sz="8" w:space="0" w:color="auto"/>
              <w:right w:val="single" w:sz="8" w:space="0" w:color="auto"/>
            </w:tcBorders>
            <w:vAlign w:val="center"/>
          </w:tcPr>
          <w:p w14:paraId="761736A1" w14:textId="77777777" w:rsidR="00A93E8C" w:rsidRPr="000B7BF2" w:rsidRDefault="00A93E8C" w:rsidP="00A93E8C">
            <w:pPr>
              <w:autoSpaceDE w:val="0"/>
              <w:autoSpaceDN w:val="0"/>
              <w:adjustRightInd w:val="0"/>
              <w:rPr>
                <w:rFonts w:ascii="Times New Roman" w:hAnsi="Times New Roman" w:cs="Times New Roman"/>
                <w:sz w:val="24"/>
              </w:rPr>
            </w:pPr>
          </w:p>
        </w:tc>
        <w:tc>
          <w:tcPr>
            <w:tcW w:w="1071" w:type="pct"/>
            <w:vMerge/>
            <w:tcBorders>
              <w:left w:val="nil"/>
              <w:bottom w:val="single" w:sz="8" w:space="0" w:color="auto"/>
              <w:right w:val="single" w:sz="8" w:space="0" w:color="auto"/>
            </w:tcBorders>
            <w:vAlign w:val="center"/>
          </w:tcPr>
          <w:p w14:paraId="7397A74F" w14:textId="77777777" w:rsidR="00A93E8C" w:rsidRPr="000B7BF2" w:rsidRDefault="00A93E8C" w:rsidP="00A93E8C">
            <w:pPr>
              <w:autoSpaceDE w:val="0"/>
              <w:autoSpaceDN w:val="0"/>
              <w:adjustRightInd w:val="0"/>
              <w:rPr>
                <w:rFonts w:ascii="Times New Roman" w:hAnsi="Times New Roman" w:cs="Times New Roman"/>
                <w:sz w:val="24"/>
              </w:rPr>
            </w:pPr>
          </w:p>
        </w:tc>
      </w:tr>
      <w:tr w:rsidR="00A93E8C" w:rsidRPr="00553A4C" w14:paraId="2C46619E" w14:textId="77777777" w:rsidTr="00A93E8C">
        <w:trPr>
          <w:trHeight w:val="243"/>
          <w:jc w:val="center"/>
        </w:trPr>
        <w:tc>
          <w:tcPr>
            <w:tcW w:w="1575" w:type="pct"/>
            <w:tcBorders>
              <w:top w:val="nil"/>
              <w:left w:val="single" w:sz="8" w:space="0" w:color="auto"/>
              <w:bottom w:val="single" w:sz="8" w:space="0" w:color="auto"/>
              <w:right w:val="single" w:sz="8" w:space="0" w:color="auto"/>
            </w:tcBorders>
            <w:vAlign w:val="center"/>
          </w:tcPr>
          <w:p w14:paraId="7502C4E7"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Прочие расходы</w:t>
            </w:r>
          </w:p>
        </w:tc>
        <w:tc>
          <w:tcPr>
            <w:tcW w:w="1104" w:type="pct"/>
            <w:tcBorders>
              <w:top w:val="nil"/>
              <w:left w:val="nil"/>
              <w:bottom w:val="single" w:sz="8" w:space="0" w:color="auto"/>
              <w:right w:val="single" w:sz="8" w:space="0" w:color="auto"/>
            </w:tcBorders>
            <w:vAlign w:val="center"/>
          </w:tcPr>
          <w:p w14:paraId="0648C78F"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15</w:t>
            </w:r>
          </w:p>
        </w:tc>
        <w:tc>
          <w:tcPr>
            <w:tcW w:w="1250" w:type="pct"/>
            <w:tcBorders>
              <w:top w:val="nil"/>
              <w:left w:val="nil"/>
              <w:bottom w:val="single" w:sz="8" w:space="0" w:color="auto"/>
              <w:right w:val="single" w:sz="8" w:space="0" w:color="auto"/>
            </w:tcBorders>
            <w:vAlign w:val="center"/>
          </w:tcPr>
          <w:p w14:paraId="311C732B"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14</w:t>
            </w:r>
          </w:p>
        </w:tc>
        <w:tc>
          <w:tcPr>
            <w:tcW w:w="1071" w:type="pct"/>
            <w:tcBorders>
              <w:top w:val="nil"/>
              <w:left w:val="nil"/>
              <w:bottom w:val="single" w:sz="8" w:space="0" w:color="auto"/>
              <w:right w:val="single" w:sz="8" w:space="0" w:color="auto"/>
            </w:tcBorders>
            <w:vAlign w:val="center"/>
          </w:tcPr>
          <w:p w14:paraId="2B7B17A2" w14:textId="77777777" w:rsidR="00A93E8C" w:rsidRPr="000B7BF2" w:rsidRDefault="00A93E8C" w:rsidP="00A93E8C">
            <w:pPr>
              <w:autoSpaceDE w:val="0"/>
              <w:autoSpaceDN w:val="0"/>
              <w:adjustRightInd w:val="0"/>
              <w:jc w:val="center"/>
              <w:rPr>
                <w:rFonts w:ascii="Times New Roman" w:hAnsi="Times New Roman" w:cs="Times New Roman"/>
                <w:sz w:val="24"/>
                <w:szCs w:val="24"/>
              </w:rPr>
            </w:pPr>
            <w:r w:rsidRPr="000B7BF2">
              <w:rPr>
                <w:rFonts w:ascii="Times New Roman" w:hAnsi="Times New Roman" w:cs="Times New Roman"/>
                <w:sz w:val="24"/>
              </w:rPr>
              <w:t>5</w:t>
            </w:r>
          </w:p>
        </w:tc>
      </w:tr>
    </w:tbl>
    <w:p w14:paraId="231BB3FB" w14:textId="77777777" w:rsidR="00A93E8C" w:rsidRPr="00553A4C" w:rsidRDefault="00A93E8C" w:rsidP="00A93E8C">
      <w:pPr>
        <w:pStyle w:val="Default"/>
        <w:ind w:firstLine="709"/>
        <w:jc w:val="both"/>
        <w:rPr>
          <w:rFonts w:ascii="Times New Roman" w:hAnsi="Times New Roman" w:cs="Times New Roman"/>
          <w:iCs/>
        </w:rPr>
      </w:pPr>
    </w:p>
    <w:p w14:paraId="78D465E4" w14:textId="77777777" w:rsidR="00A93E8C" w:rsidRPr="00553A4C" w:rsidRDefault="00A93E8C" w:rsidP="00A93E8C">
      <w:pPr>
        <w:pStyle w:val="Default"/>
        <w:ind w:firstLine="709"/>
        <w:jc w:val="both"/>
        <w:rPr>
          <w:rFonts w:ascii="Times New Roman" w:hAnsi="Times New Roman" w:cs="Times New Roman"/>
          <w:szCs w:val="26"/>
        </w:rPr>
      </w:pPr>
      <w:r w:rsidRPr="00553A4C">
        <w:rPr>
          <w:rFonts w:ascii="Times New Roman" w:hAnsi="Times New Roman" w:cs="Times New Roman"/>
          <w:szCs w:val="26"/>
        </w:rPr>
        <w:t>Для учета стоимости проектно-изыскательских работ (ПИР) и проектно-сметной документации (ПСД) используется «Справочник базовых цен на проектные работы для строительства». Базовые цены на проектные работы установлены по состоянию на 1 января 2001 г.</w:t>
      </w:r>
    </w:p>
    <w:p w14:paraId="0755E780"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6"/>
          <w:lang w:val="ru-RU"/>
        </w:rPr>
        <w:t>Базовая цена разработки проектной документации (проект + рабочая документация) установлена от общей стоимости строительства по итогу сводного сметного расчета стоимости строительства.</w:t>
      </w:r>
    </w:p>
    <w:p w14:paraId="059EBCCC" w14:textId="77777777" w:rsidR="00A93E8C" w:rsidRDefault="00A93E8C" w:rsidP="00A93E8C">
      <w:pPr>
        <w:overflowPunct w:val="0"/>
        <w:autoSpaceDE w:val="0"/>
        <w:autoSpaceDN w:val="0"/>
        <w:adjustRightInd w:val="0"/>
        <w:ind w:firstLine="709"/>
        <w:jc w:val="both"/>
        <w:rPr>
          <w:rFonts w:ascii="Times New Roman" w:hAnsi="Times New Roman" w:cs="Times New Roman"/>
          <w:sz w:val="24"/>
          <w:szCs w:val="26"/>
          <w:lang w:val="ru-RU"/>
        </w:rPr>
      </w:pPr>
      <w:r w:rsidRPr="00553A4C">
        <w:rPr>
          <w:rFonts w:ascii="Times New Roman" w:hAnsi="Times New Roman" w:cs="Times New Roman"/>
          <w:sz w:val="24"/>
          <w:szCs w:val="26"/>
          <w:lang w:val="ru-RU"/>
        </w:rPr>
        <w:t xml:space="preserve">Таким образом, стоимость ПИР и ПСД в зависимости от полной стоимости строительства составляет (таблица </w:t>
      </w:r>
      <w:r>
        <w:rPr>
          <w:rFonts w:ascii="Times New Roman" w:hAnsi="Times New Roman" w:cs="Times New Roman"/>
          <w:sz w:val="24"/>
          <w:szCs w:val="26"/>
          <w:lang w:val="ru-RU"/>
        </w:rPr>
        <w:t>8</w:t>
      </w:r>
      <w:r w:rsidRPr="00553A4C">
        <w:rPr>
          <w:rFonts w:ascii="Times New Roman" w:hAnsi="Times New Roman" w:cs="Times New Roman"/>
          <w:sz w:val="24"/>
          <w:szCs w:val="26"/>
          <w:lang w:val="ru-RU"/>
        </w:rPr>
        <w:t>.3</w:t>
      </w:r>
      <w:r>
        <w:rPr>
          <w:rFonts w:ascii="Times New Roman" w:hAnsi="Times New Roman" w:cs="Times New Roman"/>
          <w:sz w:val="24"/>
          <w:szCs w:val="26"/>
          <w:lang w:val="ru-RU"/>
        </w:rPr>
        <w:t>).</w:t>
      </w:r>
    </w:p>
    <w:p w14:paraId="35BD806D" w14:textId="77777777" w:rsidR="00A93E8C"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p>
    <w:p w14:paraId="41F4B6C8" w14:textId="77777777" w:rsidR="00A93E8C" w:rsidRPr="000B7BF2" w:rsidRDefault="00A93E8C" w:rsidP="00A93E8C">
      <w:pPr>
        <w:pStyle w:val="1"/>
        <w:rPr>
          <w:rFonts w:cs="Times New Roman"/>
          <w:b w:val="0"/>
          <w:sz w:val="24"/>
          <w:szCs w:val="24"/>
          <w:lang w:val="ru-RU"/>
        </w:rPr>
      </w:pPr>
      <w:bookmarkStart w:id="967" w:name="_Toc410661677"/>
      <w:bookmarkStart w:id="968" w:name="_Toc410662238"/>
      <w:r w:rsidRPr="000B7BF2">
        <w:rPr>
          <w:rFonts w:cs="Times New Roman"/>
          <w:b w:val="0"/>
          <w:sz w:val="24"/>
          <w:szCs w:val="26"/>
          <w:lang w:val="ru-RU"/>
        </w:rPr>
        <w:t>Таблица 8.3 - Доля ПИР и ПСД в зависимости от полной стоимости объекта</w:t>
      </w:r>
      <w:bookmarkEnd w:id="967"/>
      <w:bookmarkEnd w:id="968"/>
    </w:p>
    <w:tbl>
      <w:tblPr>
        <w:tblW w:w="5000" w:type="pct"/>
        <w:tblCellMar>
          <w:left w:w="0" w:type="dxa"/>
          <w:right w:w="0" w:type="dxa"/>
        </w:tblCellMar>
        <w:tblLook w:val="0000" w:firstRow="0" w:lastRow="0" w:firstColumn="0" w:lastColumn="0" w:noHBand="0" w:noVBand="0"/>
      </w:tblPr>
      <w:tblGrid>
        <w:gridCol w:w="3062"/>
        <w:gridCol w:w="1800"/>
        <w:gridCol w:w="2432"/>
        <w:gridCol w:w="2081"/>
      </w:tblGrid>
      <w:tr w:rsidR="00A93E8C" w:rsidRPr="00553A4C" w14:paraId="02FE3C87" w14:textId="77777777" w:rsidTr="00A93E8C">
        <w:trPr>
          <w:trHeight w:val="120"/>
        </w:trPr>
        <w:tc>
          <w:tcPr>
            <w:tcW w:w="1633" w:type="pct"/>
            <w:tcBorders>
              <w:top w:val="single" w:sz="8" w:space="0" w:color="auto"/>
              <w:left w:val="single" w:sz="8" w:space="0" w:color="auto"/>
              <w:bottom w:val="nil"/>
              <w:right w:val="single" w:sz="8" w:space="0" w:color="auto"/>
            </w:tcBorders>
            <w:vAlign w:val="center"/>
          </w:tcPr>
          <w:p w14:paraId="6414E0AF"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ГТУ ТЭЦ мощностью</w:t>
            </w:r>
          </w:p>
        </w:tc>
        <w:tc>
          <w:tcPr>
            <w:tcW w:w="960" w:type="pct"/>
            <w:vMerge w:val="restart"/>
            <w:tcBorders>
              <w:top w:val="single" w:sz="8" w:space="0" w:color="auto"/>
              <w:left w:val="nil"/>
              <w:right w:val="single" w:sz="8" w:space="0" w:color="auto"/>
            </w:tcBorders>
            <w:vAlign w:val="center"/>
          </w:tcPr>
          <w:p w14:paraId="0FFC8519"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ПГУ ТЭЦ</w:t>
            </w:r>
          </w:p>
        </w:tc>
        <w:tc>
          <w:tcPr>
            <w:tcW w:w="1297" w:type="pct"/>
            <w:tcBorders>
              <w:top w:val="single" w:sz="8" w:space="0" w:color="auto"/>
              <w:left w:val="nil"/>
              <w:bottom w:val="nil"/>
              <w:right w:val="single" w:sz="8" w:space="0" w:color="auto"/>
            </w:tcBorders>
            <w:vAlign w:val="center"/>
          </w:tcPr>
          <w:p w14:paraId="658ADCA8"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Отдельные</w:t>
            </w:r>
          </w:p>
        </w:tc>
        <w:tc>
          <w:tcPr>
            <w:tcW w:w="1110" w:type="pct"/>
            <w:vMerge w:val="restart"/>
            <w:tcBorders>
              <w:top w:val="single" w:sz="8" w:space="0" w:color="auto"/>
              <w:left w:val="nil"/>
              <w:right w:val="single" w:sz="8" w:space="0" w:color="auto"/>
            </w:tcBorders>
            <w:vAlign w:val="center"/>
          </w:tcPr>
          <w:p w14:paraId="1B400B4D"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Тепловые сети</w:t>
            </w:r>
          </w:p>
        </w:tc>
      </w:tr>
      <w:tr w:rsidR="00A93E8C" w:rsidRPr="00553A4C" w14:paraId="38D934EB" w14:textId="77777777" w:rsidTr="00A93E8C">
        <w:trPr>
          <w:trHeight w:val="253"/>
        </w:trPr>
        <w:tc>
          <w:tcPr>
            <w:tcW w:w="1633" w:type="pct"/>
            <w:tcBorders>
              <w:top w:val="nil"/>
              <w:left w:val="single" w:sz="8" w:space="0" w:color="auto"/>
              <w:bottom w:val="single" w:sz="8" w:space="0" w:color="auto"/>
              <w:right w:val="single" w:sz="8" w:space="0" w:color="auto"/>
            </w:tcBorders>
            <w:vAlign w:val="center"/>
          </w:tcPr>
          <w:p w14:paraId="6E64B951"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более 30 МВт</w:t>
            </w:r>
          </w:p>
        </w:tc>
        <w:tc>
          <w:tcPr>
            <w:tcW w:w="960" w:type="pct"/>
            <w:vMerge/>
            <w:tcBorders>
              <w:left w:val="nil"/>
              <w:bottom w:val="single" w:sz="8" w:space="0" w:color="auto"/>
              <w:right w:val="single" w:sz="8" w:space="0" w:color="auto"/>
            </w:tcBorders>
            <w:vAlign w:val="center"/>
          </w:tcPr>
          <w:p w14:paraId="29265410" w14:textId="77777777" w:rsidR="00A93E8C" w:rsidRPr="0031785C" w:rsidRDefault="00A93E8C" w:rsidP="00A93E8C">
            <w:pPr>
              <w:autoSpaceDE w:val="0"/>
              <w:autoSpaceDN w:val="0"/>
              <w:adjustRightInd w:val="0"/>
              <w:rPr>
                <w:rFonts w:ascii="Times New Roman" w:hAnsi="Times New Roman" w:cs="Times New Roman"/>
                <w:sz w:val="24"/>
              </w:rPr>
            </w:pPr>
          </w:p>
        </w:tc>
        <w:tc>
          <w:tcPr>
            <w:tcW w:w="1297" w:type="pct"/>
            <w:tcBorders>
              <w:top w:val="nil"/>
              <w:left w:val="nil"/>
              <w:bottom w:val="single" w:sz="8" w:space="0" w:color="auto"/>
              <w:right w:val="single" w:sz="8" w:space="0" w:color="auto"/>
            </w:tcBorders>
            <w:vAlign w:val="center"/>
          </w:tcPr>
          <w:p w14:paraId="3E73A8FA"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котельные</w:t>
            </w:r>
          </w:p>
        </w:tc>
        <w:tc>
          <w:tcPr>
            <w:tcW w:w="1110" w:type="pct"/>
            <w:vMerge/>
            <w:tcBorders>
              <w:left w:val="nil"/>
              <w:bottom w:val="single" w:sz="8" w:space="0" w:color="auto"/>
              <w:right w:val="single" w:sz="8" w:space="0" w:color="auto"/>
            </w:tcBorders>
            <w:vAlign w:val="center"/>
          </w:tcPr>
          <w:p w14:paraId="76265D60" w14:textId="77777777" w:rsidR="00A93E8C" w:rsidRPr="0031785C" w:rsidRDefault="00A93E8C" w:rsidP="00A93E8C">
            <w:pPr>
              <w:autoSpaceDE w:val="0"/>
              <w:autoSpaceDN w:val="0"/>
              <w:adjustRightInd w:val="0"/>
              <w:rPr>
                <w:rFonts w:ascii="Times New Roman" w:hAnsi="Times New Roman" w:cs="Times New Roman"/>
                <w:sz w:val="24"/>
              </w:rPr>
            </w:pPr>
          </w:p>
        </w:tc>
      </w:tr>
      <w:tr w:rsidR="00A93E8C" w:rsidRPr="00553A4C" w14:paraId="6A2421D9" w14:textId="77777777" w:rsidTr="00A93E8C">
        <w:trPr>
          <w:trHeight w:val="242"/>
        </w:trPr>
        <w:tc>
          <w:tcPr>
            <w:tcW w:w="1633" w:type="pct"/>
            <w:tcBorders>
              <w:top w:val="nil"/>
              <w:left w:val="single" w:sz="8" w:space="0" w:color="auto"/>
              <w:bottom w:val="single" w:sz="8" w:space="0" w:color="auto"/>
              <w:right w:val="single" w:sz="8" w:space="0" w:color="auto"/>
            </w:tcBorders>
            <w:vAlign w:val="center"/>
          </w:tcPr>
          <w:p w14:paraId="7FCFFDC0"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8,9-2,3 %</w:t>
            </w:r>
          </w:p>
        </w:tc>
        <w:tc>
          <w:tcPr>
            <w:tcW w:w="960" w:type="pct"/>
            <w:tcBorders>
              <w:top w:val="nil"/>
              <w:left w:val="nil"/>
              <w:bottom w:val="single" w:sz="8" w:space="0" w:color="auto"/>
              <w:right w:val="single" w:sz="8" w:space="0" w:color="auto"/>
            </w:tcBorders>
            <w:vAlign w:val="center"/>
          </w:tcPr>
          <w:p w14:paraId="69469B8B"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9,79-2,53 %</w:t>
            </w:r>
          </w:p>
        </w:tc>
        <w:tc>
          <w:tcPr>
            <w:tcW w:w="1297" w:type="pct"/>
            <w:tcBorders>
              <w:top w:val="nil"/>
              <w:left w:val="nil"/>
              <w:bottom w:val="single" w:sz="8" w:space="0" w:color="auto"/>
              <w:right w:val="single" w:sz="8" w:space="0" w:color="auto"/>
            </w:tcBorders>
            <w:vAlign w:val="center"/>
          </w:tcPr>
          <w:p w14:paraId="54CA19CF"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9,2-3,4 %</w:t>
            </w:r>
          </w:p>
        </w:tc>
        <w:tc>
          <w:tcPr>
            <w:tcW w:w="1110" w:type="pct"/>
            <w:tcBorders>
              <w:top w:val="nil"/>
              <w:left w:val="nil"/>
              <w:bottom w:val="single" w:sz="8" w:space="0" w:color="auto"/>
              <w:right w:val="single" w:sz="8" w:space="0" w:color="auto"/>
            </w:tcBorders>
            <w:vAlign w:val="center"/>
          </w:tcPr>
          <w:p w14:paraId="684CECC5"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9,6-4,65 %</w:t>
            </w:r>
          </w:p>
        </w:tc>
      </w:tr>
    </w:tbl>
    <w:p w14:paraId="07336B56"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6"/>
        </w:rPr>
      </w:pPr>
    </w:p>
    <w:p w14:paraId="5AA96C20" w14:textId="77777777" w:rsidR="00A93E8C" w:rsidRPr="00553A4C" w:rsidRDefault="00A93E8C" w:rsidP="00A93E8C">
      <w:pPr>
        <w:overflowPunct w:val="0"/>
        <w:autoSpaceDE w:val="0"/>
        <w:autoSpaceDN w:val="0"/>
        <w:adjustRightInd w:val="0"/>
        <w:ind w:firstLine="709"/>
        <w:jc w:val="both"/>
        <w:rPr>
          <w:rFonts w:ascii="Times New Roman" w:hAnsi="Times New Roman" w:cs="Times New Roman"/>
          <w:sz w:val="24"/>
          <w:szCs w:val="24"/>
          <w:lang w:val="ru-RU"/>
        </w:rPr>
      </w:pPr>
      <w:r w:rsidRPr="00553A4C">
        <w:rPr>
          <w:rFonts w:ascii="Times New Roman" w:hAnsi="Times New Roman" w:cs="Times New Roman"/>
          <w:sz w:val="24"/>
          <w:szCs w:val="26"/>
          <w:lang w:val="ru-RU"/>
        </w:rPr>
        <w:t xml:space="preserve">Распределение стоимости базовой цены разработки проекта (ТЭО) и рабочей документации по составляющим теплоснабжающей системы составляет (таблица </w:t>
      </w:r>
      <w:r>
        <w:rPr>
          <w:rFonts w:ascii="Times New Roman" w:hAnsi="Times New Roman" w:cs="Times New Roman"/>
          <w:sz w:val="24"/>
          <w:szCs w:val="26"/>
          <w:lang w:val="ru-RU"/>
        </w:rPr>
        <w:t>8</w:t>
      </w:r>
      <w:r w:rsidRPr="00553A4C">
        <w:rPr>
          <w:rFonts w:ascii="Times New Roman" w:hAnsi="Times New Roman" w:cs="Times New Roman"/>
          <w:sz w:val="24"/>
          <w:szCs w:val="26"/>
          <w:lang w:val="ru-RU"/>
        </w:rPr>
        <w:t>.4):</w:t>
      </w:r>
    </w:p>
    <w:p w14:paraId="30A5F612" w14:textId="77777777" w:rsidR="00A93E8C" w:rsidRPr="00553A4C" w:rsidRDefault="00A93E8C" w:rsidP="00A93E8C">
      <w:pPr>
        <w:autoSpaceDE w:val="0"/>
        <w:autoSpaceDN w:val="0"/>
        <w:adjustRightInd w:val="0"/>
        <w:ind w:firstLine="709"/>
        <w:rPr>
          <w:rFonts w:ascii="Times New Roman" w:hAnsi="Times New Roman" w:cs="Times New Roman"/>
          <w:sz w:val="24"/>
          <w:szCs w:val="24"/>
          <w:lang w:val="ru-RU"/>
        </w:rPr>
      </w:pPr>
    </w:p>
    <w:p w14:paraId="69DDE056" w14:textId="77777777" w:rsidR="00A93E8C" w:rsidRPr="000B7BF2" w:rsidRDefault="00A93E8C" w:rsidP="00A93E8C">
      <w:pPr>
        <w:pStyle w:val="1"/>
        <w:rPr>
          <w:rFonts w:cs="Times New Roman"/>
          <w:b w:val="0"/>
          <w:sz w:val="24"/>
          <w:szCs w:val="24"/>
          <w:lang w:val="ru-RU"/>
        </w:rPr>
      </w:pPr>
      <w:bookmarkStart w:id="969" w:name="_Toc410661678"/>
      <w:bookmarkStart w:id="970" w:name="_Toc410662239"/>
      <w:r w:rsidRPr="000B7BF2">
        <w:rPr>
          <w:rFonts w:cs="Times New Roman"/>
          <w:b w:val="0"/>
          <w:sz w:val="24"/>
          <w:szCs w:val="26"/>
          <w:lang w:val="ru-RU"/>
        </w:rPr>
        <w:t>Таблица 8.4 - Распределение стоимости базовой цены разработки проекта (ТЭО) и рабочей документации</w:t>
      </w:r>
      <w:bookmarkEnd w:id="969"/>
      <w:bookmarkEnd w:id="970"/>
    </w:p>
    <w:tbl>
      <w:tblPr>
        <w:tblW w:w="5000" w:type="pct"/>
        <w:tblCellMar>
          <w:left w:w="0" w:type="dxa"/>
          <w:right w:w="0" w:type="dxa"/>
        </w:tblCellMar>
        <w:tblLook w:val="0000" w:firstRow="0" w:lastRow="0" w:firstColumn="0" w:lastColumn="0" w:noHBand="0" w:noVBand="0"/>
      </w:tblPr>
      <w:tblGrid>
        <w:gridCol w:w="1940"/>
        <w:gridCol w:w="1654"/>
        <w:gridCol w:w="1875"/>
        <w:gridCol w:w="2031"/>
        <w:gridCol w:w="1875"/>
      </w:tblGrid>
      <w:tr w:rsidR="00A93E8C" w:rsidRPr="00553A4C" w14:paraId="77C2774C" w14:textId="77777777" w:rsidTr="00A93E8C">
        <w:trPr>
          <w:trHeight w:val="260"/>
        </w:trPr>
        <w:tc>
          <w:tcPr>
            <w:tcW w:w="1035" w:type="pct"/>
            <w:tcBorders>
              <w:top w:val="single" w:sz="8" w:space="0" w:color="auto"/>
              <w:left w:val="single" w:sz="8" w:space="0" w:color="auto"/>
              <w:bottom w:val="nil"/>
              <w:right w:val="single" w:sz="8" w:space="0" w:color="auto"/>
            </w:tcBorders>
            <w:vAlign w:val="center"/>
          </w:tcPr>
          <w:p w14:paraId="7FF42E3C"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Тип</w:t>
            </w:r>
          </w:p>
        </w:tc>
        <w:tc>
          <w:tcPr>
            <w:tcW w:w="882" w:type="pct"/>
            <w:vMerge w:val="restart"/>
            <w:tcBorders>
              <w:top w:val="single" w:sz="8" w:space="0" w:color="auto"/>
              <w:left w:val="nil"/>
              <w:right w:val="single" w:sz="8" w:space="0" w:color="auto"/>
            </w:tcBorders>
            <w:vAlign w:val="center"/>
          </w:tcPr>
          <w:p w14:paraId="559EC2AF"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ГТУ ТЭЦ</w:t>
            </w:r>
          </w:p>
        </w:tc>
        <w:tc>
          <w:tcPr>
            <w:tcW w:w="1000" w:type="pct"/>
            <w:vMerge w:val="restart"/>
            <w:tcBorders>
              <w:top w:val="single" w:sz="8" w:space="0" w:color="auto"/>
              <w:left w:val="nil"/>
              <w:right w:val="single" w:sz="8" w:space="0" w:color="auto"/>
            </w:tcBorders>
            <w:vAlign w:val="center"/>
          </w:tcPr>
          <w:p w14:paraId="469F9C66"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ПГУ ТЭЦ</w:t>
            </w:r>
          </w:p>
        </w:tc>
        <w:tc>
          <w:tcPr>
            <w:tcW w:w="1083" w:type="pct"/>
            <w:tcBorders>
              <w:top w:val="single" w:sz="8" w:space="0" w:color="auto"/>
              <w:left w:val="nil"/>
              <w:bottom w:val="nil"/>
              <w:right w:val="single" w:sz="8" w:space="0" w:color="auto"/>
            </w:tcBorders>
            <w:vAlign w:val="center"/>
          </w:tcPr>
          <w:p w14:paraId="743FD350"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Отдельные</w:t>
            </w:r>
          </w:p>
        </w:tc>
        <w:tc>
          <w:tcPr>
            <w:tcW w:w="1000" w:type="pct"/>
            <w:vMerge w:val="restart"/>
            <w:tcBorders>
              <w:top w:val="single" w:sz="8" w:space="0" w:color="auto"/>
              <w:left w:val="nil"/>
              <w:right w:val="single" w:sz="8" w:space="0" w:color="auto"/>
            </w:tcBorders>
            <w:vAlign w:val="center"/>
          </w:tcPr>
          <w:p w14:paraId="4F9A913B"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Тепловые сети</w:t>
            </w:r>
          </w:p>
        </w:tc>
      </w:tr>
      <w:tr w:rsidR="00A93E8C" w:rsidRPr="00553A4C" w14:paraId="136A8AC4" w14:textId="77777777" w:rsidTr="00A93E8C">
        <w:trPr>
          <w:trHeight w:val="254"/>
        </w:trPr>
        <w:tc>
          <w:tcPr>
            <w:tcW w:w="1035" w:type="pct"/>
            <w:tcBorders>
              <w:top w:val="nil"/>
              <w:left w:val="single" w:sz="8" w:space="0" w:color="auto"/>
              <w:bottom w:val="single" w:sz="8" w:space="0" w:color="auto"/>
              <w:right w:val="single" w:sz="8" w:space="0" w:color="auto"/>
            </w:tcBorders>
            <w:vAlign w:val="center"/>
          </w:tcPr>
          <w:p w14:paraId="7A6789E7"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документации</w:t>
            </w:r>
          </w:p>
        </w:tc>
        <w:tc>
          <w:tcPr>
            <w:tcW w:w="882" w:type="pct"/>
            <w:vMerge/>
            <w:tcBorders>
              <w:left w:val="nil"/>
              <w:bottom w:val="single" w:sz="8" w:space="0" w:color="auto"/>
              <w:right w:val="single" w:sz="8" w:space="0" w:color="auto"/>
            </w:tcBorders>
            <w:vAlign w:val="center"/>
          </w:tcPr>
          <w:p w14:paraId="71226750" w14:textId="77777777" w:rsidR="00A93E8C" w:rsidRPr="0031785C" w:rsidRDefault="00A93E8C" w:rsidP="00A93E8C">
            <w:pPr>
              <w:autoSpaceDE w:val="0"/>
              <w:autoSpaceDN w:val="0"/>
              <w:adjustRightInd w:val="0"/>
              <w:rPr>
                <w:rFonts w:ascii="Times New Roman" w:hAnsi="Times New Roman" w:cs="Times New Roman"/>
                <w:sz w:val="24"/>
              </w:rPr>
            </w:pPr>
          </w:p>
        </w:tc>
        <w:tc>
          <w:tcPr>
            <w:tcW w:w="1000" w:type="pct"/>
            <w:vMerge/>
            <w:tcBorders>
              <w:left w:val="nil"/>
              <w:bottom w:val="single" w:sz="8" w:space="0" w:color="auto"/>
              <w:right w:val="single" w:sz="8" w:space="0" w:color="auto"/>
            </w:tcBorders>
            <w:vAlign w:val="center"/>
          </w:tcPr>
          <w:p w14:paraId="4FE266C4" w14:textId="77777777" w:rsidR="00A93E8C" w:rsidRPr="0031785C" w:rsidRDefault="00A93E8C" w:rsidP="00A93E8C">
            <w:pPr>
              <w:autoSpaceDE w:val="0"/>
              <w:autoSpaceDN w:val="0"/>
              <w:adjustRightInd w:val="0"/>
              <w:rPr>
                <w:rFonts w:ascii="Times New Roman" w:hAnsi="Times New Roman" w:cs="Times New Roman"/>
                <w:sz w:val="24"/>
              </w:rPr>
            </w:pPr>
          </w:p>
        </w:tc>
        <w:tc>
          <w:tcPr>
            <w:tcW w:w="1083" w:type="pct"/>
            <w:tcBorders>
              <w:top w:val="nil"/>
              <w:left w:val="nil"/>
              <w:bottom w:val="single" w:sz="8" w:space="0" w:color="auto"/>
              <w:right w:val="single" w:sz="8" w:space="0" w:color="auto"/>
            </w:tcBorders>
            <w:vAlign w:val="center"/>
          </w:tcPr>
          <w:p w14:paraId="3B8D4D09"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bCs/>
                <w:sz w:val="24"/>
              </w:rPr>
              <w:t>котельные</w:t>
            </w:r>
          </w:p>
        </w:tc>
        <w:tc>
          <w:tcPr>
            <w:tcW w:w="1000" w:type="pct"/>
            <w:vMerge/>
            <w:tcBorders>
              <w:left w:val="nil"/>
              <w:bottom w:val="single" w:sz="8" w:space="0" w:color="auto"/>
              <w:right w:val="single" w:sz="8" w:space="0" w:color="auto"/>
            </w:tcBorders>
            <w:vAlign w:val="center"/>
          </w:tcPr>
          <w:p w14:paraId="36D13853" w14:textId="77777777" w:rsidR="00A93E8C" w:rsidRPr="0031785C" w:rsidRDefault="00A93E8C" w:rsidP="00A93E8C">
            <w:pPr>
              <w:autoSpaceDE w:val="0"/>
              <w:autoSpaceDN w:val="0"/>
              <w:adjustRightInd w:val="0"/>
              <w:rPr>
                <w:rFonts w:ascii="Times New Roman" w:hAnsi="Times New Roman" w:cs="Times New Roman"/>
                <w:sz w:val="24"/>
              </w:rPr>
            </w:pPr>
          </w:p>
        </w:tc>
      </w:tr>
      <w:tr w:rsidR="00A93E8C" w:rsidRPr="00553A4C" w14:paraId="3DFCDA5F" w14:textId="77777777" w:rsidTr="00A93E8C">
        <w:trPr>
          <w:trHeight w:val="240"/>
        </w:trPr>
        <w:tc>
          <w:tcPr>
            <w:tcW w:w="1035" w:type="pct"/>
            <w:tcBorders>
              <w:top w:val="nil"/>
              <w:left w:val="single" w:sz="8" w:space="0" w:color="auto"/>
              <w:bottom w:val="single" w:sz="8" w:space="0" w:color="auto"/>
              <w:right w:val="single" w:sz="8" w:space="0" w:color="auto"/>
            </w:tcBorders>
            <w:vAlign w:val="center"/>
          </w:tcPr>
          <w:p w14:paraId="795A4708"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ТЭО</w:t>
            </w:r>
          </w:p>
        </w:tc>
        <w:tc>
          <w:tcPr>
            <w:tcW w:w="882" w:type="pct"/>
            <w:tcBorders>
              <w:top w:val="nil"/>
              <w:left w:val="nil"/>
              <w:bottom w:val="single" w:sz="8" w:space="0" w:color="auto"/>
              <w:right w:val="single" w:sz="8" w:space="0" w:color="auto"/>
            </w:tcBorders>
            <w:vAlign w:val="center"/>
          </w:tcPr>
          <w:p w14:paraId="17640933"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20 %</w:t>
            </w:r>
          </w:p>
        </w:tc>
        <w:tc>
          <w:tcPr>
            <w:tcW w:w="1000" w:type="pct"/>
            <w:tcBorders>
              <w:top w:val="nil"/>
              <w:left w:val="nil"/>
              <w:bottom w:val="single" w:sz="8" w:space="0" w:color="auto"/>
              <w:right w:val="single" w:sz="8" w:space="0" w:color="auto"/>
            </w:tcBorders>
            <w:vAlign w:val="center"/>
          </w:tcPr>
          <w:p w14:paraId="73C1B6C7"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20 %</w:t>
            </w:r>
          </w:p>
        </w:tc>
        <w:tc>
          <w:tcPr>
            <w:tcW w:w="1083" w:type="pct"/>
            <w:tcBorders>
              <w:top w:val="nil"/>
              <w:left w:val="nil"/>
              <w:bottom w:val="single" w:sz="8" w:space="0" w:color="auto"/>
              <w:right w:val="single" w:sz="8" w:space="0" w:color="auto"/>
            </w:tcBorders>
            <w:vAlign w:val="center"/>
          </w:tcPr>
          <w:p w14:paraId="698DD48B"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20 %</w:t>
            </w:r>
          </w:p>
        </w:tc>
        <w:tc>
          <w:tcPr>
            <w:tcW w:w="1000" w:type="pct"/>
            <w:tcBorders>
              <w:top w:val="nil"/>
              <w:left w:val="nil"/>
              <w:bottom w:val="single" w:sz="8" w:space="0" w:color="auto"/>
              <w:right w:val="single" w:sz="8" w:space="0" w:color="auto"/>
            </w:tcBorders>
            <w:vAlign w:val="center"/>
          </w:tcPr>
          <w:p w14:paraId="011FDA0D"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16 %</w:t>
            </w:r>
          </w:p>
        </w:tc>
      </w:tr>
      <w:tr w:rsidR="00A93E8C" w:rsidRPr="00553A4C" w14:paraId="0727112A" w14:textId="77777777" w:rsidTr="00A93E8C">
        <w:trPr>
          <w:trHeight w:val="244"/>
        </w:trPr>
        <w:tc>
          <w:tcPr>
            <w:tcW w:w="1035" w:type="pct"/>
            <w:tcBorders>
              <w:top w:val="nil"/>
              <w:left w:val="single" w:sz="8" w:space="0" w:color="auto"/>
              <w:bottom w:val="single" w:sz="8" w:space="0" w:color="auto"/>
              <w:right w:val="single" w:sz="8" w:space="0" w:color="auto"/>
            </w:tcBorders>
            <w:vAlign w:val="center"/>
          </w:tcPr>
          <w:p w14:paraId="28524A74"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РД</w:t>
            </w:r>
          </w:p>
        </w:tc>
        <w:tc>
          <w:tcPr>
            <w:tcW w:w="882" w:type="pct"/>
            <w:tcBorders>
              <w:top w:val="nil"/>
              <w:left w:val="nil"/>
              <w:bottom w:val="single" w:sz="8" w:space="0" w:color="auto"/>
              <w:right w:val="single" w:sz="8" w:space="0" w:color="auto"/>
            </w:tcBorders>
            <w:vAlign w:val="center"/>
          </w:tcPr>
          <w:p w14:paraId="77FEFE35"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80 %</w:t>
            </w:r>
          </w:p>
        </w:tc>
        <w:tc>
          <w:tcPr>
            <w:tcW w:w="1000" w:type="pct"/>
            <w:tcBorders>
              <w:top w:val="nil"/>
              <w:left w:val="nil"/>
              <w:bottom w:val="single" w:sz="8" w:space="0" w:color="auto"/>
              <w:right w:val="single" w:sz="8" w:space="0" w:color="auto"/>
            </w:tcBorders>
            <w:vAlign w:val="center"/>
          </w:tcPr>
          <w:p w14:paraId="0C6B2EB1"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80 %</w:t>
            </w:r>
          </w:p>
        </w:tc>
        <w:tc>
          <w:tcPr>
            <w:tcW w:w="1083" w:type="pct"/>
            <w:tcBorders>
              <w:top w:val="nil"/>
              <w:left w:val="nil"/>
              <w:bottom w:val="single" w:sz="8" w:space="0" w:color="auto"/>
              <w:right w:val="single" w:sz="8" w:space="0" w:color="auto"/>
            </w:tcBorders>
            <w:vAlign w:val="center"/>
          </w:tcPr>
          <w:p w14:paraId="06EB0450"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80 %</w:t>
            </w:r>
          </w:p>
        </w:tc>
        <w:tc>
          <w:tcPr>
            <w:tcW w:w="1000" w:type="pct"/>
            <w:tcBorders>
              <w:top w:val="nil"/>
              <w:left w:val="nil"/>
              <w:bottom w:val="single" w:sz="8" w:space="0" w:color="auto"/>
              <w:right w:val="single" w:sz="8" w:space="0" w:color="auto"/>
            </w:tcBorders>
            <w:vAlign w:val="center"/>
          </w:tcPr>
          <w:p w14:paraId="01111389" w14:textId="77777777" w:rsidR="00A93E8C" w:rsidRPr="0031785C" w:rsidRDefault="00A93E8C" w:rsidP="00A93E8C">
            <w:pPr>
              <w:autoSpaceDE w:val="0"/>
              <w:autoSpaceDN w:val="0"/>
              <w:adjustRightInd w:val="0"/>
              <w:jc w:val="center"/>
              <w:rPr>
                <w:rFonts w:ascii="Times New Roman" w:hAnsi="Times New Roman" w:cs="Times New Roman"/>
                <w:sz w:val="24"/>
                <w:szCs w:val="24"/>
              </w:rPr>
            </w:pPr>
            <w:r w:rsidRPr="0031785C">
              <w:rPr>
                <w:rFonts w:ascii="Times New Roman" w:hAnsi="Times New Roman" w:cs="Times New Roman"/>
                <w:sz w:val="24"/>
              </w:rPr>
              <w:t>84 %</w:t>
            </w:r>
          </w:p>
        </w:tc>
      </w:tr>
    </w:tbl>
    <w:p w14:paraId="69A9E391" w14:textId="77777777" w:rsidR="00A93E8C" w:rsidRDefault="00A93E8C" w:rsidP="00CA56C0">
      <w:pPr>
        <w:jc w:val="both"/>
        <w:rPr>
          <w:rFonts w:ascii="Times New Roman" w:hAnsi="Times New Roman" w:cs="Times New Roman"/>
          <w:sz w:val="24"/>
          <w:szCs w:val="24"/>
          <w:lang w:val="ru-RU"/>
        </w:rPr>
      </w:pPr>
    </w:p>
    <w:p w14:paraId="5F025C31" w14:textId="1DF46432" w:rsidR="00A910BE" w:rsidRPr="00234C84" w:rsidRDefault="00A910BE" w:rsidP="00A910BE">
      <w:pPr>
        <w:overflowPunct w:val="0"/>
        <w:autoSpaceDE w:val="0"/>
        <w:autoSpaceDN w:val="0"/>
        <w:adjustRightInd w:val="0"/>
        <w:ind w:firstLine="709"/>
        <w:jc w:val="both"/>
        <w:rPr>
          <w:rFonts w:ascii="Times New Roman" w:hAnsi="Times New Roman"/>
          <w:sz w:val="24"/>
          <w:szCs w:val="24"/>
          <w:lang w:val="ru-RU"/>
        </w:rPr>
      </w:pPr>
      <w:r w:rsidRPr="00234C84">
        <w:rPr>
          <w:rFonts w:ascii="Times New Roman" w:hAnsi="Times New Roman"/>
          <w:sz w:val="24"/>
          <w:szCs w:val="24"/>
          <w:lang w:val="ru-RU"/>
        </w:rPr>
        <w:t>Оценка предварительных затрат в тепловые сети основывается на принятой базовой стоимости комплекта труб в полипеноуритановой (ППУ) изоляции для Сибирского федерального округа (таблица 8.</w:t>
      </w:r>
      <w:r w:rsidR="00A93E8C">
        <w:rPr>
          <w:rFonts w:ascii="Times New Roman" w:hAnsi="Times New Roman"/>
          <w:sz w:val="24"/>
          <w:szCs w:val="24"/>
          <w:lang w:val="ru-RU"/>
        </w:rPr>
        <w:t>5</w:t>
      </w:r>
      <w:r w:rsidRPr="00234C84">
        <w:rPr>
          <w:rFonts w:ascii="Times New Roman" w:hAnsi="Times New Roman"/>
          <w:sz w:val="24"/>
          <w:szCs w:val="24"/>
          <w:lang w:val="ru-RU"/>
        </w:rPr>
        <w:t>).</w:t>
      </w:r>
    </w:p>
    <w:p w14:paraId="7897B025" w14:textId="77777777" w:rsidR="00A910BE" w:rsidRPr="00553A4C" w:rsidRDefault="00A910BE" w:rsidP="00A910BE">
      <w:pPr>
        <w:overflowPunct w:val="0"/>
        <w:autoSpaceDE w:val="0"/>
        <w:autoSpaceDN w:val="0"/>
        <w:adjustRightInd w:val="0"/>
        <w:ind w:firstLine="709"/>
        <w:jc w:val="both"/>
        <w:rPr>
          <w:rFonts w:ascii="Times New Roman" w:hAnsi="Times New Roman"/>
          <w:sz w:val="24"/>
          <w:szCs w:val="26"/>
          <w:lang w:val="ru-RU"/>
        </w:rPr>
      </w:pPr>
    </w:p>
    <w:p w14:paraId="6E4D6E4E" w14:textId="0296D24D" w:rsidR="00A910BE" w:rsidRPr="000B7BF2" w:rsidRDefault="00A910BE" w:rsidP="00A910BE">
      <w:pPr>
        <w:pStyle w:val="1"/>
        <w:rPr>
          <w:b w:val="0"/>
          <w:sz w:val="24"/>
          <w:szCs w:val="24"/>
          <w:lang w:val="ru-RU"/>
        </w:rPr>
      </w:pPr>
      <w:bookmarkStart w:id="971" w:name="_Toc410661679"/>
      <w:bookmarkStart w:id="972" w:name="_Toc410662240"/>
      <w:bookmarkStart w:id="973" w:name="_Toc413098862"/>
      <w:bookmarkStart w:id="974" w:name="_Toc413099018"/>
      <w:r w:rsidRPr="000B7BF2">
        <w:rPr>
          <w:b w:val="0"/>
          <w:sz w:val="24"/>
          <w:szCs w:val="26"/>
          <w:lang w:val="ru-RU"/>
        </w:rPr>
        <w:t>Таблица 8</w:t>
      </w:r>
      <w:r>
        <w:rPr>
          <w:b w:val="0"/>
          <w:sz w:val="24"/>
          <w:szCs w:val="26"/>
          <w:lang w:val="ru-RU"/>
        </w:rPr>
        <w:t>.</w:t>
      </w:r>
      <w:r w:rsidR="00A93E8C">
        <w:rPr>
          <w:b w:val="0"/>
          <w:sz w:val="24"/>
          <w:szCs w:val="26"/>
          <w:lang w:val="ru-RU"/>
        </w:rPr>
        <w:t>5</w:t>
      </w:r>
      <w:r w:rsidRPr="000B7BF2">
        <w:rPr>
          <w:b w:val="0"/>
          <w:sz w:val="24"/>
          <w:szCs w:val="26"/>
          <w:lang w:val="ru-RU"/>
        </w:rPr>
        <w:t xml:space="preserve"> -  Стоимость трубопроводов тепловых сетей (в ценах 2014 г.)</w:t>
      </w:r>
      <w:bookmarkEnd w:id="971"/>
      <w:bookmarkEnd w:id="972"/>
      <w:bookmarkEnd w:id="973"/>
      <w:bookmarkEnd w:id="974"/>
    </w:p>
    <w:tbl>
      <w:tblPr>
        <w:tblW w:w="9072" w:type="dxa"/>
        <w:tblInd w:w="10" w:type="dxa"/>
        <w:tblLayout w:type="fixed"/>
        <w:tblCellMar>
          <w:left w:w="0" w:type="dxa"/>
          <w:right w:w="0" w:type="dxa"/>
        </w:tblCellMar>
        <w:tblLook w:val="0000" w:firstRow="0" w:lastRow="0" w:firstColumn="0" w:lastColumn="0" w:noHBand="0" w:noVBand="0"/>
      </w:tblPr>
      <w:tblGrid>
        <w:gridCol w:w="2497"/>
        <w:gridCol w:w="2098"/>
        <w:gridCol w:w="78"/>
        <w:gridCol w:w="2266"/>
        <w:gridCol w:w="2124"/>
        <w:gridCol w:w="9"/>
      </w:tblGrid>
      <w:tr w:rsidR="00A910BE" w:rsidRPr="00CA56C0" w14:paraId="592CAA4A" w14:textId="77777777" w:rsidTr="00207EF8">
        <w:trPr>
          <w:gridAfter w:val="1"/>
          <w:wAfter w:w="9" w:type="dxa"/>
          <w:trHeight w:val="915"/>
        </w:trPr>
        <w:tc>
          <w:tcPr>
            <w:tcW w:w="2497" w:type="dxa"/>
            <w:tcBorders>
              <w:top w:val="single" w:sz="4" w:space="0" w:color="auto"/>
              <w:left w:val="single" w:sz="4" w:space="0" w:color="auto"/>
              <w:right w:val="single" w:sz="4" w:space="0" w:color="auto"/>
            </w:tcBorders>
            <w:vAlign w:val="center"/>
          </w:tcPr>
          <w:p w14:paraId="2B8D91B6" w14:textId="77777777" w:rsidR="00A910BE" w:rsidRPr="002B4ED2" w:rsidRDefault="00A910BE" w:rsidP="00207EF8">
            <w:pPr>
              <w:autoSpaceDE w:val="0"/>
              <w:autoSpaceDN w:val="0"/>
              <w:adjustRightInd w:val="0"/>
              <w:jc w:val="center"/>
              <w:rPr>
                <w:rFonts w:ascii="Times New Roman" w:hAnsi="Times New Roman" w:cs="Times New Roman"/>
                <w:sz w:val="24"/>
                <w:szCs w:val="24"/>
                <w:lang w:val="ru-RU"/>
              </w:rPr>
            </w:pPr>
            <w:r w:rsidRPr="002B4ED2">
              <w:rPr>
                <w:rFonts w:ascii="Times New Roman" w:hAnsi="Times New Roman" w:cs="Times New Roman"/>
                <w:bCs/>
                <w:sz w:val="24"/>
                <w:szCs w:val="24"/>
                <w:lang w:val="ru-RU"/>
              </w:rPr>
              <w:t>Диаметр трубы/стенка трубы/диаметр оболочки, мм</w:t>
            </w:r>
          </w:p>
        </w:tc>
        <w:tc>
          <w:tcPr>
            <w:tcW w:w="2176" w:type="dxa"/>
            <w:gridSpan w:val="2"/>
            <w:tcBorders>
              <w:top w:val="single" w:sz="4" w:space="0" w:color="auto"/>
              <w:left w:val="single" w:sz="4" w:space="0" w:color="auto"/>
              <w:right w:val="single" w:sz="4" w:space="0" w:color="auto"/>
            </w:tcBorders>
            <w:vAlign w:val="center"/>
          </w:tcPr>
          <w:p w14:paraId="711BB1D4" w14:textId="77777777" w:rsidR="00A910BE" w:rsidRPr="002B4ED2" w:rsidRDefault="00A910BE" w:rsidP="00207EF8">
            <w:pPr>
              <w:autoSpaceDE w:val="0"/>
              <w:autoSpaceDN w:val="0"/>
              <w:adjustRightInd w:val="0"/>
              <w:jc w:val="center"/>
              <w:rPr>
                <w:rFonts w:ascii="Times New Roman" w:hAnsi="Times New Roman" w:cs="Times New Roman"/>
                <w:sz w:val="24"/>
                <w:szCs w:val="24"/>
                <w:lang w:val="ru-RU"/>
              </w:rPr>
            </w:pPr>
            <w:r w:rsidRPr="002B4ED2">
              <w:rPr>
                <w:rFonts w:ascii="Times New Roman" w:hAnsi="Times New Roman" w:cs="Times New Roman"/>
                <w:bCs/>
                <w:sz w:val="24"/>
                <w:szCs w:val="24"/>
              </w:rPr>
              <w:t>Трубы в ППУ</w:t>
            </w:r>
          </w:p>
        </w:tc>
        <w:tc>
          <w:tcPr>
            <w:tcW w:w="2266" w:type="dxa"/>
            <w:tcBorders>
              <w:top w:val="single" w:sz="4" w:space="0" w:color="auto"/>
              <w:left w:val="single" w:sz="4" w:space="0" w:color="auto"/>
              <w:right w:val="single" w:sz="4" w:space="0" w:color="auto"/>
            </w:tcBorders>
            <w:vAlign w:val="center"/>
          </w:tcPr>
          <w:p w14:paraId="4E82137E" w14:textId="77777777" w:rsidR="00A910BE" w:rsidRPr="002B4ED2" w:rsidRDefault="00A910BE" w:rsidP="00207EF8">
            <w:pPr>
              <w:autoSpaceDE w:val="0"/>
              <w:autoSpaceDN w:val="0"/>
              <w:adjustRightInd w:val="0"/>
              <w:jc w:val="center"/>
              <w:rPr>
                <w:rFonts w:ascii="Times New Roman" w:hAnsi="Times New Roman" w:cs="Times New Roman"/>
                <w:bCs/>
                <w:sz w:val="24"/>
                <w:szCs w:val="24"/>
                <w:lang w:val="ru-RU"/>
              </w:rPr>
            </w:pPr>
            <w:r w:rsidRPr="002B4ED2">
              <w:rPr>
                <w:rFonts w:ascii="Times New Roman" w:hAnsi="Times New Roman" w:cs="Times New Roman"/>
                <w:bCs/>
                <w:sz w:val="24"/>
                <w:szCs w:val="24"/>
                <w:lang w:val="ru-RU"/>
              </w:rPr>
              <w:t>Цена, руб/пм</w:t>
            </w:r>
          </w:p>
          <w:p w14:paraId="6F329DD1" w14:textId="77777777" w:rsidR="00A910BE" w:rsidRPr="002B4ED2" w:rsidRDefault="00A910BE" w:rsidP="00207EF8">
            <w:pPr>
              <w:autoSpaceDE w:val="0"/>
              <w:autoSpaceDN w:val="0"/>
              <w:adjustRightInd w:val="0"/>
              <w:jc w:val="center"/>
              <w:rPr>
                <w:rFonts w:ascii="Times New Roman" w:hAnsi="Times New Roman" w:cs="Times New Roman"/>
                <w:sz w:val="24"/>
                <w:szCs w:val="24"/>
                <w:lang w:val="ru-RU"/>
              </w:rPr>
            </w:pPr>
            <w:r w:rsidRPr="002B4ED2">
              <w:rPr>
                <w:rFonts w:ascii="Times New Roman" w:hAnsi="Times New Roman" w:cs="Times New Roman"/>
                <w:bCs/>
                <w:sz w:val="24"/>
                <w:szCs w:val="24"/>
                <w:lang w:val="ru-RU"/>
              </w:rPr>
              <w:t>трубы в ППУ с учетом отводов, изоляции стыков, манжет и пр</w:t>
            </w:r>
          </w:p>
        </w:tc>
        <w:tc>
          <w:tcPr>
            <w:tcW w:w="2124" w:type="dxa"/>
            <w:tcBorders>
              <w:top w:val="single" w:sz="4" w:space="0" w:color="auto"/>
              <w:left w:val="single" w:sz="4" w:space="0" w:color="auto"/>
              <w:right w:val="single" w:sz="4" w:space="0" w:color="auto"/>
            </w:tcBorders>
            <w:vAlign w:val="center"/>
          </w:tcPr>
          <w:p w14:paraId="03DD3AFD" w14:textId="77777777" w:rsidR="00A910BE" w:rsidRPr="002B4ED2" w:rsidRDefault="00A910BE" w:rsidP="00207EF8">
            <w:pPr>
              <w:autoSpaceDE w:val="0"/>
              <w:autoSpaceDN w:val="0"/>
              <w:adjustRightInd w:val="0"/>
              <w:jc w:val="center"/>
              <w:rPr>
                <w:rFonts w:ascii="Times New Roman" w:hAnsi="Times New Roman" w:cs="Times New Roman"/>
                <w:sz w:val="24"/>
                <w:szCs w:val="24"/>
                <w:lang w:val="ru-RU"/>
              </w:rPr>
            </w:pPr>
            <w:r w:rsidRPr="002B4ED2">
              <w:rPr>
                <w:rFonts w:ascii="Times New Roman" w:hAnsi="Times New Roman" w:cs="Times New Roman"/>
                <w:bCs/>
                <w:sz w:val="24"/>
                <w:szCs w:val="24"/>
                <w:lang w:val="ru-RU"/>
              </w:rPr>
              <w:t>Новое строительство на неподвижных опорах</w:t>
            </w:r>
          </w:p>
        </w:tc>
      </w:tr>
      <w:tr w:rsidR="00A910BE" w:rsidRPr="002B4ED2" w14:paraId="009C8E6A" w14:textId="77777777" w:rsidTr="00207EF8">
        <w:trPr>
          <w:gridAfter w:val="1"/>
          <w:wAfter w:w="9" w:type="dxa"/>
          <w:trHeight w:val="242"/>
        </w:trPr>
        <w:tc>
          <w:tcPr>
            <w:tcW w:w="2497" w:type="dxa"/>
            <w:tcBorders>
              <w:top w:val="single" w:sz="4" w:space="0" w:color="auto"/>
              <w:left w:val="single" w:sz="8" w:space="0" w:color="auto"/>
              <w:bottom w:val="single" w:sz="8" w:space="0" w:color="auto"/>
              <w:right w:val="single" w:sz="8" w:space="0" w:color="auto"/>
            </w:tcBorders>
            <w:vAlign w:val="bottom"/>
          </w:tcPr>
          <w:p w14:paraId="218DC36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57/3,5/125</w:t>
            </w:r>
          </w:p>
        </w:tc>
        <w:tc>
          <w:tcPr>
            <w:tcW w:w="2098" w:type="dxa"/>
            <w:tcBorders>
              <w:top w:val="single" w:sz="4" w:space="0" w:color="auto"/>
              <w:left w:val="nil"/>
              <w:bottom w:val="single" w:sz="8" w:space="0" w:color="auto"/>
              <w:right w:val="nil"/>
            </w:tcBorders>
            <w:vAlign w:val="bottom"/>
          </w:tcPr>
          <w:p w14:paraId="568F380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576</w:t>
            </w:r>
          </w:p>
        </w:tc>
        <w:tc>
          <w:tcPr>
            <w:tcW w:w="78" w:type="dxa"/>
            <w:tcBorders>
              <w:top w:val="single" w:sz="4" w:space="0" w:color="auto"/>
              <w:left w:val="nil"/>
              <w:bottom w:val="single" w:sz="8" w:space="0" w:color="auto"/>
              <w:right w:val="single" w:sz="8" w:space="0" w:color="auto"/>
            </w:tcBorders>
            <w:vAlign w:val="bottom"/>
          </w:tcPr>
          <w:p w14:paraId="4F65B2B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single" w:sz="4" w:space="0" w:color="auto"/>
              <w:left w:val="nil"/>
              <w:bottom w:val="single" w:sz="8" w:space="0" w:color="auto"/>
              <w:right w:val="single" w:sz="8" w:space="0" w:color="auto"/>
            </w:tcBorders>
            <w:vAlign w:val="bottom"/>
          </w:tcPr>
          <w:p w14:paraId="0B871E6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806,4</w:t>
            </w:r>
          </w:p>
        </w:tc>
        <w:tc>
          <w:tcPr>
            <w:tcW w:w="2124" w:type="dxa"/>
            <w:tcBorders>
              <w:top w:val="single" w:sz="4" w:space="0" w:color="auto"/>
              <w:left w:val="nil"/>
              <w:bottom w:val="single" w:sz="8" w:space="0" w:color="auto"/>
              <w:right w:val="single" w:sz="8" w:space="0" w:color="auto"/>
            </w:tcBorders>
            <w:vAlign w:val="bottom"/>
          </w:tcPr>
          <w:p w14:paraId="59A7420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2016</w:t>
            </w:r>
          </w:p>
        </w:tc>
      </w:tr>
      <w:tr w:rsidR="00A910BE" w:rsidRPr="002B4ED2" w14:paraId="1BF4EFE7"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11102EC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57/3,5/140</w:t>
            </w:r>
          </w:p>
        </w:tc>
        <w:tc>
          <w:tcPr>
            <w:tcW w:w="2098" w:type="dxa"/>
            <w:tcBorders>
              <w:top w:val="nil"/>
              <w:left w:val="nil"/>
              <w:bottom w:val="single" w:sz="8" w:space="0" w:color="auto"/>
              <w:right w:val="nil"/>
            </w:tcBorders>
            <w:vAlign w:val="bottom"/>
          </w:tcPr>
          <w:p w14:paraId="34DE8F7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637</w:t>
            </w:r>
          </w:p>
        </w:tc>
        <w:tc>
          <w:tcPr>
            <w:tcW w:w="78" w:type="dxa"/>
            <w:tcBorders>
              <w:top w:val="nil"/>
              <w:left w:val="nil"/>
              <w:bottom w:val="single" w:sz="8" w:space="0" w:color="auto"/>
              <w:right w:val="single" w:sz="8" w:space="0" w:color="auto"/>
            </w:tcBorders>
            <w:vAlign w:val="bottom"/>
          </w:tcPr>
          <w:p w14:paraId="59317B3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5A4FCB2C"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891,8</w:t>
            </w:r>
          </w:p>
        </w:tc>
        <w:tc>
          <w:tcPr>
            <w:tcW w:w="2124" w:type="dxa"/>
            <w:tcBorders>
              <w:top w:val="nil"/>
              <w:left w:val="nil"/>
              <w:bottom w:val="single" w:sz="8" w:space="0" w:color="auto"/>
              <w:right w:val="single" w:sz="8" w:space="0" w:color="auto"/>
            </w:tcBorders>
            <w:vAlign w:val="bottom"/>
          </w:tcPr>
          <w:p w14:paraId="42323A5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2229,5</w:t>
            </w:r>
          </w:p>
        </w:tc>
      </w:tr>
      <w:tr w:rsidR="00A910BE" w:rsidRPr="002B4ED2" w14:paraId="3668F4D2"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1EA431A9"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76/3,5/140</w:t>
            </w:r>
          </w:p>
        </w:tc>
        <w:tc>
          <w:tcPr>
            <w:tcW w:w="2098" w:type="dxa"/>
            <w:tcBorders>
              <w:top w:val="nil"/>
              <w:left w:val="nil"/>
              <w:bottom w:val="single" w:sz="8" w:space="0" w:color="auto"/>
              <w:right w:val="nil"/>
            </w:tcBorders>
            <w:vAlign w:val="bottom"/>
          </w:tcPr>
          <w:p w14:paraId="1C11D17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714</w:t>
            </w:r>
          </w:p>
        </w:tc>
        <w:tc>
          <w:tcPr>
            <w:tcW w:w="78" w:type="dxa"/>
            <w:tcBorders>
              <w:top w:val="nil"/>
              <w:left w:val="nil"/>
              <w:bottom w:val="single" w:sz="8" w:space="0" w:color="auto"/>
              <w:right w:val="single" w:sz="8" w:space="0" w:color="auto"/>
            </w:tcBorders>
            <w:vAlign w:val="bottom"/>
          </w:tcPr>
          <w:p w14:paraId="729DE7D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2ED34D7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999,6</w:t>
            </w:r>
          </w:p>
        </w:tc>
        <w:tc>
          <w:tcPr>
            <w:tcW w:w="2124" w:type="dxa"/>
            <w:tcBorders>
              <w:top w:val="nil"/>
              <w:left w:val="nil"/>
              <w:bottom w:val="single" w:sz="8" w:space="0" w:color="auto"/>
              <w:right w:val="single" w:sz="8" w:space="0" w:color="auto"/>
            </w:tcBorders>
            <w:vAlign w:val="bottom"/>
          </w:tcPr>
          <w:p w14:paraId="7B4F908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2499</w:t>
            </w:r>
          </w:p>
        </w:tc>
      </w:tr>
      <w:tr w:rsidR="00A910BE" w:rsidRPr="002B4ED2" w14:paraId="6CBACB2C"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7384EB56"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76/3,5/160</w:t>
            </w:r>
          </w:p>
        </w:tc>
        <w:tc>
          <w:tcPr>
            <w:tcW w:w="2098" w:type="dxa"/>
            <w:tcBorders>
              <w:top w:val="nil"/>
              <w:left w:val="nil"/>
              <w:bottom w:val="single" w:sz="8" w:space="0" w:color="auto"/>
              <w:right w:val="nil"/>
            </w:tcBorders>
            <w:vAlign w:val="bottom"/>
          </w:tcPr>
          <w:p w14:paraId="4D453448"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768</w:t>
            </w:r>
          </w:p>
        </w:tc>
        <w:tc>
          <w:tcPr>
            <w:tcW w:w="78" w:type="dxa"/>
            <w:tcBorders>
              <w:top w:val="nil"/>
              <w:left w:val="nil"/>
              <w:bottom w:val="single" w:sz="8" w:space="0" w:color="auto"/>
              <w:right w:val="single" w:sz="8" w:space="0" w:color="auto"/>
            </w:tcBorders>
            <w:vAlign w:val="bottom"/>
          </w:tcPr>
          <w:p w14:paraId="72F399A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065B74C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1075,2</w:t>
            </w:r>
          </w:p>
        </w:tc>
        <w:tc>
          <w:tcPr>
            <w:tcW w:w="2124" w:type="dxa"/>
            <w:tcBorders>
              <w:top w:val="nil"/>
              <w:left w:val="nil"/>
              <w:bottom w:val="single" w:sz="8" w:space="0" w:color="auto"/>
              <w:right w:val="single" w:sz="8" w:space="0" w:color="auto"/>
            </w:tcBorders>
            <w:vAlign w:val="bottom"/>
          </w:tcPr>
          <w:p w14:paraId="7D9C356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2688</w:t>
            </w:r>
          </w:p>
        </w:tc>
      </w:tr>
      <w:tr w:rsidR="00A910BE" w:rsidRPr="002B4ED2" w14:paraId="422966F4"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55114DE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89/4,0/160</w:t>
            </w:r>
          </w:p>
        </w:tc>
        <w:tc>
          <w:tcPr>
            <w:tcW w:w="2098" w:type="dxa"/>
            <w:tcBorders>
              <w:top w:val="nil"/>
              <w:left w:val="nil"/>
              <w:bottom w:val="single" w:sz="8" w:space="0" w:color="auto"/>
              <w:right w:val="nil"/>
            </w:tcBorders>
            <w:vAlign w:val="bottom"/>
          </w:tcPr>
          <w:p w14:paraId="13E62E39"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824</w:t>
            </w:r>
          </w:p>
        </w:tc>
        <w:tc>
          <w:tcPr>
            <w:tcW w:w="78" w:type="dxa"/>
            <w:tcBorders>
              <w:top w:val="nil"/>
              <w:left w:val="nil"/>
              <w:bottom w:val="single" w:sz="8" w:space="0" w:color="auto"/>
              <w:right w:val="single" w:sz="8" w:space="0" w:color="auto"/>
            </w:tcBorders>
            <w:vAlign w:val="bottom"/>
          </w:tcPr>
          <w:p w14:paraId="008806F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7D810048"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1153,6</w:t>
            </w:r>
          </w:p>
        </w:tc>
        <w:tc>
          <w:tcPr>
            <w:tcW w:w="2124" w:type="dxa"/>
            <w:tcBorders>
              <w:top w:val="nil"/>
              <w:left w:val="nil"/>
              <w:bottom w:val="single" w:sz="8" w:space="0" w:color="auto"/>
              <w:right w:val="single" w:sz="8" w:space="0" w:color="auto"/>
            </w:tcBorders>
            <w:vAlign w:val="bottom"/>
          </w:tcPr>
          <w:p w14:paraId="58F4CB5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2884</w:t>
            </w:r>
          </w:p>
        </w:tc>
      </w:tr>
      <w:tr w:rsidR="00A910BE" w:rsidRPr="002B4ED2" w14:paraId="514B5E85" w14:textId="77777777" w:rsidTr="00207EF8">
        <w:trPr>
          <w:gridAfter w:val="1"/>
          <w:wAfter w:w="9" w:type="dxa"/>
          <w:trHeight w:val="244"/>
        </w:trPr>
        <w:tc>
          <w:tcPr>
            <w:tcW w:w="2497" w:type="dxa"/>
            <w:tcBorders>
              <w:top w:val="nil"/>
              <w:left w:val="single" w:sz="8" w:space="0" w:color="auto"/>
              <w:bottom w:val="single" w:sz="8" w:space="0" w:color="auto"/>
              <w:right w:val="single" w:sz="8" w:space="0" w:color="auto"/>
            </w:tcBorders>
            <w:vAlign w:val="bottom"/>
          </w:tcPr>
          <w:p w14:paraId="495F67C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89/4,0/180</w:t>
            </w:r>
          </w:p>
        </w:tc>
        <w:tc>
          <w:tcPr>
            <w:tcW w:w="2098" w:type="dxa"/>
            <w:tcBorders>
              <w:top w:val="nil"/>
              <w:left w:val="nil"/>
              <w:bottom w:val="single" w:sz="8" w:space="0" w:color="auto"/>
              <w:right w:val="nil"/>
            </w:tcBorders>
            <w:vAlign w:val="bottom"/>
          </w:tcPr>
          <w:p w14:paraId="6C1CD53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901</w:t>
            </w:r>
          </w:p>
        </w:tc>
        <w:tc>
          <w:tcPr>
            <w:tcW w:w="78" w:type="dxa"/>
            <w:tcBorders>
              <w:top w:val="nil"/>
              <w:left w:val="nil"/>
              <w:bottom w:val="single" w:sz="8" w:space="0" w:color="auto"/>
              <w:right w:val="single" w:sz="8" w:space="0" w:color="auto"/>
            </w:tcBorders>
            <w:vAlign w:val="bottom"/>
          </w:tcPr>
          <w:p w14:paraId="292BB6D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0D11D0F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1261,4</w:t>
            </w:r>
          </w:p>
        </w:tc>
        <w:tc>
          <w:tcPr>
            <w:tcW w:w="2124" w:type="dxa"/>
            <w:tcBorders>
              <w:top w:val="nil"/>
              <w:left w:val="nil"/>
              <w:bottom w:val="single" w:sz="8" w:space="0" w:color="auto"/>
              <w:right w:val="single" w:sz="8" w:space="0" w:color="auto"/>
            </w:tcBorders>
            <w:vAlign w:val="bottom"/>
          </w:tcPr>
          <w:p w14:paraId="7F894C9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3153,5</w:t>
            </w:r>
          </w:p>
        </w:tc>
      </w:tr>
      <w:tr w:rsidR="00A910BE" w:rsidRPr="002B4ED2" w14:paraId="029B90C6"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5375FA4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108/4,0/180</w:t>
            </w:r>
          </w:p>
        </w:tc>
        <w:tc>
          <w:tcPr>
            <w:tcW w:w="2098" w:type="dxa"/>
            <w:tcBorders>
              <w:top w:val="nil"/>
              <w:left w:val="nil"/>
              <w:bottom w:val="single" w:sz="8" w:space="0" w:color="auto"/>
              <w:right w:val="nil"/>
            </w:tcBorders>
            <w:vAlign w:val="bottom"/>
          </w:tcPr>
          <w:p w14:paraId="700FF14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1020</w:t>
            </w:r>
          </w:p>
        </w:tc>
        <w:tc>
          <w:tcPr>
            <w:tcW w:w="78" w:type="dxa"/>
            <w:tcBorders>
              <w:top w:val="nil"/>
              <w:left w:val="nil"/>
              <w:bottom w:val="single" w:sz="8" w:space="0" w:color="auto"/>
              <w:right w:val="single" w:sz="8" w:space="0" w:color="auto"/>
            </w:tcBorders>
            <w:vAlign w:val="bottom"/>
          </w:tcPr>
          <w:p w14:paraId="2EA7149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5ACCE34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1428</w:t>
            </w:r>
          </w:p>
        </w:tc>
        <w:tc>
          <w:tcPr>
            <w:tcW w:w="2124" w:type="dxa"/>
            <w:tcBorders>
              <w:top w:val="nil"/>
              <w:left w:val="nil"/>
              <w:bottom w:val="single" w:sz="8" w:space="0" w:color="auto"/>
              <w:right w:val="single" w:sz="8" w:space="0" w:color="auto"/>
            </w:tcBorders>
            <w:vAlign w:val="bottom"/>
          </w:tcPr>
          <w:p w14:paraId="0138FF0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3570</w:t>
            </w:r>
          </w:p>
        </w:tc>
      </w:tr>
      <w:tr w:rsidR="00A910BE" w:rsidRPr="002B4ED2" w14:paraId="5A9F1748"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250DB36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108/4,0/200</w:t>
            </w:r>
          </w:p>
        </w:tc>
        <w:tc>
          <w:tcPr>
            <w:tcW w:w="2098" w:type="dxa"/>
            <w:tcBorders>
              <w:top w:val="nil"/>
              <w:left w:val="nil"/>
              <w:bottom w:val="single" w:sz="8" w:space="0" w:color="auto"/>
              <w:right w:val="nil"/>
            </w:tcBorders>
            <w:vAlign w:val="bottom"/>
          </w:tcPr>
          <w:p w14:paraId="19A75F1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1081</w:t>
            </w:r>
          </w:p>
        </w:tc>
        <w:tc>
          <w:tcPr>
            <w:tcW w:w="78" w:type="dxa"/>
            <w:tcBorders>
              <w:top w:val="nil"/>
              <w:left w:val="nil"/>
              <w:bottom w:val="single" w:sz="8" w:space="0" w:color="auto"/>
              <w:right w:val="single" w:sz="8" w:space="0" w:color="auto"/>
            </w:tcBorders>
            <w:vAlign w:val="bottom"/>
          </w:tcPr>
          <w:p w14:paraId="44F81EE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7DC5894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1513,4</w:t>
            </w:r>
          </w:p>
        </w:tc>
        <w:tc>
          <w:tcPr>
            <w:tcW w:w="2124" w:type="dxa"/>
            <w:tcBorders>
              <w:top w:val="nil"/>
              <w:left w:val="nil"/>
              <w:bottom w:val="single" w:sz="8" w:space="0" w:color="auto"/>
              <w:right w:val="single" w:sz="8" w:space="0" w:color="auto"/>
            </w:tcBorders>
            <w:vAlign w:val="bottom"/>
          </w:tcPr>
          <w:p w14:paraId="1E310BD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3783,5</w:t>
            </w:r>
          </w:p>
        </w:tc>
      </w:tr>
      <w:tr w:rsidR="00A910BE" w:rsidRPr="002B4ED2" w14:paraId="3EDE4D3A"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244D148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133/4,0/225</w:t>
            </w:r>
          </w:p>
        </w:tc>
        <w:tc>
          <w:tcPr>
            <w:tcW w:w="2098" w:type="dxa"/>
            <w:tcBorders>
              <w:top w:val="nil"/>
              <w:left w:val="nil"/>
              <w:bottom w:val="single" w:sz="8" w:space="0" w:color="auto"/>
              <w:right w:val="nil"/>
            </w:tcBorders>
            <w:vAlign w:val="bottom"/>
          </w:tcPr>
          <w:p w14:paraId="3C18493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1274</w:t>
            </w:r>
          </w:p>
        </w:tc>
        <w:tc>
          <w:tcPr>
            <w:tcW w:w="78" w:type="dxa"/>
            <w:tcBorders>
              <w:top w:val="nil"/>
              <w:left w:val="nil"/>
              <w:bottom w:val="single" w:sz="8" w:space="0" w:color="auto"/>
              <w:right w:val="single" w:sz="8" w:space="0" w:color="auto"/>
            </w:tcBorders>
            <w:vAlign w:val="bottom"/>
          </w:tcPr>
          <w:p w14:paraId="0ABCBCB6"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05A058C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1783,6</w:t>
            </w:r>
          </w:p>
        </w:tc>
        <w:tc>
          <w:tcPr>
            <w:tcW w:w="2124" w:type="dxa"/>
            <w:tcBorders>
              <w:top w:val="nil"/>
              <w:left w:val="nil"/>
              <w:bottom w:val="single" w:sz="8" w:space="0" w:color="auto"/>
              <w:right w:val="single" w:sz="8" w:space="0" w:color="auto"/>
            </w:tcBorders>
            <w:vAlign w:val="bottom"/>
          </w:tcPr>
          <w:p w14:paraId="737A88C8"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4459</w:t>
            </w:r>
          </w:p>
        </w:tc>
      </w:tr>
      <w:tr w:rsidR="00A910BE" w:rsidRPr="002B4ED2" w14:paraId="71B897E8"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71458B8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133/4,0/250</w:t>
            </w:r>
          </w:p>
        </w:tc>
        <w:tc>
          <w:tcPr>
            <w:tcW w:w="2098" w:type="dxa"/>
            <w:tcBorders>
              <w:top w:val="nil"/>
              <w:left w:val="nil"/>
              <w:bottom w:val="single" w:sz="8" w:space="0" w:color="auto"/>
              <w:right w:val="nil"/>
            </w:tcBorders>
            <w:vAlign w:val="bottom"/>
          </w:tcPr>
          <w:p w14:paraId="1407862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1420</w:t>
            </w:r>
          </w:p>
        </w:tc>
        <w:tc>
          <w:tcPr>
            <w:tcW w:w="78" w:type="dxa"/>
            <w:tcBorders>
              <w:top w:val="nil"/>
              <w:left w:val="nil"/>
              <w:bottom w:val="single" w:sz="8" w:space="0" w:color="auto"/>
              <w:right w:val="single" w:sz="8" w:space="0" w:color="auto"/>
            </w:tcBorders>
            <w:vAlign w:val="bottom"/>
          </w:tcPr>
          <w:p w14:paraId="7FB154A9"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5109CBD5"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1988</w:t>
            </w:r>
          </w:p>
        </w:tc>
        <w:tc>
          <w:tcPr>
            <w:tcW w:w="2124" w:type="dxa"/>
            <w:tcBorders>
              <w:top w:val="nil"/>
              <w:left w:val="nil"/>
              <w:bottom w:val="single" w:sz="8" w:space="0" w:color="auto"/>
              <w:right w:val="single" w:sz="8" w:space="0" w:color="auto"/>
            </w:tcBorders>
            <w:vAlign w:val="bottom"/>
          </w:tcPr>
          <w:p w14:paraId="7FDD8EB4"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4970</w:t>
            </w:r>
          </w:p>
        </w:tc>
      </w:tr>
      <w:tr w:rsidR="00A910BE" w:rsidRPr="002B4ED2" w14:paraId="6AE93C6A"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51A89DA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159/4,5/250</w:t>
            </w:r>
          </w:p>
        </w:tc>
        <w:tc>
          <w:tcPr>
            <w:tcW w:w="2098" w:type="dxa"/>
            <w:tcBorders>
              <w:top w:val="nil"/>
              <w:left w:val="nil"/>
              <w:bottom w:val="single" w:sz="8" w:space="0" w:color="auto"/>
              <w:right w:val="nil"/>
            </w:tcBorders>
            <w:vAlign w:val="bottom"/>
          </w:tcPr>
          <w:p w14:paraId="4CB62CE6"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1602</w:t>
            </w:r>
          </w:p>
        </w:tc>
        <w:tc>
          <w:tcPr>
            <w:tcW w:w="78" w:type="dxa"/>
            <w:tcBorders>
              <w:top w:val="nil"/>
              <w:left w:val="nil"/>
              <w:bottom w:val="single" w:sz="8" w:space="0" w:color="auto"/>
              <w:right w:val="single" w:sz="8" w:space="0" w:color="auto"/>
            </w:tcBorders>
            <w:vAlign w:val="bottom"/>
          </w:tcPr>
          <w:p w14:paraId="03E543B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0D641E0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2242,8</w:t>
            </w:r>
          </w:p>
        </w:tc>
        <w:tc>
          <w:tcPr>
            <w:tcW w:w="2124" w:type="dxa"/>
            <w:tcBorders>
              <w:top w:val="nil"/>
              <w:left w:val="nil"/>
              <w:bottom w:val="single" w:sz="8" w:space="0" w:color="auto"/>
              <w:right w:val="single" w:sz="8" w:space="0" w:color="auto"/>
            </w:tcBorders>
            <w:vAlign w:val="bottom"/>
          </w:tcPr>
          <w:p w14:paraId="54E1864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5607</w:t>
            </w:r>
          </w:p>
        </w:tc>
      </w:tr>
      <w:tr w:rsidR="00A910BE" w:rsidRPr="002B4ED2" w14:paraId="129FBC68" w14:textId="77777777" w:rsidTr="00207EF8">
        <w:trPr>
          <w:gridAfter w:val="1"/>
          <w:wAfter w:w="9" w:type="dxa"/>
          <w:trHeight w:val="243"/>
        </w:trPr>
        <w:tc>
          <w:tcPr>
            <w:tcW w:w="2497" w:type="dxa"/>
            <w:tcBorders>
              <w:top w:val="nil"/>
              <w:left w:val="single" w:sz="8" w:space="0" w:color="auto"/>
              <w:bottom w:val="single" w:sz="8" w:space="0" w:color="auto"/>
              <w:right w:val="single" w:sz="8" w:space="0" w:color="auto"/>
            </w:tcBorders>
            <w:vAlign w:val="bottom"/>
          </w:tcPr>
          <w:p w14:paraId="10BF9A8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159/4,5/280</w:t>
            </w:r>
          </w:p>
        </w:tc>
        <w:tc>
          <w:tcPr>
            <w:tcW w:w="2098" w:type="dxa"/>
            <w:tcBorders>
              <w:top w:val="nil"/>
              <w:left w:val="nil"/>
              <w:bottom w:val="single" w:sz="8" w:space="0" w:color="auto"/>
              <w:right w:val="nil"/>
            </w:tcBorders>
            <w:vAlign w:val="bottom"/>
          </w:tcPr>
          <w:p w14:paraId="219910B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1750</w:t>
            </w:r>
          </w:p>
        </w:tc>
        <w:tc>
          <w:tcPr>
            <w:tcW w:w="78" w:type="dxa"/>
            <w:tcBorders>
              <w:top w:val="nil"/>
              <w:left w:val="nil"/>
              <w:bottom w:val="single" w:sz="8" w:space="0" w:color="auto"/>
              <w:right w:val="single" w:sz="8" w:space="0" w:color="auto"/>
            </w:tcBorders>
            <w:vAlign w:val="bottom"/>
          </w:tcPr>
          <w:p w14:paraId="082392E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57C86264"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2450</w:t>
            </w:r>
          </w:p>
        </w:tc>
        <w:tc>
          <w:tcPr>
            <w:tcW w:w="2124" w:type="dxa"/>
            <w:tcBorders>
              <w:top w:val="nil"/>
              <w:left w:val="nil"/>
              <w:bottom w:val="single" w:sz="8" w:space="0" w:color="auto"/>
              <w:right w:val="single" w:sz="8" w:space="0" w:color="auto"/>
            </w:tcBorders>
            <w:vAlign w:val="bottom"/>
          </w:tcPr>
          <w:p w14:paraId="3D737D6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6125</w:t>
            </w:r>
          </w:p>
        </w:tc>
      </w:tr>
      <w:tr w:rsidR="00A910BE" w:rsidRPr="002B4ED2" w14:paraId="625F1531" w14:textId="77777777" w:rsidTr="00207EF8">
        <w:trPr>
          <w:gridAfter w:val="1"/>
          <w:wAfter w:w="9" w:type="dxa"/>
          <w:trHeight w:val="244"/>
        </w:trPr>
        <w:tc>
          <w:tcPr>
            <w:tcW w:w="2497" w:type="dxa"/>
            <w:tcBorders>
              <w:top w:val="nil"/>
              <w:left w:val="single" w:sz="8" w:space="0" w:color="auto"/>
              <w:bottom w:val="single" w:sz="8" w:space="0" w:color="auto"/>
              <w:right w:val="single" w:sz="8" w:space="0" w:color="auto"/>
            </w:tcBorders>
            <w:vAlign w:val="bottom"/>
          </w:tcPr>
          <w:p w14:paraId="150B9449"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219/6,0/315</w:t>
            </w:r>
          </w:p>
        </w:tc>
        <w:tc>
          <w:tcPr>
            <w:tcW w:w="2098" w:type="dxa"/>
            <w:tcBorders>
              <w:top w:val="nil"/>
              <w:left w:val="nil"/>
              <w:bottom w:val="single" w:sz="8" w:space="0" w:color="auto"/>
              <w:right w:val="nil"/>
            </w:tcBorders>
            <w:vAlign w:val="bottom"/>
          </w:tcPr>
          <w:p w14:paraId="78447854"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2643</w:t>
            </w:r>
          </w:p>
        </w:tc>
        <w:tc>
          <w:tcPr>
            <w:tcW w:w="78" w:type="dxa"/>
            <w:tcBorders>
              <w:top w:val="nil"/>
              <w:left w:val="nil"/>
              <w:bottom w:val="single" w:sz="8" w:space="0" w:color="auto"/>
              <w:right w:val="single" w:sz="8" w:space="0" w:color="auto"/>
            </w:tcBorders>
            <w:vAlign w:val="bottom"/>
          </w:tcPr>
          <w:p w14:paraId="75C9171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p>
        </w:tc>
        <w:tc>
          <w:tcPr>
            <w:tcW w:w="2266" w:type="dxa"/>
            <w:tcBorders>
              <w:top w:val="nil"/>
              <w:left w:val="nil"/>
              <w:bottom w:val="single" w:sz="8" w:space="0" w:color="auto"/>
              <w:right w:val="single" w:sz="8" w:space="0" w:color="auto"/>
            </w:tcBorders>
            <w:vAlign w:val="bottom"/>
          </w:tcPr>
          <w:p w14:paraId="3E88A34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3700,2</w:t>
            </w:r>
          </w:p>
        </w:tc>
        <w:tc>
          <w:tcPr>
            <w:tcW w:w="2124" w:type="dxa"/>
            <w:tcBorders>
              <w:top w:val="nil"/>
              <w:left w:val="nil"/>
              <w:bottom w:val="single" w:sz="8" w:space="0" w:color="auto"/>
              <w:right w:val="single" w:sz="8" w:space="0" w:color="auto"/>
            </w:tcBorders>
            <w:vAlign w:val="bottom"/>
          </w:tcPr>
          <w:p w14:paraId="1AEBC7DC"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9250,5</w:t>
            </w:r>
          </w:p>
        </w:tc>
      </w:tr>
      <w:tr w:rsidR="00A910BE" w:rsidRPr="00553A4C" w14:paraId="47BA63FB" w14:textId="77777777" w:rsidTr="00207EF8">
        <w:trPr>
          <w:trHeight w:val="240"/>
        </w:trPr>
        <w:tc>
          <w:tcPr>
            <w:tcW w:w="2497" w:type="dxa"/>
            <w:tcBorders>
              <w:top w:val="nil"/>
              <w:left w:val="single" w:sz="8" w:space="0" w:color="auto"/>
              <w:bottom w:val="single" w:sz="8" w:space="0" w:color="auto"/>
              <w:right w:val="single" w:sz="8" w:space="0" w:color="auto"/>
            </w:tcBorders>
            <w:vAlign w:val="bottom"/>
          </w:tcPr>
          <w:p w14:paraId="74BCE39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bookmarkStart w:id="975" w:name="page563"/>
            <w:bookmarkEnd w:id="975"/>
            <w:r w:rsidRPr="002B4ED2">
              <w:rPr>
                <w:rFonts w:ascii="Times New Roman" w:hAnsi="Times New Roman" w:cs="Times New Roman"/>
                <w:sz w:val="24"/>
                <w:szCs w:val="24"/>
              </w:rPr>
              <w:t>219/6,0/355</w:t>
            </w:r>
          </w:p>
        </w:tc>
        <w:tc>
          <w:tcPr>
            <w:tcW w:w="2176" w:type="dxa"/>
            <w:gridSpan w:val="2"/>
            <w:tcBorders>
              <w:top w:val="nil"/>
              <w:left w:val="nil"/>
              <w:bottom w:val="single" w:sz="8" w:space="0" w:color="auto"/>
              <w:right w:val="single" w:sz="8" w:space="0" w:color="auto"/>
            </w:tcBorders>
            <w:vAlign w:val="bottom"/>
          </w:tcPr>
          <w:p w14:paraId="0D73520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3034</w:t>
            </w:r>
          </w:p>
        </w:tc>
        <w:tc>
          <w:tcPr>
            <w:tcW w:w="2266" w:type="dxa"/>
            <w:tcBorders>
              <w:top w:val="nil"/>
              <w:left w:val="nil"/>
              <w:bottom w:val="single" w:sz="8" w:space="0" w:color="auto"/>
              <w:right w:val="single" w:sz="8" w:space="0" w:color="auto"/>
            </w:tcBorders>
            <w:vAlign w:val="bottom"/>
          </w:tcPr>
          <w:p w14:paraId="1C1E7EE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4247,6</w:t>
            </w:r>
          </w:p>
        </w:tc>
        <w:tc>
          <w:tcPr>
            <w:tcW w:w="2133" w:type="dxa"/>
            <w:gridSpan w:val="2"/>
            <w:tcBorders>
              <w:top w:val="nil"/>
              <w:left w:val="nil"/>
              <w:bottom w:val="single" w:sz="8" w:space="0" w:color="auto"/>
              <w:right w:val="single" w:sz="8" w:space="0" w:color="auto"/>
            </w:tcBorders>
            <w:vAlign w:val="bottom"/>
          </w:tcPr>
          <w:p w14:paraId="58F846A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10619</w:t>
            </w:r>
          </w:p>
        </w:tc>
      </w:tr>
      <w:tr w:rsidR="00A910BE" w:rsidRPr="00553A4C" w14:paraId="7F791231" w14:textId="77777777" w:rsidTr="00207EF8">
        <w:trPr>
          <w:trHeight w:val="244"/>
        </w:trPr>
        <w:tc>
          <w:tcPr>
            <w:tcW w:w="2497" w:type="dxa"/>
            <w:tcBorders>
              <w:top w:val="nil"/>
              <w:left w:val="single" w:sz="8" w:space="0" w:color="auto"/>
              <w:bottom w:val="single" w:sz="8" w:space="0" w:color="auto"/>
              <w:right w:val="single" w:sz="8" w:space="0" w:color="auto"/>
            </w:tcBorders>
            <w:vAlign w:val="bottom"/>
          </w:tcPr>
          <w:p w14:paraId="549A77B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273/6,0/400</w:t>
            </w:r>
          </w:p>
        </w:tc>
        <w:tc>
          <w:tcPr>
            <w:tcW w:w="2176" w:type="dxa"/>
            <w:gridSpan w:val="2"/>
            <w:tcBorders>
              <w:top w:val="nil"/>
              <w:left w:val="nil"/>
              <w:bottom w:val="single" w:sz="8" w:space="0" w:color="auto"/>
              <w:right w:val="single" w:sz="8" w:space="0" w:color="auto"/>
            </w:tcBorders>
            <w:vAlign w:val="bottom"/>
          </w:tcPr>
          <w:p w14:paraId="44EE7D2B"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4387</w:t>
            </w:r>
          </w:p>
        </w:tc>
        <w:tc>
          <w:tcPr>
            <w:tcW w:w="2266" w:type="dxa"/>
            <w:tcBorders>
              <w:top w:val="nil"/>
              <w:left w:val="nil"/>
              <w:bottom w:val="single" w:sz="8" w:space="0" w:color="auto"/>
              <w:right w:val="single" w:sz="8" w:space="0" w:color="auto"/>
            </w:tcBorders>
            <w:vAlign w:val="bottom"/>
          </w:tcPr>
          <w:p w14:paraId="0C44B97C"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6141,8</w:t>
            </w:r>
          </w:p>
        </w:tc>
        <w:tc>
          <w:tcPr>
            <w:tcW w:w="2133" w:type="dxa"/>
            <w:gridSpan w:val="2"/>
            <w:tcBorders>
              <w:top w:val="nil"/>
              <w:left w:val="nil"/>
              <w:bottom w:val="single" w:sz="8" w:space="0" w:color="auto"/>
              <w:right w:val="single" w:sz="8" w:space="0" w:color="auto"/>
            </w:tcBorders>
            <w:vAlign w:val="bottom"/>
          </w:tcPr>
          <w:p w14:paraId="438C7BE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15354,5</w:t>
            </w:r>
          </w:p>
        </w:tc>
      </w:tr>
      <w:tr w:rsidR="00A910BE" w:rsidRPr="00553A4C" w14:paraId="58A9F723" w14:textId="77777777" w:rsidTr="00207EF8">
        <w:trPr>
          <w:trHeight w:val="243"/>
        </w:trPr>
        <w:tc>
          <w:tcPr>
            <w:tcW w:w="2497" w:type="dxa"/>
            <w:tcBorders>
              <w:top w:val="nil"/>
              <w:left w:val="single" w:sz="8" w:space="0" w:color="auto"/>
              <w:bottom w:val="single" w:sz="8" w:space="0" w:color="auto"/>
              <w:right w:val="single" w:sz="8" w:space="0" w:color="auto"/>
            </w:tcBorders>
            <w:vAlign w:val="bottom"/>
          </w:tcPr>
          <w:p w14:paraId="62BBEF7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273/6,0/450</w:t>
            </w:r>
          </w:p>
        </w:tc>
        <w:tc>
          <w:tcPr>
            <w:tcW w:w="2176" w:type="dxa"/>
            <w:gridSpan w:val="2"/>
            <w:tcBorders>
              <w:top w:val="nil"/>
              <w:left w:val="nil"/>
              <w:bottom w:val="single" w:sz="8" w:space="0" w:color="auto"/>
              <w:right w:val="single" w:sz="8" w:space="0" w:color="auto"/>
            </w:tcBorders>
            <w:vAlign w:val="bottom"/>
          </w:tcPr>
          <w:p w14:paraId="5EDF7AD4"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4714</w:t>
            </w:r>
          </w:p>
        </w:tc>
        <w:tc>
          <w:tcPr>
            <w:tcW w:w="2266" w:type="dxa"/>
            <w:tcBorders>
              <w:top w:val="nil"/>
              <w:left w:val="nil"/>
              <w:bottom w:val="single" w:sz="8" w:space="0" w:color="auto"/>
              <w:right w:val="single" w:sz="8" w:space="0" w:color="auto"/>
            </w:tcBorders>
            <w:vAlign w:val="bottom"/>
          </w:tcPr>
          <w:p w14:paraId="3E7810D9"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6599,6</w:t>
            </w:r>
          </w:p>
        </w:tc>
        <w:tc>
          <w:tcPr>
            <w:tcW w:w="2133" w:type="dxa"/>
            <w:gridSpan w:val="2"/>
            <w:tcBorders>
              <w:top w:val="nil"/>
              <w:left w:val="nil"/>
              <w:bottom w:val="single" w:sz="8" w:space="0" w:color="auto"/>
              <w:right w:val="single" w:sz="8" w:space="0" w:color="auto"/>
            </w:tcBorders>
            <w:vAlign w:val="bottom"/>
          </w:tcPr>
          <w:p w14:paraId="1F2B3C03"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16499</w:t>
            </w:r>
          </w:p>
        </w:tc>
      </w:tr>
      <w:tr w:rsidR="00A910BE" w:rsidRPr="00553A4C" w14:paraId="30BFFE00" w14:textId="77777777" w:rsidTr="00207EF8">
        <w:trPr>
          <w:trHeight w:val="243"/>
        </w:trPr>
        <w:tc>
          <w:tcPr>
            <w:tcW w:w="2497" w:type="dxa"/>
            <w:tcBorders>
              <w:top w:val="nil"/>
              <w:left w:val="single" w:sz="8" w:space="0" w:color="auto"/>
              <w:bottom w:val="single" w:sz="8" w:space="0" w:color="auto"/>
              <w:right w:val="single" w:sz="8" w:space="0" w:color="auto"/>
            </w:tcBorders>
            <w:vAlign w:val="bottom"/>
          </w:tcPr>
          <w:p w14:paraId="0B7ACE76"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325/6,0/450</w:t>
            </w:r>
          </w:p>
        </w:tc>
        <w:tc>
          <w:tcPr>
            <w:tcW w:w="2176" w:type="dxa"/>
            <w:gridSpan w:val="2"/>
            <w:tcBorders>
              <w:top w:val="nil"/>
              <w:left w:val="nil"/>
              <w:bottom w:val="single" w:sz="8" w:space="0" w:color="auto"/>
              <w:right w:val="single" w:sz="8" w:space="0" w:color="auto"/>
            </w:tcBorders>
            <w:vAlign w:val="bottom"/>
          </w:tcPr>
          <w:p w14:paraId="014F490E"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5012</w:t>
            </w:r>
          </w:p>
        </w:tc>
        <w:tc>
          <w:tcPr>
            <w:tcW w:w="2266" w:type="dxa"/>
            <w:tcBorders>
              <w:top w:val="nil"/>
              <w:left w:val="nil"/>
              <w:bottom w:val="single" w:sz="8" w:space="0" w:color="auto"/>
              <w:right w:val="single" w:sz="8" w:space="0" w:color="auto"/>
            </w:tcBorders>
            <w:vAlign w:val="bottom"/>
          </w:tcPr>
          <w:p w14:paraId="59B25CCD"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7016,8</w:t>
            </w:r>
          </w:p>
        </w:tc>
        <w:tc>
          <w:tcPr>
            <w:tcW w:w="2133" w:type="dxa"/>
            <w:gridSpan w:val="2"/>
            <w:tcBorders>
              <w:top w:val="nil"/>
              <w:left w:val="nil"/>
              <w:bottom w:val="single" w:sz="8" w:space="0" w:color="auto"/>
              <w:right w:val="single" w:sz="8" w:space="0" w:color="auto"/>
            </w:tcBorders>
            <w:vAlign w:val="bottom"/>
          </w:tcPr>
          <w:p w14:paraId="2A9EFF9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17542</w:t>
            </w:r>
          </w:p>
        </w:tc>
      </w:tr>
      <w:tr w:rsidR="00A910BE" w:rsidRPr="00553A4C" w14:paraId="55099D5E" w14:textId="77777777" w:rsidTr="00207EF8">
        <w:trPr>
          <w:trHeight w:val="243"/>
        </w:trPr>
        <w:tc>
          <w:tcPr>
            <w:tcW w:w="2497" w:type="dxa"/>
            <w:tcBorders>
              <w:top w:val="nil"/>
              <w:left w:val="single" w:sz="8" w:space="0" w:color="auto"/>
              <w:bottom w:val="single" w:sz="8" w:space="0" w:color="auto"/>
              <w:right w:val="single" w:sz="8" w:space="0" w:color="auto"/>
            </w:tcBorders>
            <w:vAlign w:val="bottom"/>
          </w:tcPr>
          <w:p w14:paraId="50801E0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325/6,0/500</w:t>
            </w:r>
          </w:p>
        </w:tc>
        <w:tc>
          <w:tcPr>
            <w:tcW w:w="2176" w:type="dxa"/>
            <w:gridSpan w:val="2"/>
            <w:tcBorders>
              <w:top w:val="nil"/>
              <w:left w:val="nil"/>
              <w:bottom w:val="single" w:sz="8" w:space="0" w:color="auto"/>
              <w:right w:val="single" w:sz="8" w:space="0" w:color="auto"/>
            </w:tcBorders>
            <w:vAlign w:val="bottom"/>
          </w:tcPr>
          <w:p w14:paraId="5E0D4FE1"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5517</w:t>
            </w:r>
          </w:p>
        </w:tc>
        <w:tc>
          <w:tcPr>
            <w:tcW w:w="2266" w:type="dxa"/>
            <w:tcBorders>
              <w:top w:val="nil"/>
              <w:left w:val="nil"/>
              <w:bottom w:val="single" w:sz="8" w:space="0" w:color="auto"/>
              <w:right w:val="single" w:sz="8" w:space="0" w:color="auto"/>
            </w:tcBorders>
            <w:vAlign w:val="bottom"/>
          </w:tcPr>
          <w:p w14:paraId="3FBE5A4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7723,8</w:t>
            </w:r>
          </w:p>
        </w:tc>
        <w:tc>
          <w:tcPr>
            <w:tcW w:w="2133" w:type="dxa"/>
            <w:gridSpan w:val="2"/>
            <w:tcBorders>
              <w:top w:val="nil"/>
              <w:left w:val="nil"/>
              <w:bottom w:val="single" w:sz="8" w:space="0" w:color="auto"/>
              <w:right w:val="single" w:sz="8" w:space="0" w:color="auto"/>
            </w:tcBorders>
            <w:vAlign w:val="bottom"/>
          </w:tcPr>
          <w:p w14:paraId="049B4DF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19309,5</w:t>
            </w:r>
          </w:p>
        </w:tc>
      </w:tr>
      <w:tr w:rsidR="00A910BE" w:rsidRPr="00553A4C" w14:paraId="3FC0A702" w14:textId="77777777" w:rsidTr="00207EF8">
        <w:trPr>
          <w:trHeight w:val="243"/>
        </w:trPr>
        <w:tc>
          <w:tcPr>
            <w:tcW w:w="2497" w:type="dxa"/>
            <w:tcBorders>
              <w:top w:val="nil"/>
              <w:left w:val="single" w:sz="8" w:space="0" w:color="auto"/>
              <w:bottom w:val="single" w:sz="8" w:space="0" w:color="auto"/>
              <w:right w:val="single" w:sz="8" w:space="0" w:color="auto"/>
            </w:tcBorders>
            <w:vAlign w:val="bottom"/>
          </w:tcPr>
          <w:p w14:paraId="6CE70D4A"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426/7,0/560</w:t>
            </w:r>
          </w:p>
        </w:tc>
        <w:tc>
          <w:tcPr>
            <w:tcW w:w="2176" w:type="dxa"/>
            <w:gridSpan w:val="2"/>
            <w:tcBorders>
              <w:top w:val="nil"/>
              <w:left w:val="nil"/>
              <w:bottom w:val="single" w:sz="8" w:space="0" w:color="auto"/>
              <w:right w:val="single" w:sz="8" w:space="0" w:color="auto"/>
            </w:tcBorders>
            <w:vAlign w:val="bottom"/>
          </w:tcPr>
          <w:p w14:paraId="76F5D088"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6762</w:t>
            </w:r>
          </w:p>
        </w:tc>
        <w:tc>
          <w:tcPr>
            <w:tcW w:w="2266" w:type="dxa"/>
            <w:tcBorders>
              <w:top w:val="nil"/>
              <w:left w:val="nil"/>
              <w:bottom w:val="single" w:sz="8" w:space="0" w:color="auto"/>
              <w:right w:val="single" w:sz="8" w:space="0" w:color="auto"/>
            </w:tcBorders>
            <w:vAlign w:val="bottom"/>
          </w:tcPr>
          <w:p w14:paraId="4F4DECF6"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9466,8</w:t>
            </w:r>
          </w:p>
        </w:tc>
        <w:tc>
          <w:tcPr>
            <w:tcW w:w="2133" w:type="dxa"/>
            <w:gridSpan w:val="2"/>
            <w:tcBorders>
              <w:top w:val="nil"/>
              <w:left w:val="nil"/>
              <w:bottom w:val="single" w:sz="8" w:space="0" w:color="auto"/>
              <w:right w:val="single" w:sz="8" w:space="0" w:color="auto"/>
            </w:tcBorders>
            <w:vAlign w:val="bottom"/>
          </w:tcPr>
          <w:p w14:paraId="7B88876F"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23667</w:t>
            </w:r>
          </w:p>
        </w:tc>
      </w:tr>
      <w:tr w:rsidR="00A910BE" w:rsidRPr="00553A4C" w14:paraId="002D0221" w14:textId="77777777" w:rsidTr="00207EF8">
        <w:trPr>
          <w:trHeight w:val="243"/>
        </w:trPr>
        <w:tc>
          <w:tcPr>
            <w:tcW w:w="2497" w:type="dxa"/>
            <w:tcBorders>
              <w:top w:val="nil"/>
              <w:left w:val="single" w:sz="8" w:space="0" w:color="auto"/>
              <w:bottom w:val="single" w:sz="8" w:space="0" w:color="auto"/>
              <w:right w:val="single" w:sz="8" w:space="0" w:color="auto"/>
            </w:tcBorders>
            <w:vAlign w:val="bottom"/>
          </w:tcPr>
          <w:p w14:paraId="5CD3D0F7"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426/7,0/630</w:t>
            </w:r>
          </w:p>
        </w:tc>
        <w:tc>
          <w:tcPr>
            <w:tcW w:w="2176" w:type="dxa"/>
            <w:gridSpan w:val="2"/>
            <w:tcBorders>
              <w:top w:val="nil"/>
              <w:left w:val="nil"/>
              <w:bottom w:val="single" w:sz="8" w:space="0" w:color="auto"/>
              <w:right w:val="single" w:sz="8" w:space="0" w:color="auto"/>
            </w:tcBorders>
            <w:vAlign w:val="bottom"/>
          </w:tcPr>
          <w:p w14:paraId="45047A62"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7614</w:t>
            </w:r>
          </w:p>
        </w:tc>
        <w:tc>
          <w:tcPr>
            <w:tcW w:w="2266" w:type="dxa"/>
            <w:tcBorders>
              <w:top w:val="nil"/>
              <w:left w:val="nil"/>
              <w:bottom w:val="single" w:sz="8" w:space="0" w:color="auto"/>
              <w:right w:val="single" w:sz="8" w:space="0" w:color="auto"/>
            </w:tcBorders>
            <w:vAlign w:val="bottom"/>
          </w:tcPr>
          <w:p w14:paraId="57D7D598"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10659,6</w:t>
            </w:r>
          </w:p>
        </w:tc>
        <w:tc>
          <w:tcPr>
            <w:tcW w:w="2133" w:type="dxa"/>
            <w:gridSpan w:val="2"/>
            <w:tcBorders>
              <w:top w:val="nil"/>
              <w:left w:val="nil"/>
              <w:bottom w:val="single" w:sz="8" w:space="0" w:color="auto"/>
              <w:right w:val="single" w:sz="8" w:space="0" w:color="auto"/>
            </w:tcBorders>
            <w:vAlign w:val="bottom"/>
          </w:tcPr>
          <w:p w14:paraId="0E2A19D0" w14:textId="77777777" w:rsidR="00A910BE" w:rsidRPr="002B4ED2" w:rsidRDefault="00A910BE" w:rsidP="00207EF8">
            <w:pPr>
              <w:autoSpaceDE w:val="0"/>
              <w:autoSpaceDN w:val="0"/>
              <w:adjustRightInd w:val="0"/>
              <w:jc w:val="center"/>
              <w:rPr>
                <w:rFonts w:ascii="Times New Roman" w:hAnsi="Times New Roman" w:cs="Times New Roman"/>
                <w:sz w:val="24"/>
                <w:szCs w:val="24"/>
              </w:rPr>
            </w:pPr>
            <w:r w:rsidRPr="002B4ED2">
              <w:rPr>
                <w:rFonts w:ascii="Times New Roman" w:hAnsi="Times New Roman" w:cs="Times New Roman"/>
                <w:sz w:val="24"/>
                <w:szCs w:val="24"/>
              </w:rPr>
              <w:t>26649</w:t>
            </w:r>
          </w:p>
        </w:tc>
      </w:tr>
    </w:tbl>
    <w:p w14:paraId="59B75CFD" w14:textId="77777777" w:rsidR="00A910BE" w:rsidRPr="00553A4C" w:rsidRDefault="00A910BE" w:rsidP="00A910BE">
      <w:pPr>
        <w:pStyle w:val="Default"/>
        <w:ind w:firstLine="709"/>
        <w:jc w:val="both"/>
        <w:rPr>
          <w:rFonts w:ascii="Times New Roman" w:hAnsi="Times New Roman" w:cs="Times New Roman"/>
          <w:iCs/>
        </w:rPr>
      </w:pPr>
    </w:p>
    <w:p w14:paraId="6A774E2B" w14:textId="77777777" w:rsidR="00A910BE" w:rsidRPr="00553A4C" w:rsidRDefault="00A910BE" w:rsidP="00A910BE">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Для тепловых сетей принята стоимость оборудования и материалов на уровне 6</w:t>
      </w:r>
      <w:r>
        <w:rPr>
          <w:rFonts w:ascii="Times New Roman" w:hAnsi="Times New Roman"/>
          <w:sz w:val="24"/>
          <w:szCs w:val="26"/>
          <w:lang w:val="ru-RU"/>
        </w:rPr>
        <w:t>0</w:t>
      </w:r>
      <w:r w:rsidRPr="00553A4C">
        <w:rPr>
          <w:rFonts w:ascii="Times New Roman" w:hAnsi="Times New Roman"/>
          <w:sz w:val="24"/>
          <w:szCs w:val="26"/>
          <w:lang w:val="ru-RU"/>
        </w:rPr>
        <w:t xml:space="preserve">%, стоимость СМР (с учетом наладки) – 30%, </w:t>
      </w:r>
      <w:r>
        <w:rPr>
          <w:rFonts w:ascii="Times New Roman" w:hAnsi="Times New Roman"/>
          <w:sz w:val="24"/>
          <w:szCs w:val="26"/>
          <w:lang w:val="ru-RU"/>
        </w:rPr>
        <w:t>ПИР и ПСД</w:t>
      </w:r>
      <w:r w:rsidRPr="00553A4C">
        <w:rPr>
          <w:rFonts w:ascii="Times New Roman" w:hAnsi="Times New Roman"/>
          <w:sz w:val="24"/>
          <w:szCs w:val="26"/>
          <w:lang w:val="ru-RU"/>
        </w:rPr>
        <w:t xml:space="preserve"> – </w:t>
      </w:r>
      <w:r>
        <w:rPr>
          <w:rFonts w:ascii="Times New Roman" w:hAnsi="Times New Roman"/>
          <w:sz w:val="24"/>
          <w:szCs w:val="26"/>
          <w:lang w:val="ru-RU"/>
        </w:rPr>
        <w:t>10</w:t>
      </w:r>
      <w:r w:rsidRPr="00553A4C">
        <w:rPr>
          <w:rFonts w:ascii="Times New Roman" w:hAnsi="Times New Roman"/>
          <w:sz w:val="24"/>
          <w:szCs w:val="26"/>
          <w:lang w:val="ru-RU"/>
        </w:rPr>
        <w:t xml:space="preserve"> %.</w:t>
      </w:r>
    </w:p>
    <w:p w14:paraId="7DFEC44C" w14:textId="653FD5BE" w:rsidR="00A910BE" w:rsidRPr="00553A4C" w:rsidRDefault="00A910BE" w:rsidP="00A910BE">
      <w:pPr>
        <w:overflowPunct w:val="0"/>
        <w:autoSpaceDE w:val="0"/>
        <w:autoSpaceDN w:val="0"/>
        <w:adjustRightInd w:val="0"/>
        <w:ind w:firstLine="709"/>
        <w:jc w:val="both"/>
        <w:rPr>
          <w:rFonts w:ascii="Times New Roman" w:hAnsi="Times New Roman"/>
          <w:sz w:val="24"/>
          <w:szCs w:val="24"/>
          <w:lang w:val="ru-RU"/>
        </w:rPr>
      </w:pPr>
      <w:r w:rsidRPr="00553A4C">
        <w:rPr>
          <w:rFonts w:ascii="Times New Roman" w:hAnsi="Times New Roman"/>
          <w:sz w:val="24"/>
          <w:szCs w:val="26"/>
          <w:lang w:val="ru-RU"/>
        </w:rPr>
        <w:t xml:space="preserve">При использовании цен сметно-нормативной базы 2001 года для формирования цен 4-го квартала 2014 г. используются индексы изменения стоимости по: СМР,пусконаладочным работам, ПИР и ПСД, прочим затратам, а также оборудования, рекомендуемые Минрегионом России для Томской области (таблица </w:t>
      </w:r>
      <w:r>
        <w:rPr>
          <w:rFonts w:ascii="Times New Roman" w:hAnsi="Times New Roman"/>
          <w:sz w:val="24"/>
          <w:szCs w:val="26"/>
          <w:lang w:val="ru-RU"/>
        </w:rPr>
        <w:t>8</w:t>
      </w:r>
      <w:r w:rsidRPr="00553A4C">
        <w:rPr>
          <w:rFonts w:ascii="Times New Roman" w:hAnsi="Times New Roman"/>
          <w:sz w:val="24"/>
          <w:szCs w:val="26"/>
          <w:lang w:val="ru-RU"/>
        </w:rPr>
        <w:t>.</w:t>
      </w:r>
      <w:r w:rsidR="00A93E8C">
        <w:rPr>
          <w:rFonts w:ascii="Times New Roman" w:hAnsi="Times New Roman"/>
          <w:sz w:val="24"/>
          <w:szCs w:val="26"/>
          <w:lang w:val="ru-RU"/>
        </w:rPr>
        <w:t>6</w:t>
      </w:r>
      <w:r w:rsidRPr="00553A4C">
        <w:rPr>
          <w:rFonts w:ascii="Times New Roman" w:hAnsi="Times New Roman"/>
          <w:sz w:val="24"/>
          <w:szCs w:val="26"/>
          <w:lang w:val="ru-RU"/>
        </w:rPr>
        <w:t xml:space="preserve">). </w:t>
      </w:r>
    </w:p>
    <w:p w14:paraId="31BDA167" w14:textId="77777777" w:rsidR="00A910BE" w:rsidRPr="00553A4C" w:rsidRDefault="00A910BE" w:rsidP="00A910BE">
      <w:pPr>
        <w:autoSpaceDE w:val="0"/>
        <w:autoSpaceDN w:val="0"/>
        <w:adjustRightInd w:val="0"/>
        <w:ind w:firstLine="709"/>
        <w:rPr>
          <w:rFonts w:ascii="Times New Roman" w:hAnsi="Times New Roman"/>
          <w:sz w:val="24"/>
          <w:szCs w:val="24"/>
          <w:lang w:val="ru-RU"/>
        </w:rPr>
      </w:pPr>
    </w:p>
    <w:p w14:paraId="52E5C7C1" w14:textId="1289FBC3" w:rsidR="00A910BE" w:rsidRPr="000B7BF2" w:rsidRDefault="00A910BE" w:rsidP="00A910BE">
      <w:pPr>
        <w:pStyle w:val="1"/>
        <w:rPr>
          <w:b w:val="0"/>
          <w:sz w:val="24"/>
          <w:szCs w:val="24"/>
          <w:lang w:val="ru-RU"/>
        </w:rPr>
      </w:pPr>
      <w:bookmarkStart w:id="976" w:name="_Toc410661680"/>
      <w:bookmarkStart w:id="977" w:name="_Toc410662241"/>
      <w:bookmarkStart w:id="978" w:name="_Toc413098863"/>
      <w:bookmarkStart w:id="979" w:name="_Toc413099019"/>
      <w:r w:rsidRPr="000B7BF2">
        <w:rPr>
          <w:b w:val="0"/>
          <w:sz w:val="24"/>
          <w:szCs w:val="26"/>
          <w:lang w:val="ru-RU"/>
        </w:rPr>
        <w:t>Таблица 8.</w:t>
      </w:r>
      <w:r w:rsidR="00A93E8C">
        <w:rPr>
          <w:b w:val="0"/>
          <w:sz w:val="24"/>
          <w:szCs w:val="26"/>
          <w:lang w:val="ru-RU"/>
        </w:rPr>
        <w:t>6</w:t>
      </w:r>
      <w:r w:rsidRPr="000B7BF2">
        <w:rPr>
          <w:b w:val="0"/>
          <w:sz w:val="24"/>
          <w:szCs w:val="26"/>
          <w:lang w:val="ru-RU"/>
        </w:rPr>
        <w:t xml:space="preserve"> - Индексы изменения сметной стоимости СМР, пусконаладочных работ, проектных и изыскательских, прочих работ и затрат</w:t>
      </w:r>
      <w:bookmarkEnd w:id="976"/>
      <w:bookmarkEnd w:id="977"/>
      <w:bookmarkEnd w:id="978"/>
      <w:bookmarkEnd w:id="979"/>
      <w:r w:rsidRPr="000B7BF2">
        <w:rPr>
          <w:b w:val="0"/>
          <w:sz w:val="24"/>
          <w:szCs w:val="26"/>
          <w:lang w:val="ru-RU"/>
        </w:rPr>
        <w:t xml:space="preserve"> </w:t>
      </w:r>
    </w:p>
    <w:tbl>
      <w:tblPr>
        <w:tblW w:w="5000" w:type="pct"/>
        <w:tblCellMar>
          <w:left w:w="0" w:type="dxa"/>
          <w:right w:w="0" w:type="dxa"/>
        </w:tblCellMar>
        <w:tblLook w:val="0000" w:firstRow="0" w:lastRow="0" w:firstColumn="0" w:lastColumn="0" w:noHBand="0" w:noVBand="0"/>
      </w:tblPr>
      <w:tblGrid>
        <w:gridCol w:w="1764"/>
        <w:gridCol w:w="2104"/>
        <w:gridCol w:w="1673"/>
        <w:gridCol w:w="1704"/>
        <w:gridCol w:w="2130"/>
      </w:tblGrid>
      <w:tr w:rsidR="00A910BE" w:rsidRPr="00553A4C" w14:paraId="0486323D" w14:textId="77777777" w:rsidTr="00207EF8">
        <w:trPr>
          <w:trHeight w:val="257"/>
        </w:trPr>
        <w:tc>
          <w:tcPr>
            <w:tcW w:w="2063" w:type="pct"/>
            <w:gridSpan w:val="2"/>
            <w:tcBorders>
              <w:top w:val="single" w:sz="8" w:space="0" w:color="auto"/>
              <w:left w:val="single" w:sz="8" w:space="0" w:color="auto"/>
              <w:bottom w:val="single" w:sz="8" w:space="0" w:color="auto"/>
              <w:right w:val="single" w:sz="8" w:space="0" w:color="auto"/>
            </w:tcBorders>
            <w:vAlign w:val="center"/>
          </w:tcPr>
          <w:p w14:paraId="542D2110"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СМР и пусконаладочные работы</w:t>
            </w:r>
          </w:p>
        </w:tc>
        <w:tc>
          <w:tcPr>
            <w:tcW w:w="892" w:type="pct"/>
            <w:vMerge w:val="restart"/>
            <w:tcBorders>
              <w:top w:val="single" w:sz="8" w:space="0" w:color="auto"/>
              <w:left w:val="nil"/>
              <w:right w:val="single" w:sz="8" w:space="0" w:color="auto"/>
            </w:tcBorders>
            <w:vAlign w:val="center"/>
          </w:tcPr>
          <w:p w14:paraId="625A3681"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ПИР и ПСД</w:t>
            </w:r>
          </w:p>
        </w:tc>
        <w:tc>
          <w:tcPr>
            <w:tcW w:w="909" w:type="pct"/>
            <w:tcBorders>
              <w:top w:val="single" w:sz="8" w:space="0" w:color="auto"/>
              <w:left w:val="nil"/>
              <w:bottom w:val="nil"/>
              <w:right w:val="single" w:sz="8" w:space="0" w:color="auto"/>
            </w:tcBorders>
            <w:vAlign w:val="center"/>
          </w:tcPr>
          <w:p w14:paraId="39E9EEF2"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Прочие работы и</w:t>
            </w:r>
          </w:p>
        </w:tc>
        <w:tc>
          <w:tcPr>
            <w:tcW w:w="1136" w:type="pct"/>
            <w:vMerge w:val="restart"/>
            <w:tcBorders>
              <w:top w:val="single" w:sz="8" w:space="0" w:color="auto"/>
              <w:left w:val="nil"/>
              <w:right w:val="single" w:sz="8" w:space="0" w:color="auto"/>
            </w:tcBorders>
            <w:vAlign w:val="center"/>
          </w:tcPr>
          <w:p w14:paraId="5E808BF6"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Сети</w:t>
            </w:r>
            <w:r w:rsidRPr="002B4ED2">
              <w:rPr>
                <w:rFonts w:ascii="Times New Roman" w:hAnsi="Times New Roman"/>
                <w:sz w:val="24"/>
                <w:lang w:val="ru-RU"/>
              </w:rPr>
              <w:t xml:space="preserve"> </w:t>
            </w:r>
            <w:r w:rsidRPr="002B4ED2">
              <w:rPr>
                <w:rFonts w:ascii="Times New Roman" w:hAnsi="Times New Roman"/>
                <w:sz w:val="24"/>
              </w:rPr>
              <w:t>газоснабжения</w:t>
            </w:r>
          </w:p>
        </w:tc>
      </w:tr>
      <w:tr w:rsidR="00A910BE" w:rsidRPr="00553A4C" w14:paraId="13369B3D" w14:textId="77777777" w:rsidTr="00207EF8">
        <w:trPr>
          <w:trHeight w:val="246"/>
        </w:trPr>
        <w:tc>
          <w:tcPr>
            <w:tcW w:w="941" w:type="pct"/>
            <w:tcBorders>
              <w:top w:val="nil"/>
              <w:left w:val="single" w:sz="8" w:space="0" w:color="auto"/>
              <w:bottom w:val="single" w:sz="8" w:space="0" w:color="auto"/>
              <w:right w:val="single" w:sz="8" w:space="0" w:color="auto"/>
            </w:tcBorders>
            <w:vAlign w:val="center"/>
          </w:tcPr>
          <w:p w14:paraId="2B4207C8"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Котельные</w:t>
            </w:r>
          </w:p>
        </w:tc>
        <w:tc>
          <w:tcPr>
            <w:tcW w:w="1122" w:type="pct"/>
            <w:tcBorders>
              <w:top w:val="nil"/>
              <w:left w:val="nil"/>
              <w:bottom w:val="single" w:sz="8" w:space="0" w:color="auto"/>
              <w:right w:val="single" w:sz="8" w:space="0" w:color="auto"/>
            </w:tcBorders>
            <w:vAlign w:val="center"/>
          </w:tcPr>
          <w:p w14:paraId="1F315149"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Тепловые сети</w:t>
            </w:r>
          </w:p>
        </w:tc>
        <w:tc>
          <w:tcPr>
            <w:tcW w:w="892" w:type="pct"/>
            <w:vMerge/>
            <w:tcBorders>
              <w:left w:val="nil"/>
              <w:bottom w:val="single" w:sz="8" w:space="0" w:color="auto"/>
              <w:right w:val="single" w:sz="8" w:space="0" w:color="auto"/>
            </w:tcBorders>
            <w:vAlign w:val="center"/>
          </w:tcPr>
          <w:p w14:paraId="420817E4" w14:textId="77777777" w:rsidR="00A910BE" w:rsidRPr="002B4ED2" w:rsidRDefault="00A910BE" w:rsidP="00207EF8">
            <w:pPr>
              <w:autoSpaceDE w:val="0"/>
              <w:autoSpaceDN w:val="0"/>
              <w:adjustRightInd w:val="0"/>
              <w:jc w:val="center"/>
              <w:rPr>
                <w:rFonts w:ascii="Times New Roman" w:hAnsi="Times New Roman"/>
                <w:sz w:val="24"/>
                <w:szCs w:val="21"/>
              </w:rPr>
            </w:pPr>
          </w:p>
        </w:tc>
        <w:tc>
          <w:tcPr>
            <w:tcW w:w="909" w:type="pct"/>
            <w:tcBorders>
              <w:top w:val="nil"/>
              <w:left w:val="nil"/>
              <w:bottom w:val="single" w:sz="8" w:space="0" w:color="auto"/>
              <w:right w:val="single" w:sz="8" w:space="0" w:color="auto"/>
            </w:tcBorders>
            <w:vAlign w:val="center"/>
          </w:tcPr>
          <w:p w14:paraId="4B894C69"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затраты</w:t>
            </w:r>
          </w:p>
        </w:tc>
        <w:tc>
          <w:tcPr>
            <w:tcW w:w="1136" w:type="pct"/>
            <w:vMerge/>
            <w:tcBorders>
              <w:left w:val="nil"/>
              <w:bottom w:val="single" w:sz="8" w:space="0" w:color="auto"/>
              <w:right w:val="single" w:sz="8" w:space="0" w:color="auto"/>
            </w:tcBorders>
            <w:vAlign w:val="center"/>
          </w:tcPr>
          <w:p w14:paraId="6D453607" w14:textId="77777777" w:rsidR="00A910BE" w:rsidRPr="002B4ED2" w:rsidRDefault="00A910BE" w:rsidP="00207EF8">
            <w:pPr>
              <w:autoSpaceDE w:val="0"/>
              <w:autoSpaceDN w:val="0"/>
              <w:adjustRightInd w:val="0"/>
              <w:jc w:val="center"/>
              <w:rPr>
                <w:rFonts w:ascii="Times New Roman" w:hAnsi="Times New Roman"/>
                <w:sz w:val="24"/>
                <w:szCs w:val="24"/>
              </w:rPr>
            </w:pPr>
          </w:p>
        </w:tc>
      </w:tr>
      <w:tr w:rsidR="00A910BE" w:rsidRPr="00553A4C" w14:paraId="5A5884ED" w14:textId="77777777" w:rsidTr="00207EF8">
        <w:trPr>
          <w:trHeight w:val="243"/>
        </w:trPr>
        <w:tc>
          <w:tcPr>
            <w:tcW w:w="941" w:type="pct"/>
            <w:tcBorders>
              <w:top w:val="nil"/>
              <w:left w:val="single" w:sz="8" w:space="0" w:color="auto"/>
              <w:bottom w:val="single" w:sz="8" w:space="0" w:color="auto"/>
              <w:right w:val="single" w:sz="8" w:space="0" w:color="auto"/>
            </w:tcBorders>
            <w:vAlign w:val="center"/>
          </w:tcPr>
          <w:p w14:paraId="30EE2DD5"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5,46</w:t>
            </w:r>
          </w:p>
        </w:tc>
        <w:tc>
          <w:tcPr>
            <w:tcW w:w="1122" w:type="pct"/>
            <w:tcBorders>
              <w:top w:val="nil"/>
              <w:left w:val="nil"/>
              <w:bottom w:val="single" w:sz="8" w:space="0" w:color="auto"/>
              <w:right w:val="single" w:sz="8" w:space="0" w:color="auto"/>
            </w:tcBorders>
            <w:vAlign w:val="center"/>
          </w:tcPr>
          <w:p w14:paraId="3C610079"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4,35</w:t>
            </w:r>
          </w:p>
        </w:tc>
        <w:tc>
          <w:tcPr>
            <w:tcW w:w="892" w:type="pct"/>
            <w:tcBorders>
              <w:top w:val="nil"/>
              <w:left w:val="nil"/>
              <w:bottom w:val="single" w:sz="8" w:space="0" w:color="auto"/>
              <w:right w:val="single" w:sz="8" w:space="0" w:color="auto"/>
            </w:tcBorders>
            <w:vAlign w:val="center"/>
          </w:tcPr>
          <w:p w14:paraId="705BEF5B"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7,24</w:t>
            </w:r>
          </w:p>
        </w:tc>
        <w:tc>
          <w:tcPr>
            <w:tcW w:w="909" w:type="pct"/>
            <w:tcBorders>
              <w:top w:val="nil"/>
              <w:left w:val="nil"/>
              <w:bottom w:val="single" w:sz="8" w:space="0" w:color="auto"/>
              <w:right w:val="single" w:sz="8" w:space="0" w:color="auto"/>
            </w:tcBorders>
            <w:vAlign w:val="center"/>
          </w:tcPr>
          <w:p w14:paraId="11FA6841"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5,53</w:t>
            </w:r>
          </w:p>
        </w:tc>
        <w:tc>
          <w:tcPr>
            <w:tcW w:w="1136" w:type="pct"/>
            <w:tcBorders>
              <w:top w:val="nil"/>
              <w:left w:val="nil"/>
              <w:bottom w:val="single" w:sz="8" w:space="0" w:color="auto"/>
              <w:right w:val="single" w:sz="8" w:space="0" w:color="auto"/>
            </w:tcBorders>
            <w:vAlign w:val="center"/>
          </w:tcPr>
          <w:p w14:paraId="4E7E3232" w14:textId="77777777" w:rsidR="00A910BE" w:rsidRPr="002B4ED2" w:rsidRDefault="00A910BE" w:rsidP="00207EF8">
            <w:pPr>
              <w:autoSpaceDE w:val="0"/>
              <w:autoSpaceDN w:val="0"/>
              <w:adjustRightInd w:val="0"/>
              <w:jc w:val="center"/>
              <w:rPr>
                <w:rFonts w:ascii="Times New Roman" w:hAnsi="Times New Roman"/>
                <w:sz w:val="24"/>
                <w:szCs w:val="24"/>
              </w:rPr>
            </w:pPr>
            <w:r w:rsidRPr="002B4ED2">
              <w:rPr>
                <w:rFonts w:ascii="Times New Roman" w:hAnsi="Times New Roman"/>
                <w:sz w:val="24"/>
              </w:rPr>
              <w:t>4,44</w:t>
            </w:r>
          </w:p>
        </w:tc>
      </w:tr>
    </w:tbl>
    <w:p w14:paraId="10F04CFF" w14:textId="77777777" w:rsidR="00A910BE" w:rsidRDefault="00A910BE" w:rsidP="00A910BE">
      <w:pPr>
        <w:ind w:firstLine="709"/>
        <w:jc w:val="both"/>
        <w:rPr>
          <w:rFonts w:ascii="Times New Roman" w:hAnsi="Times New Roman"/>
          <w:noProof/>
          <w:sz w:val="24"/>
          <w:szCs w:val="24"/>
          <w:lang w:val="ru-RU"/>
        </w:rPr>
      </w:pPr>
    </w:p>
    <w:p w14:paraId="51E8178C" w14:textId="77777777" w:rsidR="00A93E8C" w:rsidRPr="00553A4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iCs/>
          <w:szCs w:val="28"/>
        </w:rPr>
        <w:t xml:space="preserve">Строительство новых котельных </w:t>
      </w:r>
    </w:p>
    <w:p w14:paraId="4FF3171C" w14:textId="18F4B0DA" w:rsidR="00A93E8C" w:rsidRPr="00553A4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Затраты на строительство </w:t>
      </w:r>
      <w:r>
        <w:rPr>
          <w:rFonts w:ascii="Times New Roman" w:hAnsi="Times New Roman" w:cs="Times New Roman"/>
          <w:szCs w:val="28"/>
        </w:rPr>
        <w:t xml:space="preserve">и реконструкцию </w:t>
      </w:r>
      <w:r w:rsidRPr="00553A4C">
        <w:rPr>
          <w:rFonts w:ascii="Times New Roman" w:hAnsi="Times New Roman" w:cs="Times New Roman"/>
          <w:szCs w:val="28"/>
        </w:rPr>
        <w:t xml:space="preserve">ориентировочно составят (таблица </w:t>
      </w:r>
      <w:r>
        <w:rPr>
          <w:rFonts w:ascii="Times New Roman" w:hAnsi="Times New Roman" w:cs="Times New Roman"/>
          <w:szCs w:val="28"/>
        </w:rPr>
        <w:t>8</w:t>
      </w:r>
      <w:r w:rsidRPr="00553A4C">
        <w:rPr>
          <w:rFonts w:ascii="Times New Roman" w:hAnsi="Times New Roman" w:cs="Times New Roman"/>
          <w:szCs w:val="28"/>
        </w:rPr>
        <w:t>.7)</w:t>
      </w:r>
      <w:r>
        <w:rPr>
          <w:rFonts w:ascii="Times New Roman" w:hAnsi="Times New Roman" w:cs="Times New Roman"/>
          <w:szCs w:val="28"/>
        </w:rPr>
        <w:t>,</w:t>
      </w:r>
      <w:r w:rsidRPr="00553A4C">
        <w:rPr>
          <w:rFonts w:ascii="Times New Roman" w:hAnsi="Times New Roman" w:cs="Times New Roman"/>
          <w:szCs w:val="28"/>
        </w:rPr>
        <w:t xml:space="preserve">: </w:t>
      </w:r>
    </w:p>
    <w:p w14:paraId="3BCA63DD" w14:textId="6E94BC33" w:rsidR="00A93E8C" w:rsidRPr="00553A4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 </w:t>
      </w:r>
      <w:r>
        <w:rPr>
          <w:rFonts w:ascii="Times New Roman" w:hAnsi="Times New Roman" w:cs="Times New Roman"/>
          <w:szCs w:val="28"/>
        </w:rPr>
        <w:t xml:space="preserve">газовая </w:t>
      </w:r>
      <w:r w:rsidRPr="00553A4C">
        <w:rPr>
          <w:rFonts w:ascii="Times New Roman" w:hAnsi="Times New Roman" w:cs="Times New Roman"/>
          <w:szCs w:val="28"/>
        </w:rPr>
        <w:t xml:space="preserve">котельная </w:t>
      </w:r>
      <w:r>
        <w:rPr>
          <w:rFonts w:ascii="Times New Roman" w:hAnsi="Times New Roman" w:cs="Times New Roman"/>
          <w:szCs w:val="28"/>
        </w:rPr>
        <w:t>в с. Рыбалово, мощностью 4,8 МВт</w:t>
      </w:r>
      <w:r w:rsidRPr="00553A4C">
        <w:rPr>
          <w:rFonts w:ascii="Times New Roman" w:hAnsi="Times New Roman" w:cs="Times New Roman"/>
          <w:szCs w:val="28"/>
        </w:rPr>
        <w:t xml:space="preserve"> – </w:t>
      </w:r>
      <w:r>
        <w:rPr>
          <w:rFonts w:ascii="Times New Roman" w:hAnsi="Times New Roman" w:cs="Times New Roman"/>
          <w:szCs w:val="28"/>
        </w:rPr>
        <w:t>28</w:t>
      </w:r>
      <w:r w:rsidRPr="00553A4C">
        <w:rPr>
          <w:rFonts w:ascii="Times New Roman" w:hAnsi="Times New Roman" w:cs="Times New Roman"/>
          <w:szCs w:val="28"/>
        </w:rPr>
        <w:t>,</w:t>
      </w:r>
      <w:r>
        <w:rPr>
          <w:rFonts w:ascii="Times New Roman" w:hAnsi="Times New Roman" w:cs="Times New Roman"/>
          <w:szCs w:val="28"/>
        </w:rPr>
        <w:t>8</w:t>
      </w:r>
      <w:r w:rsidRPr="00553A4C">
        <w:rPr>
          <w:rFonts w:ascii="Times New Roman" w:hAnsi="Times New Roman" w:cs="Times New Roman"/>
          <w:szCs w:val="28"/>
        </w:rPr>
        <w:t xml:space="preserve"> млн.руб. инвестиционных затрат (в ценах 2014 г.) с учетом НДС (18 %). </w:t>
      </w:r>
    </w:p>
    <w:p w14:paraId="55D4A7A3" w14:textId="2CD193FE" w:rsidR="00A93E8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szCs w:val="28"/>
        </w:rPr>
        <w:t xml:space="preserve">- </w:t>
      </w:r>
      <w:r>
        <w:rPr>
          <w:rFonts w:ascii="Times New Roman" w:hAnsi="Times New Roman" w:cs="Times New Roman"/>
          <w:szCs w:val="28"/>
        </w:rPr>
        <w:t xml:space="preserve">газовая </w:t>
      </w:r>
      <w:r w:rsidRPr="00553A4C">
        <w:rPr>
          <w:rFonts w:ascii="Times New Roman" w:hAnsi="Times New Roman" w:cs="Times New Roman"/>
          <w:szCs w:val="28"/>
        </w:rPr>
        <w:t xml:space="preserve">котельная </w:t>
      </w:r>
      <w:r>
        <w:rPr>
          <w:rFonts w:ascii="Times New Roman" w:hAnsi="Times New Roman" w:cs="Times New Roman"/>
          <w:szCs w:val="28"/>
        </w:rPr>
        <w:t>в с. Рыбалово, мощностью 1,3 МВт</w:t>
      </w:r>
      <w:r w:rsidRPr="00553A4C">
        <w:rPr>
          <w:rFonts w:ascii="Times New Roman" w:hAnsi="Times New Roman" w:cs="Times New Roman"/>
          <w:szCs w:val="28"/>
        </w:rPr>
        <w:t xml:space="preserve"> – </w:t>
      </w:r>
      <w:r>
        <w:rPr>
          <w:rFonts w:ascii="Times New Roman" w:hAnsi="Times New Roman" w:cs="Times New Roman"/>
          <w:szCs w:val="28"/>
        </w:rPr>
        <w:t>7</w:t>
      </w:r>
      <w:r w:rsidRPr="00553A4C">
        <w:rPr>
          <w:rFonts w:ascii="Times New Roman" w:hAnsi="Times New Roman" w:cs="Times New Roman"/>
          <w:szCs w:val="28"/>
        </w:rPr>
        <w:t>,</w:t>
      </w:r>
      <w:r>
        <w:rPr>
          <w:rFonts w:ascii="Times New Roman" w:hAnsi="Times New Roman" w:cs="Times New Roman"/>
          <w:szCs w:val="28"/>
        </w:rPr>
        <w:t>8</w:t>
      </w:r>
      <w:r w:rsidRPr="00553A4C">
        <w:rPr>
          <w:rFonts w:ascii="Times New Roman" w:hAnsi="Times New Roman" w:cs="Times New Roman"/>
          <w:szCs w:val="28"/>
        </w:rPr>
        <w:t xml:space="preserve"> млн.руб. инвестиционных затрат (в цена</w:t>
      </w:r>
      <w:r>
        <w:rPr>
          <w:rFonts w:ascii="Times New Roman" w:hAnsi="Times New Roman" w:cs="Times New Roman"/>
          <w:szCs w:val="28"/>
        </w:rPr>
        <w:t>х 2014 г.) с учетом НДС (18 %)</w:t>
      </w:r>
      <w:r w:rsidRPr="00A93E8C">
        <w:rPr>
          <w:rFonts w:ascii="Times New Roman" w:hAnsi="Times New Roman" w:cs="Times New Roman"/>
          <w:szCs w:val="28"/>
        </w:rPr>
        <w:t>;</w:t>
      </w:r>
    </w:p>
    <w:p w14:paraId="1E718479" w14:textId="4B3E1A43" w:rsidR="00A93E8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szCs w:val="28"/>
        </w:rPr>
        <w:lastRenderedPageBreak/>
        <w:t xml:space="preserve">- </w:t>
      </w:r>
      <w:r>
        <w:rPr>
          <w:rFonts w:ascii="Times New Roman" w:hAnsi="Times New Roman" w:cs="Times New Roman"/>
          <w:szCs w:val="28"/>
        </w:rPr>
        <w:t xml:space="preserve">газовая </w:t>
      </w:r>
      <w:r w:rsidRPr="00553A4C">
        <w:rPr>
          <w:rFonts w:ascii="Times New Roman" w:hAnsi="Times New Roman" w:cs="Times New Roman"/>
          <w:szCs w:val="28"/>
        </w:rPr>
        <w:t xml:space="preserve">котельная </w:t>
      </w:r>
      <w:r>
        <w:rPr>
          <w:rFonts w:ascii="Times New Roman" w:hAnsi="Times New Roman" w:cs="Times New Roman"/>
          <w:szCs w:val="28"/>
        </w:rPr>
        <w:t>в с. Рыбалово, мощностью 4,0 МВт</w:t>
      </w:r>
      <w:r w:rsidRPr="00553A4C">
        <w:rPr>
          <w:rFonts w:ascii="Times New Roman" w:hAnsi="Times New Roman" w:cs="Times New Roman"/>
          <w:szCs w:val="28"/>
        </w:rPr>
        <w:t xml:space="preserve"> – </w:t>
      </w:r>
      <w:r>
        <w:rPr>
          <w:rFonts w:ascii="Times New Roman" w:hAnsi="Times New Roman" w:cs="Times New Roman"/>
          <w:szCs w:val="28"/>
        </w:rPr>
        <w:t>24</w:t>
      </w:r>
      <w:r w:rsidRPr="00553A4C">
        <w:rPr>
          <w:rFonts w:ascii="Times New Roman" w:hAnsi="Times New Roman" w:cs="Times New Roman"/>
          <w:szCs w:val="28"/>
        </w:rPr>
        <w:t>,</w:t>
      </w:r>
      <w:r>
        <w:rPr>
          <w:rFonts w:ascii="Times New Roman" w:hAnsi="Times New Roman" w:cs="Times New Roman"/>
          <w:szCs w:val="28"/>
        </w:rPr>
        <w:t>0</w:t>
      </w:r>
      <w:r w:rsidRPr="00553A4C">
        <w:rPr>
          <w:rFonts w:ascii="Times New Roman" w:hAnsi="Times New Roman" w:cs="Times New Roman"/>
          <w:szCs w:val="28"/>
        </w:rPr>
        <w:t xml:space="preserve"> млн.руб. инвестиционных затрат (в ценах 2014 г.) с учетом НДС (18 %). </w:t>
      </w:r>
    </w:p>
    <w:p w14:paraId="738147A5" w14:textId="6E5BC64D" w:rsidR="00A93E8C" w:rsidRDefault="00A93E8C" w:rsidP="00A93E8C">
      <w:pPr>
        <w:pStyle w:val="Default"/>
        <w:ind w:firstLine="709"/>
        <w:jc w:val="both"/>
        <w:rPr>
          <w:rFonts w:ascii="Times New Roman" w:hAnsi="Times New Roman" w:cs="Times New Roman"/>
          <w:szCs w:val="28"/>
        </w:rPr>
      </w:pPr>
      <w:r w:rsidRPr="00553A4C">
        <w:rPr>
          <w:rFonts w:ascii="Times New Roman" w:hAnsi="Times New Roman" w:cs="Times New Roman"/>
          <w:iCs/>
          <w:szCs w:val="28"/>
        </w:rPr>
        <w:t xml:space="preserve">Строительство </w:t>
      </w:r>
      <w:r>
        <w:rPr>
          <w:rFonts w:ascii="Times New Roman" w:hAnsi="Times New Roman" w:cs="Times New Roman"/>
          <w:iCs/>
          <w:szCs w:val="28"/>
        </w:rPr>
        <w:t xml:space="preserve">газовой котельной </w:t>
      </w:r>
      <w:r>
        <w:rPr>
          <w:rFonts w:ascii="Times New Roman" w:hAnsi="Times New Roman" w:cs="Times New Roman"/>
          <w:szCs w:val="28"/>
        </w:rPr>
        <w:t>позволит распологаться источнику теплоты намного ближе к потребителям тепловой энергии, что в свою очередь повысит экономичность котельных.</w:t>
      </w:r>
    </w:p>
    <w:p w14:paraId="1E279180" w14:textId="77777777" w:rsidR="00EA5E5B" w:rsidRDefault="00EA5E5B" w:rsidP="00EA5E5B">
      <w:pPr>
        <w:pStyle w:val="Default"/>
        <w:ind w:firstLine="709"/>
        <w:outlineLvl w:val="0"/>
        <w:rPr>
          <w:rFonts w:ascii="Times New Roman" w:hAnsi="Times New Roman" w:cs="Times New Roman"/>
          <w:szCs w:val="26"/>
        </w:rPr>
        <w:sectPr w:rsidR="00EA5E5B" w:rsidSect="00207EF8">
          <w:pgSz w:w="11906" w:h="16838"/>
          <w:pgMar w:top="1134" w:right="850" w:bottom="1134" w:left="1701" w:header="708" w:footer="708" w:gutter="0"/>
          <w:cols w:space="708"/>
          <w:docGrid w:linePitch="360"/>
        </w:sectPr>
      </w:pPr>
      <w:bookmarkStart w:id="980" w:name="_Toc410661681"/>
      <w:bookmarkStart w:id="981" w:name="_Toc410662242"/>
      <w:r w:rsidRPr="00553A4C">
        <w:rPr>
          <w:rFonts w:ascii="Times New Roman" w:hAnsi="Times New Roman" w:cs="Times New Roman"/>
          <w:szCs w:val="26"/>
        </w:rPr>
        <w:t xml:space="preserve">Финансовые потребности в реализацию по новому строительству энергетических мощностей </w:t>
      </w:r>
      <w:bookmarkEnd w:id="980"/>
      <w:bookmarkEnd w:id="981"/>
      <w:r>
        <w:rPr>
          <w:rFonts w:ascii="Times New Roman" w:hAnsi="Times New Roman" w:cs="Times New Roman"/>
          <w:szCs w:val="26"/>
        </w:rPr>
        <w:t>представлены в табл.8.7.</w:t>
      </w:r>
    </w:p>
    <w:p w14:paraId="34013C75" w14:textId="77777777" w:rsidR="00856D55" w:rsidRPr="00553A4C" w:rsidRDefault="00856D55" w:rsidP="00856D55">
      <w:pPr>
        <w:pStyle w:val="Default"/>
        <w:ind w:firstLine="709"/>
        <w:outlineLvl w:val="0"/>
        <w:rPr>
          <w:rFonts w:ascii="Times New Roman" w:hAnsi="Times New Roman" w:cs="Times New Roman"/>
          <w:szCs w:val="26"/>
        </w:rPr>
      </w:pPr>
      <w:r w:rsidRPr="00553A4C">
        <w:rPr>
          <w:rFonts w:ascii="Times New Roman" w:hAnsi="Times New Roman" w:cs="Times New Roman"/>
          <w:bCs/>
          <w:szCs w:val="26"/>
        </w:rPr>
        <w:lastRenderedPageBreak/>
        <w:t xml:space="preserve">Таблица </w:t>
      </w:r>
      <w:r>
        <w:rPr>
          <w:rFonts w:ascii="Times New Roman" w:hAnsi="Times New Roman" w:cs="Times New Roman"/>
          <w:bCs/>
          <w:szCs w:val="26"/>
        </w:rPr>
        <w:t>8</w:t>
      </w:r>
      <w:r w:rsidRPr="00553A4C">
        <w:rPr>
          <w:rFonts w:ascii="Times New Roman" w:hAnsi="Times New Roman" w:cs="Times New Roman"/>
          <w:bCs/>
          <w:szCs w:val="26"/>
        </w:rPr>
        <w:t xml:space="preserve">.7 - </w:t>
      </w:r>
      <w:r w:rsidRPr="00553A4C">
        <w:rPr>
          <w:rFonts w:ascii="Times New Roman" w:hAnsi="Times New Roman" w:cs="Times New Roman"/>
          <w:szCs w:val="26"/>
        </w:rPr>
        <w:t>Финансовые потребности в реализацию по новому строительству энергетических мощностей на существующих площадках</w:t>
      </w:r>
      <w:r>
        <w:rPr>
          <w:rFonts w:ascii="Times New Roman" w:hAnsi="Times New Roman" w:cs="Times New Roman"/>
          <w:szCs w:val="26"/>
        </w:rPr>
        <w:t>, млн. руб.</w:t>
      </w:r>
    </w:p>
    <w:tbl>
      <w:tblPr>
        <w:tblStyle w:val="ab"/>
        <w:tblW w:w="0" w:type="auto"/>
        <w:tblLook w:val="04A0" w:firstRow="1" w:lastRow="0" w:firstColumn="1" w:lastColumn="0" w:noHBand="0" w:noVBand="1"/>
      </w:tblPr>
      <w:tblGrid>
        <w:gridCol w:w="1822"/>
        <w:gridCol w:w="1179"/>
        <w:gridCol w:w="1303"/>
        <w:gridCol w:w="1303"/>
        <w:gridCol w:w="1304"/>
        <w:gridCol w:w="1304"/>
        <w:gridCol w:w="1304"/>
        <w:gridCol w:w="1304"/>
        <w:gridCol w:w="1304"/>
        <w:gridCol w:w="1304"/>
        <w:gridCol w:w="1232"/>
      </w:tblGrid>
      <w:tr w:rsidR="00856D55" w:rsidRPr="00553A4C" w14:paraId="732B3A7A" w14:textId="77777777" w:rsidTr="004B533E">
        <w:tc>
          <w:tcPr>
            <w:tcW w:w="1822" w:type="dxa"/>
            <w:vAlign w:val="center"/>
          </w:tcPr>
          <w:p w14:paraId="2E79220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Статьи затрат, млн. руб</w:t>
            </w:r>
          </w:p>
        </w:tc>
        <w:tc>
          <w:tcPr>
            <w:tcW w:w="1179" w:type="dxa"/>
            <w:vAlign w:val="center"/>
          </w:tcPr>
          <w:p w14:paraId="781ADCE9"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2016</w:t>
            </w:r>
          </w:p>
        </w:tc>
        <w:tc>
          <w:tcPr>
            <w:tcW w:w="1303" w:type="dxa"/>
            <w:vAlign w:val="center"/>
          </w:tcPr>
          <w:p w14:paraId="3999DCF4"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2017</w:t>
            </w:r>
          </w:p>
        </w:tc>
        <w:tc>
          <w:tcPr>
            <w:tcW w:w="1303" w:type="dxa"/>
            <w:vAlign w:val="center"/>
          </w:tcPr>
          <w:p w14:paraId="5EBE59E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2018</w:t>
            </w:r>
          </w:p>
        </w:tc>
        <w:tc>
          <w:tcPr>
            <w:tcW w:w="1304" w:type="dxa"/>
            <w:vAlign w:val="center"/>
          </w:tcPr>
          <w:p w14:paraId="478CB868"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2019</w:t>
            </w:r>
          </w:p>
        </w:tc>
        <w:tc>
          <w:tcPr>
            <w:tcW w:w="1304" w:type="dxa"/>
            <w:vAlign w:val="center"/>
          </w:tcPr>
          <w:p w14:paraId="7C8B496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2020</w:t>
            </w:r>
          </w:p>
        </w:tc>
        <w:tc>
          <w:tcPr>
            <w:tcW w:w="1304" w:type="dxa"/>
            <w:vAlign w:val="center"/>
          </w:tcPr>
          <w:p w14:paraId="068C6D5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2021</w:t>
            </w:r>
          </w:p>
        </w:tc>
        <w:tc>
          <w:tcPr>
            <w:tcW w:w="1304" w:type="dxa"/>
            <w:vAlign w:val="center"/>
          </w:tcPr>
          <w:p w14:paraId="544B1917"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2022</w:t>
            </w:r>
          </w:p>
        </w:tc>
        <w:tc>
          <w:tcPr>
            <w:tcW w:w="1304" w:type="dxa"/>
            <w:vAlign w:val="center"/>
          </w:tcPr>
          <w:p w14:paraId="600E5E92"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2023</w:t>
            </w:r>
          </w:p>
        </w:tc>
        <w:tc>
          <w:tcPr>
            <w:tcW w:w="1304" w:type="dxa"/>
            <w:vAlign w:val="center"/>
          </w:tcPr>
          <w:p w14:paraId="224EF15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2024</w:t>
            </w:r>
          </w:p>
        </w:tc>
        <w:tc>
          <w:tcPr>
            <w:tcW w:w="1232" w:type="dxa"/>
            <w:vAlign w:val="center"/>
          </w:tcPr>
          <w:p w14:paraId="498E4CF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Всего затрат 2014-2024 гг.</w:t>
            </w:r>
          </w:p>
        </w:tc>
      </w:tr>
      <w:tr w:rsidR="00856D55" w:rsidRPr="009C0E1A" w14:paraId="360D8292" w14:textId="77777777" w:rsidTr="004B533E">
        <w:tc>
          <w:tcPr>
            <w:tcW w:w="14663" w:type="dxa"/>
            <w:gridSpan w:val="11"/>
            <w:vAlign w:val="center"/>
          </w:tcPr>
          <w:p w14:paraId="5C6F549A" w14:textId="77777777" w:rsidR="00856D55" w:rsidRPr="00553A4C" w:rsidRDefault="00856D55" w:rsidP="004B533E">
            <w:pPr>
              <w:pStyle w:val="Default"/>
              <w:jc w:val="center"/>
              <w:rPr>
                <w:rFonts w:ascii="Times New Roman" w:hAnsi="Times New Roman" w:cs="Times New Roman"/>
                <w:szCs w:val="28"/>
                <w:lang w:val="ru-RU"/>
              </w:rPr>
            </w:pPr>
            <w:r>
              <w:rPr>
                <w:rFonts w:ascii="Times New Roman" w:hAnsi="Times New Roman" w:cs="Times New Roman"/>
                <w:szCs w:val="28"/>
                <w:lang w:val="ru-RU"/>
              </w:rPr>
              <w:t>Вариант №1, строительство газовой котельной в с. Рыбалово мощностью 4,8 МВт</w:t>
            </w:r>
          </w:p>
        </w:tc>
      </w:tr>
      <w:tr w:rsidR="00856D55" w:rsidRPr="009C0E1A" w14:paraId="768CFF87" w14:textId="77777777" w:rsidTr="004B533E">
        <w:tc>
          <w:tcPr>
            <w:tcW w:w="1822" w:type="dxa"/>
            <w:vAlign w:val="center"/>
          </w:tcPr>
          <w:p w14:paraId="3F56E0B9"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ПИР и ПСД</w:t>
            </w:r>
          </w:p>
        </w:tc>
        <w:tc>
          <w:tcPr>
            <w:tcW w:w="1179" w:type="dxa"/>
            <w:vAlign w:val="center"/>
          </w:tcPr>
          <w:p w14:paraId="02F7F034"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Cs w:val="26"/>
                <w:lang w:val="ru-RU"/>
              </w:rPr>
              <w:t>-</w:t>
            </w:r>
          </w:p>
        </w:tc>
        <w:tc>
          <w:tcPr>
            <w:tcW w:w="1303" w:type="dxa"/>
            <w:vAlign w:val="center"/>
          </w:tcPr>
          <w:p w14:paraId="7CC6A9F1"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3" w:type="dxa"/>
            <w:vAlign w:val="bottom"/>
          </w:tcPr>
          <w:p w14:paraId="6C728573" w14:textId="77777777" w:rsidR="00856D55" w:rsidRPr="009C0E1A" w:rsidRDefault="00856D55" w:rsidP="004B533E">
            <w:pPr>
              <w:pStyle w:val="Default"/>
              <w:jc w:val="center"/>
              <w:rPr>
                <w:rFonts w:ascii="Times New Roman" w:hAnsi="Times New Roman" w:cs="Times New Roman"/>
                <w:sz w:val="24"/>
                <w:szCs w:val="26"/>
                <w:lang w:val="ru-RU"/>
              </w:rPr>
            </w:pPr>
            <w:r w:rsidRPr="009C0E1A">
              <w:rPr>
                <w:rFonts w:ascii="Times New Roman" w:hAnsi="Times New Roman" w:cs="Times New Roman"/>
                <w:sz w:val="24"/>
              </w:rPr>
              <w:t>2,0</w:t>
            </w:r>
          </w:p>
        </w:tc>
        <w:tc>
          <w:tcPr>
            <w:tcW w:w="1304" w:type="dxa"/>
            <w:vAlign w:val="center"/>
          </w:tcPr>
          <w:p w14:paraId="00768A23"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5E9E0FD8"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70D2B4F9"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5E75A227"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61DA8902"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17C6FF93"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232" w:type="dxa"/>
            <w:vAlign w:val="bottom"/>
          </w:tcPr>
          <w:p w14:paraId="484768D1"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 w:val="24"/>
              </w:rPr>
              <w:t>2,0</w:t>
            </w:r>
          </w:p>
        </w:tc>
      </w:tr>
      <w:tr w:rsidR="00856D55" w:rsidRPr="009C0E1A" w14:paraId="51DE366C" w14:textId="77777777" w:rsidTr="004B533E">
        <w:tc>
          <w:tcPr>
            <w:tcW w:w="1822" w:type="dxa"/>
            <w:vAlign w:val="center"/>
          </w:tcPr>
          <w:p w14:paraId="1A33C393"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Оборудование</w:t>
            </w:r>
          </w:p>
        </w:tc>
        <w:tc>
          <w:tcPr>
            <w:tcW w:w="1179" w:type="dxa"/>
            <w:vAlign w:val="center"/>
          </w:tcPr>
          <w:p w14:paraId="4EE296AC"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Cs w:val="26"/>
                <w:lang w:val="ru-RU"/>
              </w:rPr>
              <w:t>-</w:t>
            </w:r>
          </w:p>
        </w:tc>
        <w:tc>
          <w:tcPr>
            <w:tcW w:w="1303" w:type="dxa"/>
            <w:vAlign w:val="center"/>
          </w:tcPr>
          <w:p w14:paraId="65BB2E22"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3" w:type="dxa"/>
            <w:vAlign w:val="bottom"/>
          </w:tcPr>
          <w:p w14:paraId="58E5AC89" w14:textId="77777777" w:rsidR="00856D55" w:rsidRPr="009C0E1A" w:rsidRDefault="00856D55" w:rsidP="004B533E">
            <w:pPr>
              <w:pStyle w:val="Default"/>
              <w:jc w:val="center"/>
              <w:rPr>
                <w:rFonts w:ascii="Times New Roman" w:hAnsi="Times New Roman" w:cs="Times New Roman"/>
                <w:sz w:val="24"/>
                <w:szCs w:val="26"/>
                <w:lang w:val="ru-RU"/>
              </w:rPr>
            </w:pPr>
            <w:r w:rsidRPr="009C0E1A">
              <w:rPr>
                <w:rFonts w:ascii="Times New Roman" w:hAnsi="Times New Roman" w:cs="Times New Roman"/>
                <w:sz w:val="24"/>
              </w:rPr>
              <w:t>5,8</w:t>
            </w:r>
          </w:p>
        </w:tc>
        <w:tc>
          <w:tcPr>
            <w:tcW w:w="1304" w:type="dxa"/>
            <w:vAlign w:val="center"/>
          </w:tcPr>
          <w:p w14:paraId="7E18E9F8"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1CD4C602"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29BCF865"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519200F9"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693C38D4"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465D1E31"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232" w:type="dxa"/>
            <w:vAlign w:val="bottom"/>
          </w:tcPr>
          <w:p w14:paraId="7D5C1D55"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 w:val="24"/>
              </w:rPr>
              <w:t>5,8</w:t>
            </w:r>
          </w:p>
        </w:tc>
      </w:tr>
      <w:tr w:rsidR="00856D55" w:rsidRPr="00E27CA0" w14:paraId="70FBF2E9" w14:textId="77777777" w:rsidTr="004B533E">
        <w:tc>
          <w:tcPr>
            <w:tcW w:w="1822" w:type="dxa"/>
            <w:vAlign w:val="center"/>
          </w:tcPr>
          <w:p w14:paraId="54DAA054"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СМР</w:t>
            </w:r>
          </w:p>
        </w:tc>
        <w:tc>
          <w:tcPr>
            <w:tcW w:w="1179" w:type="dxa"/>
            <w:vAlign w:val="center"/>
          </w:tcPr>
          <w:p w14:paraId="6245A136"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Cs w:val="26"/>
                <w:lang w:val="ru-RU"/>
              </w:rPr>
              <w:t>-</w:t>
            </w:r>
          </w:p>
        </w:tc>
        <w:tc>
          <w:tcPr>
            <w:tcW w:w="1303" w:type="dxa"/>
            <w:vAlign w:val="center"/>
          </w:tcPr>
          <w:p w14:paraId="244687A2"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3" w:type="dxa"/>
            <w:vAlign w:val="bottom"/>
          </w:tcPr>
          <w:p w14:paraId="40CE24B9" w14:textId="77777777" w:rsidR="00856D55" w:rsidRPr="009C0E1A" w:rsidRDefault="00856D55" w:rsidP="004B533E">
            <w:pPr>
              <w:pStyle w:val="Default"/>
              <w:jc w:val="center"/>
              <w:rPr>
                <w:rFonts w:ascii="Times New Roman" w:hAnsi="Times New Roman" w:cs="Times New Roman"/>
                <w:sz w:val="24"/>
                <w:szCs w:val="26"/>
                <w:lang w:val="ru-RU"/>
              </w:rPr>
            </w:pPr>
            <w:r w:rsidRPr="009C0E1A">
              <w:rPr>
                <w:rFonts w:ascii="Times New Roman" w:hAnsi="Times New Roman" w:cs="Times New Roman"/>
                <w:sz w:val="24"/>
              </w:rPr>
              <w:t>18,1</w:t>
            </w:r>
          </w:p>
        </w:tc>
        <w:tc>
          <w:tcPr>
            <w:tcW w:w="1304" w:type="dxa"/>
            <w:vAlign w:val="center"/>
          </w:tcPr>
          <w:p w14:paraId="3F63A300"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6C711003"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48803B33"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7A6BF3F5"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1A7AF571"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304" w:type="dxa"/>
            <w:vAlign w:val="center"/>
          </w:tcPr>
          <w:p w14:paraId="7A26B80E"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w:t>
            </w:r>
          </w:p>
        </w:tc>
        <w:tc>
          <w:tcPr>
            <w:tcW w:w="1232" w:type="dxa"/>
            <w:vAlign w:val="bottom"/>
          </w:tcPr>
          <w:p w14:paraId="3A6FE048" w14:textId="77777777" w:rsidR="00856D55" w:rsidRPr="00E27CA0" w:rsidRDefault="00856D55" w:rsidP="004B533E">
            <w:pPr>
              <w:pStyle w:val="Default"/>
              <w:jc w:val="center"/>
              <w:rPr>
                <w:rFonts w:ascii="Times New Roman" w:hAnsi="Times New Roman" w:cs="Times New Roman"/>
                <w:szCs w:val="26"/>
                <w:lang w:val="ru-RU"/>
              </w:rPr>
            </w:pPr>
            <w:r w:rsidRPr="009C0E1A">
              <w:rPr>
                <w:rFonts w:ascii="Times New Roman" w:hAnsi="Times New Roman" w:cs="Times New Roman"/>
                <w:sz w:val="24"/>
              </w:rPr>
              <w:t>18,1</w:t>
            </w:r>
          </w:p>
        </w:tc>
      </w:tr>
      <w:tr w:rsidR="00856D55" w:rsidRPr="00553A4C" w14:paraId="3E93CABE" w14:textId="77777777" w:rsidTr="004B533E">
        <w:tc>
          <w:tcPr>
            <w:tcW w:w="1822" w:type="dxa"/>
            <w:vAlign w:val="center"/>
          </w:tcPr>
          <w:p w14:paraId="0CA2BCCC" w14:textId="77777777" w:rsidR="00856D55" w:rsidRPr="00E27CA0" w:rsidRDefault="00856D55" w:rsidP="004B533E">
            <w:pPr>
              <w:pStyle w:val="Default"/>
              <w:jc w:val="center"/>
              <w:rPr>
                <w:rFonts w:ascii="Times New Roman" w:hAnsi="Times New Roman" w:cs="Times New Roman"/>
                <w:szCs w:val="26"/>
                <w:lang w:val="ru-RU"/>
              </w:rPr>
            </w:pPr>
            <w:r w:rsidRPr="00E27CA0">
              <w:rPr>
                <w:rFonts w:ascii="Times New Roman" w:hAnsi="Times New Roman" w:cs="Times New Roman"/>
                <w:szCs w:val="26"/>
                <w:lang w:val="ru-RU"/>
              </w:rPr>
              <w:t>Прочие</w:t>
            </w:r>
          </w:p>
        </w:tc>
        <w:tc>
          <w:tcPr>
            <w:tcW w:w="1179" w:type="dxa"/>
            <w:vAlign w:val="center"/>
          </w:tcPr>
          <w:p w14:paraId="5A31A404"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3D6E195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43CF5AC0"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2,9</w:t>
            </w:r>
          </w:p>
        </w:tc>
        <w:tc>
          <w:tcPr>
            <w:tcW w:w="1304" w:type="dxa"/>
            <w:vAlign w:val="center"/>
          </w:tcPr>
          <w:p w14:paraId="04D9556A" w14:textId="77777777" w:rsidR="00856D55" w:rsidRPr="00396417" w:rsidRDefault="00856D55" w:rsidP="004B533E">
            <w:pPr>
              <w:pStyle w:val="Default"/>
              <w:jc w:val="center"/>
              <w:rPr>
                <w:rFonts w:ascii="Times New Roman" w:hAnsi="Times New Roman" w:cs="Times New Roman"/>
                <w:szCs w:val="26"/>
                <w:lang w:val="ru-RU"/>
              </w:rPr>
            </w:pPr>
            <w:r w:rsidRPr="00553A4C">
              <w:rPr>
                <w:rFonts w:ascii="Times New Roman" w:hAnsi="Times New Roman" w:cs="Times New Roman"/>
                <w:szCs w:val="26"/>
              </w:rPr>
              <w:t>-</w:t>
            </w:r>
          </w:p>
        </w:tc>
        <w:tc>
          <w:tcPr>
            <w:tcW w:w="1304" w:type="dxa"/>
            <w:vAlign w:val="center"/>
          </w:tcPr>
          <w:p w14:paraId="20AE78EF"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0622FDB"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31D2C5E4"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7DFE93C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2A78B607"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73EBF7F1"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2,9</w:t>
            </w:r>
          </w:p>
        </w:tc>
      </w:tr>
      <w:tr w:rsidR="00856D55" w:rsidRPr="00553A4C" w14:paraId="289B1542" w14:textId="77777777" w:rsidTr="004B533E">
        <w:tc>
          <w:tcPr>
            <w:tcW w:w="1822" w:type="dxa"/>
            <w:vAlign w:val="center"/>
          </w:tcPr>
          <w:p w14:paraId="46D5ADF8"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Всего</w:t>
            </w:r>
          </w:p>
        </w:tc>
        <w:tc>
          <w:tcPr>
            <w:tcW w:w="1179" w:type="dxa"/>
            <w:vAlign w:val="center"/>
          </w:tcPr>
          <w:p w14:paraId="0E7FDFD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5ABBA973"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6C609942" w14:textId="77777777" w:rsidR="00856D55" w:rsidRPr="009C0E1A" w:rsidRDefault="00856D55" w:rsidP="004B533E">
            <w:pPr>
              <w:pStyle w:val="Default"/>
              <w:jc w:val="center"/>
              <w:rPr>
                <w:rFonts w:ascii="Times New Roman" w:hAnsi="Times New Roman" w:cs="Times New Roman"/>
                <w:sz w:val="24"/>
                <w:szCs w:val="26"/>
                <w:lang w:val="ru-RU"/>
              </w:rPr>
            </w:pPr>
            <w:r w:rsidRPr="009C0E1A">
              <w:rPr>
                <w:rFonts w:ascii="Times New Roman" w:hAnsi="Times New Roman" w:cs="Times New Roman"/>
                <w:sz w:val="24"/>
              </w:rPr>
              <w:t>28</w:t>
            </w:r>
            <w:r>
              <w:rPr>
                <w:rFonts w:ascii="Times New Roman" w:hAnsi="Times New Roman" w:cs="Times New Roman"/>
                <w:sz w:val="24"/>
                <w:lang w:val="ru-RU"/>
              </w:rPr>
              <w:t>,8</w:t>
            </w:r>
          </w:p>
        </w:tc>
        <w:tc>
          <w:tcPr>
            <w:tcW w:w="1304" w:type="dxa"/>
            <w:vAlign w:val="center"/>
          </w:tcPr>
          <w:p w14:paraId="50E47C2D" w14:textId="77777777" w:rsidR="00856D55" w:rsidRPr="00E27CA0" w:rsidRDefault="00856D55" w:rsidP="004B533E">
            <w:pPr>
              <w:pStyle w:val="Default"/>
              <w:jc w:val="center"/>
              <w:rPr>
                <w:rFonts w:ascii="Times New Roman" w:hAnsi="Times New Roman" w:cs="Times New Roman"/>
                <w:szCs w:val="26"/>
                <w:lang w:val="ru-RU"/>
              </w:rPr>
            </w:pPr>
            <w:r w:rsidRPr="00553A4C">
              <w:rPr>
                <w:rFonts w:ascii="Times New Roman" w:hAnsi="Times New Roman" w:cs="Times New Roman"/>
                <w:szCs w:val="26"/>
              </w:rPr>
              <w:t>-</w:t>
            </w:r>
          </w:p>
        </w:tc>
        <w:tc>
          <w:tcPr>
            <w:tcW w:w="1304" w:type="dxa"/>
            <w:vAlign w:val="center"/>
          </w:tcPr>
          <w:p w14:paraId="687CA648"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104137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46C7B7F"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30CAB637"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BBD3837"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552286D2"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28</w:t>
            </w:r>
            <w:r>
              <w:rPr>
                <w:rFonts w:ascii="Times New Roman" w:hAnsi="Times New Roman" w:cs="Times New Roman"/>
                <w:sz w:val="24"/>
                <w:lang w:val="ru-RU"/>
              </w:rPr>
              <w:t>,8</w:t>
            </w:r>
          </w:p>
        </w:tc>
      </w:tr>
      <w:tr w:rsidR="00856D55" w:rsidRPr="009C0E1A" w14:paraId="5DCFA8F3" w14:textId="77777777" w:rsidTr="004B533E">
        <w:tc>
          <w:tcPr>
            <w:tcW w:w="14663" w:type="dxa"/>
            <w:gridSpan w:val="11"/>
            <w:vAlign w:val="center"/>
          </w:tcPr>
          <w:p w14:paraId="608B5F30" w14:textId="77777777" w:rsidR="00856D55" w:rsidRPr="00553A4C" w:rsidRDefault="00856D55" w:rsidP="004B533E">
            <w:pPr>
              <w:pStyle w:val="Default"/>
              <w:jc w:val="center"/>
              <w:rPr>
                <w:rFonts w:ascii="Times New Roman" w:hAnsi="Times New Roman" w:cs="Times New Roman"/>
                <w:szCs w:val="26"/>
                <w:lang w:val="ru-RU"/>
              </w:rPr>
            </w:pPr>
            <w:r>
              <w:rPr>
                <w:rFonts w:ascii="Times New Roman" w:hAnsi="Times New Roman" w:cs="Times New Roman"/>
                <w:szCs w:val="28"/>
                <w:lang w:val="ru-RU"/>
              </w:rPr>
              <w:t>Вариант №2, строительство газовой котельной в с. Рыбалово мощностью 4,0 МВт</w:t>
            </w:r>
          </w:p>
        </w:tc>
      </w:tr>
      <w:tr w:rsidR="00856D55" w:rsidRPr="00553A4C" w14:paraId="46D2854D" w14:textId="77777777" w:rsidTr="004B533E">
        <w:tc>
          <w:tcPr>
            <w:tcW w:w="1822" w:type="dxa"/>
            <w:vAlign w:val="center"/>
          </w:tcPr>
          <w:p w14:paraId="02915D6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ПИР и ПСД</w:t>
            </w:r>
          </w:p>
        </w:tc>
        <w:tc>
          <w:tcPr>
            <w:tcW w:w="1179" w:type="dxa"/>
            <w:vAlign w:val="center"/>
          </w:tcPr>
          <w:p w14:paraId="1DB9EEB3"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0107032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05119E08"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1,68</w:t>
            </w:r>
          </w:p>
        </w:tc>
        <w:tc>
          <w:tcPr>
            <w:tcW w:w="1304" w:type="dxa"/>
            <w:vAlign w:val="center"/>
          </w:tcPr>
          <w:p w14:paraId="0FE853BB"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5EE0DC19"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7368A540"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0987BA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44CC11E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3D898A6"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0764F332"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1,68</w:t>
            </w:r>
          </w:p>
        </w:tc>
      </w:tr>
      <w:tr w:rsidR="00856D55" w:rsidRPr="00553A4C" w14:paraId="03CE95FE" w14:textId="77777777" w:rsidTr="004B533E">
        <w:tc>
          <w:tcPr>
            <w:tcW w:w="1822" w:type="dxa"/>
            <w:vAlign w:val="center"/>
          </w:tcPr>
          <w:p w14:paraId="1550C766"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Оборудование</w:t>
            </w:r>
          </w:p>
        </w:tc>
        <w:tc>
          <w:tcPr>
            <w:tcW w:w="1179" w:type="dxa"/>
            <w:vAlign w:val="center"/>
          </w:tcPr>
          <w:p w14:paraId="56FE4129"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7316A911"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4760F5F3"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4,8</w:t>
            </w:r>
          </w:p>
        </w:tc>
        <w:tc>
          <w:tcPr>
            <w:tcW w:w="1304" w:type="dxa"/>
            <w:vAlign w:val="center"/>
          </w:tcPr>
          <w:p w14:paraId="6DC84005" w14:textId="77777777" w:rsidR="00856D55" w:rsidRPr="00396417" w:rsidRDefault="00856D55" w:rsidP="004B533E">
            <w:pPr>
              <w:pStyle w:val="Default"/>
              <w:jc w:val="center"/>
              <w:rPr>
                <w:rFonts w:ascii="Times New Roman" w:hAnsi="Times New Roman" w:cs="Times New Roman"/>
                <w:szCs w:val="26"/>
                <w:lang w:val="ru-RU"/>
              </w:rPr>
            </w:pPr>
            <w:r w:rsidRPr="00553A4C">
              <w:rPr>
                <w:rFonts w:ascii="Times New Roman" w:hAnsi="Times New Roman" w:cs="Times New Roman"/>
                <w:szCs w:val="26"/>
              </w:rPr>
              <w:t>-</w:t>
            </w:r>
          </w:p>
        </w:tc>
        <w:tc>
          <w:tcPr>
            <w:tcW w:w="1304" w:type="dxa"/>
            <w:vAlign w:val="center"/>
          </w:tcPr>
          <w:p w14:paraId="364CEA5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3FC7D6D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708AB76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4AA991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FC03436"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3B9FFD8B"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4,8</w:t>
            </w:r>
          </w:p>
        </w:tc>
      </w:tr>
      <w:tr w:rsidR="00856D55" w:rsidRPr="00553A4C" w14:paraId="3A4EEDBC" w14:textId="77777777" w:rsidTr="004B533E">
        <w:tc>
          <w:tcPr>
            <w:tcW w:w="1822" w:type="dxa"/>
            <w:vAlign w:val="center"/>
          </w:tcPr>
          <w:p w14:paraId="275CD23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СМР</w:t>
            </w:r>
          </w:p>
        </w:tc>
        <w:tc>
          <w:tcPr>
            <w:tcW w:w="1179" w:type="dxa"/>
            <w:vAlign w:val="center"/>
          </w:tcPr>
          <w:p w14:paraId="2EFA6B5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57F5BCA1"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09525145"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15,1</w:t>
            </w:r>
          </w:p>
        </w:tc>
        <w:tc>
          <w:tcPr>
            <w:tcW w:w="1304" w:type="dxa"/>
            <w:vAlign w:val="center"/>
          </w:tcPr>
          <w:p w14:paraId="3604834F"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62E2CD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47BF8D9"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73065926"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5596E91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979BD01"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6E547D11"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15,1</w:t>
            </w:r>
          </w:p>
        </w:tc>
      </w:tr>
      <w:tr w:rsidR="00856D55" w:rsidRPr="00553A4C" w14:paraId="41283E44" w14:textId="77777777" w:rsidTr="004B533E">
        <w:tc>
          <w:tcPr>
            <w:tcW w:w="1822" w:type="dxa"/>
            <w:vAlign w:val="center"/>
          </w:tcPr>
          <w:p w14:paraId="0103292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Прочие</w:t>
            </w:r>
          </w:p>
        </w:tc>
        <w:tc>
          <w:tcPr>
            <w:tcW w:w="1179" w:type="dxa"/>
            <w:vAlign w:val="center"/>
          </w:tcPr>
          <w:p w14:paraId="714F820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123D43B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535B35EB"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2,42</w:t>
            </w:r>
          </w:p>
        </w:tc>
        <w:tc>
          <w:tcPr>
            <w:tcW w:w="1304" w:type="dxa"/>
            <w:vAlign w:val="center"/>
          </w:tcPr>
          <w:p w14:paraId="6D3056EE"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7283CB24"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45150676"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52A5A360"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377970CB"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48E8EA32"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2A6D60D3"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2,42</w:t>
            </w:r>
          </w:p>
        </w:tc>
      </w:tr>
      <w:tr w:rsidR="00856D55" w:rsidRPr="00553A4C" w14:paraId="379BBC51" w14:textId="77777777" w:rsidTr="004B533E">
        <w:tc>
          <w:tcPr>
            <w:tcW w:w="1822" w:type="dxa"/>
            <w:vAlign w:val="center"/>
          </w:tcPr>
          <w:p w14:paraId="3FE998B6" w14:textId="77777777" w:rsidR="00856D55" w:rsidRPr="009C0E1A" w:rsidRDefault="00856D55" w:rsidP="004B533E">
            <w:pPr>
              <w:pStyle w:val="Default"/>
              <w:jc w:val="center"/>
              <w:rPr>
                <w:rFonts w:ascii="Times New Roman" w:hAnsi="Times New Roman" w:cs="Times New Roman"/>
                <w:szCs w:val="26"/>
                <w:lang w:val="ru-RU"/>
              </w:rPr>
            </w:pPr>
            <w:r>
              <w:rPr>
                <w:rFonts w:ascii="Times New Roman" w:hAnsi="Times New Roman" w:cs="Times New Roman"/>
                <w:szCs w:val="26"/>
                <w:lang w:val="ru-RU"/>
              </w:rPr>
              <w:t>Всего</w:t>
            </w:r>
          </w:p>
        </w:tc>
        <w:tc>
          <w:tcPr>
            <w:tcW w:w="1179" w:type="dxa"/>
            <w:vAlign w:val="center"/>
          </w:tcPr>
          <w:p w14:paraId="7F944811" w14:textId="77777777" w:rsidR="00856D55" w:rsidRPr="00553A4C" w:rsidRDefault="00856D55" w:rsidP="004B533E">
            <w:pPr>
              <w:pStyle w:val="Default"/>
              <w:jc w:val="center"/>
              <w:rPr>
                <w:rFonts w:ascii="Times New Roman" w:hAnsi="Times New Roman" w:cs="Times New Roman"/>
                <w:szCs w:val="26"/>
              </w:rPr>
            </w:pPr>
          </w:p>
        </w:tc>
        <w:tc>
          <w:tcPr>
            <w:tcW w:w="1303" w:type="dxa"/>
            <w:vAlign w:val="center"/>
          </w:tcPr>
          <w:p w14:paraId="769DBF17" w14:textId="77777777" w:rsidR="00856D55" w:rsidRPr="00553A4C" w:rsidRDefault="00856D55" w:rsidP="004B533E">
            <w:pPr>
              <w:pStyle w:val="Default"/>
              <w:jc w:val="center"/>
              <w:rPr>
                <w:rFonts w:ascii="Times New Roman" w:hAnsi="Times New Roman" w:cs="Times New Roman"/>
                <w:szCs w:val="26"/>
              </w:rPr>
            </w:pPr>
          </w:p>
        </w:tc>
        <w:tc>
          <w:tcPr>
            <w:tcW w:w="1303" w:type="dxa"/>
            <w:vAlign w:val="bottom"/>
          </w:tcPr>
          <w:p w14:paraId="1CB8CC6B" w14:textId="77777777" w:rsidR="00856D55" w:rsidRPr="009C0E1A" w:rsidRDefault="00856D55" w:rsidP="004B533E">
            <w:pPr>
              <w:pStyle w:val="Default"/>
              <w:jc w:val="center"/>
              <w:rPr>
                <w:rFonts w:ascii="Times New Roman" w:hAnsi="Times New Roman" w:cs="Times New Roman"/>
                <w:sz w:val="24"/>
                <w:lang w:val="ru-RU"/>
              </w:rPr>
            </w:pPr>
            <w:r w:rsidRPr="009C0E1A">
              <w:rPr>
                <w:rFonts w:ascii="Times New Roman" w:hAnsi="Times New Roman" w:cs="Times New Roman"/>
                <w:sz w:val="24"/>
                <w:lang w:val="ru-RU"/>
              </w:rPr>
              <w:t>24,0</w:t>
            </w:r>
          </w:p>
        </w:tc>
        <w:tc>
          <w:tcPr>
            <w:tcW w:w="1304" w:type="dxa"/>
            <w:vAlign w:val="center"/>
          </w:tcPr>
          <w:p w14:paraId="7886F078"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BC4365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166508B"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2D2CDEB5"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2D68830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D782D2B"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26697AE0"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lang w:val="ru-RU"/>
              </w:rPr>
              <w:t>24,0</w:t>
            </w:r>
          </w:p>
        </w:tc>
      </w:tr>
      <w:tr w:rsidR="00856D55" w:rsidRPr="009C0E1A" w14:paraId="0D89C15F" w14:textId="77777777" w:rsidTr="004B533E">
        <w:tc>
          <w:tcPr>
            <w:tcW w:w="14663" w:type="dxa"/>
            <w:gridSpan w:val="11"/>
            <w:vAlign w:val="center"/>
          </w:tcPr>
          <w:p w14:paraId="6C943A34" w14:textId="77777777" w:rsidR="00856D55" w:rsidRPr="009C0E1A" w:rsidRDefault="00856D55" w:rsidP="004B533E">
            <w:pPr>
              <w:pStyle w:val="Default"/>
              <w:jc w:val="center"/>
              <w:rPr>
                <w:rFonts w:ascii="Times New Roman" w:hAnsi="Times New Roman" w:cs="Times New Roman"/>
                <w:szCs w:val="26"/>
                <w:lang w:val="ru-RU"/>
              </w:rPr>
            </w:pPr>
            <w:r>
              <w:rPr>
                <w:rFonts w:ascii="Times New Roman" w:hAnsi="Times New Roman" w:cs="Times New Roman"/>
                <w:szCs w:val="28"/>
                <w:lang w:val="ru-RU"/>
              </w:rPr>
              <w:t>Вариант №2, строительство газовой котельной в с. Рыбалово мощностью 1,3 МВт</w:t>
            </w:r>
          </w:p>
        </w:tc>
      </w:tr>
      <w:tr w:rsidR="00856D55" w:rsidRPr="00553A4C" w14:paraId="48F4D376" w14:textId="77777777" w:rsidTr="004B533E">
        <w:tc>
          <w:tcPr>
            <w:tcW w:w="1822" w:type="dxa"/>
            <w:vAlign w:val="center"/>
          </w:tcPr>
          <w:p w14:paraId="78CC2350"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ПИР и ПСД</w:t>
            </w:r>
          </w:p>
        </w:tc>
        <w:tc>
          <w:tcPr>
            <w:tcW w:w="1179" w:type="dxa"/>
            <w:vAlign w:val="center"/>
          </w:tcPr>
          <w:p w14:paraId="4A73B10B"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Cs w:val="26"/>
                <w:lang w:val="ru-RU"/>
              </w:rPr>
              <w:t>-</w:t>
            </w:r>
          </w:p>
        </w:tc>
        <w:tc>
          <w:tcPr>
            <w:tcW w:w="1303" w:type="dxa"/>
            <w:vAlign w:val="center"/>
          </w:tcPr>
          <w:p w14:paraId="535BCBEF"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3" w:type="dxa"/>
            <w:vAlign w:val="bottom"/>
          </w:tcPr>
          <w:p w14:paraId="03AB80F8"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0,39</w:t>
            </w:r>
          </w:p>
        </w:tc>
        <w:tc>
          <w:tcPr>
            <w:tcW w:w="1304" w:type="dxa"/>
            <w:vAlign w:val="center"/>
          </w:tcPr>
          <w:p w14:paraId="657F6835"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63CDA958" w14:textId="77777777" w:rsidR="00856D55"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63E68AFB"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1E6E9C3F"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146CE74B"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30F1E9E2"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232" w:type="dxa"/>
            <w:vAlign w:val="bottom"/>
          </w:tcPr>
          <w:p w14:paraId="4BA66170"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0,39</w:t>
            </w:r>
          </w:p>
        </w:tc>
      </w:tr>
      <w:tr w:rsidR="00856D55" w:rsidRPr="00553A4C" w14:paraId="0AE88B83" w14:textId="77777777" w:rsidTr="004B533E">
        <w:tc>
          <w:tcPr>
            <w:tcW w:w="1822" w:type="dxa"/>
            <w:vAlign w:val="center"/>
          </w:tcPr>
          <w:p w14:paraId="73614489"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Оборудование</w:t>
            </w:r>
          </w:p>
        </w:tc>
        <w:tc>
          <w:tcPr>
            <w:tcW w:w="1179" w:type="dxa"/>
            <w:vAlign w:val="center"/>
          </w:tcPr>
          <w:p w14:paraId="758F2078"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Cs w:val="26"/>
                <w:lang w:val="ru-RU"/>
              </w:rPr>
              <w:t>-</w:t>
            </w:r>
          </w:p>
        </w:tc>
        <w:tc>
          <w:tcPr>
            <w:tcW w:w="1303" w:type="dxa"/>
            <w:vAlign w:val="center"/>
          </w:tcPr>
          <w:p w14:paraId="0EDDA098"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3" w:type="dxa"/>
            <w:vAlign w:val="bottom"/>
          </w:tcPr>
          <w:p w14:paraId="6766AA94"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3,9</w:t>
            </w:r>
          </w:p>
        </w:tc>
        <w:tc>
          <w:tcPr>
            <w:tcW w:w="1304" w:type="dxa"/>
            <w:vAlign w:val="center"/>
          </w:tcPr>
          <w:p w14:paraId="68AAD4EB"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7CB71D73" w14:textId="77777777" w:rsidR="00856D55"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17F1BC11"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2FC8923F"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3C9F4BF6"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4631E460"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232" w:type="dxa"/>
            <w:vAlign w:val="bottom"/>
          </w:tcPr>
          <w:p w14:paraId="0312FFB6"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3,9</w:t>
            </w:r>
          </w:p>
        </w:tc>
      </w:tr>
      <w:tr w:rsidR="00856D55" w:rsidRPr="00553A4C" w14:paraId="4E3A56A0" w14:textId="77777777" w:rsidTr="004B533E">
        <w:tc>
          <w:tcPr>
            <w:tcW w:w="1822" w:type="dxa"/>
            <w:vAlign w:val="center"/>
          </w:tcPr>
          <w:p w14:paraId="163CE262"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СМР</w:t>
            </w:r>
          </w:p>
        </w:tc>
        <w:tc>
          <w:tcPr>
            <w:tcW w:w="1179" w:type="dxa"/>
            <w:vAlign w:val="center"/>
          </w:tcPr>
          <w:p w14:paraId="38C58024" w14:textId="77777777" w:rsidR="00856D55" w:rsidRPr="00553A4C" w:rsidRDefault="00856D55" w:rsidP="004B533E">
            <w:pPr>
              <w:pStyle w:val="Default"/>
              <w:jc w:val="center"/>
              <w:rPr>
                <w:rFonts w:ascii="Times New Roman" w:hAnsi="Times New Roman" w:cs="Times New Roman"/>
                <w:szCs w:val="26"/>
              </w:rPr>
            </w:pPr>
            <w:r w:rsidRPr="009C0E1A">
              <w:rPr>
                <w:rFonts w:ascii="Times New Roman" w:hAnsi="Times New Roman" w:cs="Times New Roman"/>
                <w:szCs w:val="26"/>
                <w:lang w:val="ru-RU"/>
              </w:rPr>
              <w:t>-</w:t>
            </w:r>
          </w:p>
        </w:tc>
        <w:tc>
          <w:tcPr>
            <w:tcW w:w="1303" w:type="dxa"/>
            <w:vAlign w:val="center"/>
          </w:tcPr>
          <w:p w14:paraId="0BD1B8AA"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3" w:type="dxa"/>
            <w:vAlign w:val="bottom"/>
          </w:tcPr>
          <w:p w14:paraId="07A609E2"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1,95</w:t>
            </w:r>
          </w:p>
        </w:tc>
        <w:tc>
          <w:tcPr>
            <w:tcW w:w="1304" w:type="dxa"/>
            <w:vAlign w:val="center"/>
          </w:tcPr>
          <w:p w14:paraId="07D5D874"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31DD9A35" w14:textId="77777777" w:rsidR="00856D55"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1D71A259"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2B6DE190"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317311C1"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304" w:type="dxa"/>
            <w:vAlign w:val="center"/>
          </w:tcPr>
          <w:p w14:paraId="267CD4AF"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w:t>
            </w:r>
          </w:p>
        </w:tc>
        <w:tc>
          <w:tcPr>
            <w:tcW w:w="1232" w:type="dxa"/>
            <w:vAlign w:val="bottom"/>
          </w:tcPr>
          <w:p w14:paraId="1DF80090"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1,95</w:t>
            </w:r>
          </w:p>
        </w:tc>
      </w:tr>
      <w:tr w:rsidR="00856D55" w:rsidRPr="00553A4C" w14:paraId="724839C1" w14:textId="77777777" w:rsidTr="004B533E">
        <w:tc>
          <w:tcPr>
            <w:tcW w:w="1822" w:type="dxa"/>
            <w:vAlign w:val="center"/>
          </w:tcPr>
          <w:p w14:paraId="2F1A0873" w14:textId="77777777" w:rsidR="00856D55" w:rsidRPr="00553A4C" w:rsidRDefault="00856D55" w:rsidP="004B533E">
            <w:pPr>
              <w:pStyle w:val="Default"/>
              <w:jc w:val="center"/>
              <w:rPr>
                <w:rFonts w:ascii="Times New Roman" w:hAnsi="Times New Roman" w:cs="Times New Roman"/>
                <w:szCs w:val="26"/>
              </w:rPr>
            </w:pPr>
            <w:r w:rsidRPr="00E27CA0">
              <w:rPr>
                <w:rFonts w:ascii="Times New Roman" w:hAnsi="Times New Roman" w:cs="Times New Roman"/>
                <w:szCs w:val="26"/>
                <w:lang w:val="ru-RU"/>
              </w:rPr>
              <w:t>Прочие</w:t>
            </w:r>
          </w:p>
        </w:tc>
        <w:tc>
          <w:tcPr>
            <w:tcW w:w="1179" w:type="dxa"/>
            <w:vAlign w:val="center"/>
          </w:tcPr>
          <w:p w14:paraId="14C2F2D4"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15EA7AB2"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5F71C3AC"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1,56</w:t>
            </w:r>
          </w:p>
        </w:tc>
        <w:tc>
          <w:tcPr>
            <w:tcW w:w="1304" w:type="dxa"/>
            <w:vAlign w:val="center"/>
          </w:tcPr>
          <w:p w14:paraId="2A6C827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FD6C98F" w14:textId="77777777" w:rsidR="00856D55"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0DFF25C1"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0581670"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E617871"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1C5651E8"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3690F65E"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1,56</w:t>
            </w:r>
          </w:p>
        </w:tc>
      </w:tr>
      <w:tr w:rsidR="00856D55" w:rsidRPr="00553A4C" w14:paraId="3332BA7F" w14:textId="77777777" w:rsidTr="004B533E">
        <w:tc>
          <w:tcPr>
            <w:tcW w:w="1822" w:type="dxa"/>
            <w:vAlign w:val="center"/>
          </w:tcPr>
          <w:p w14:paraId="57DC9780"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Всего</w:t>
            </w:r>
          </w:p>
        </w:tc>
        <w:tc>
          <w:tcPr>
            <w:tcW w:w="1179" w:type="dxa"/>
            <w:vAlign w:val="center"/>
          </w:tcPr>
          <w:p w14:paraId="44ACE30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center"/>
          </w:tcPr>
          <w:p w14:paraId="378ED2C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3" w:type="dxa"/>
            <w:vAlign w:val="bottom"/>
          </w:tcPr>
          <w:p w14:paraId="7D399F9E" w14:textId="77777777" w:rsidR="00856D55" w:rsidRPr="009C0E1A" w:rsidRDefault="00856D55" w:rsidP="004B533E">
            <w:pPr>
              <w:pStyle w:val="Default"/>
              <w:jc w:val="center"/>
              <w:rPr>
                <w:rFonts w:ascii="Times New Roman" w:hAnsi="Times New Roman" w:cs="Times New Roman"/>
                <w:sz w:val="24"/>
                <w:szCs w:val="26"/>
              </w:rPr>
            </w:pPr>
            <w:r w:rsidRPr="009C0E1A">
              <w:rPr>
                <w:rFonts w:ascii="Times New Roman" w:hAnsi="Times New Roman" w:cs="Times New Roman"/>
                <w:sz w:val="24"/>
              </w:rPr>
              <w:t>7,8</w:t>
            </w:r>
          </w:p>
        </w:tc>
        <w:tc>
          <w:tcPr>
            <w:tcW w:w="1304" w:type="dxa"/>
            <w:vAlign w:val="center"/>
          </w:tcPr>
          <w:p w14:paraId="26AD637D"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4CE8C3F" w14:textId="77777777" w:rsidR="00856D55"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62E744EC"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5D4BEB1F"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4487F8DA"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304" w:type="dxa"/>
            <w:vAlign w:val="center"/>
          </w:tcPr>
          <w:p w14:paraId="2F628EF3" w14:textId="77777777" w:rsidR="00856D55" w:rsidRPr="00553A4C" w:rsidRDefault="00856D55" w:rsidP="004B533E">
            <w:pPr>
              <w:pStyle w:val="Default"/>
              <w:jc w:val="center"/>
              <w:rPr>
                <w:rFonts w:ascii="Times New Roman" w:hAnsi="Times New Roman" w:cs="Times New Roman"/>
                <w:szCs w:val="26"/>
              </w:rPr>
            </w:pPr>
            <w:r w:rsidRPr="00553A4C">
              <w:rPr>
                <w:rFonts w:ascii="Times New Roman" w:hAnsi="Times New Roman" w:cs="Times New Roman"/>
                <w:szCs w:val="26"/>
              </w:rPr>
              <w:t>-</w:t>
            </w:r>
          </w:p>
        </w:tc>
        <w:tc>
          <w:tcPr>
            <w:tcW w:w="1232" w:type="dxa"/>
            <w:vAlign w:val="bottom"/>
          </w:tcPr>
          <w:p w14:paraId="7312CC40" w14:textId="77777777" w:rsidR="00856D55" w:rsidRDefault="00856D55" w:rsidP="004B533E">
            <w:pPr>
              <w:pStyle w:val="Default"/>
              <w:jc w:val="center"/>
              <w:rPr>
                <w:rFonts w:ascii="Times New Roman" w:hAnsi="Times New Roman" w:cs="Times New Roman"/>
                <w:szCs w:val="26"/>
              </w:rPr>
            </w:pPr>
            <w:r w:rsidRPr="009C0E1A">
              <w:rPr>
                <w:rFonts w:ascii="Times New Roman" w:hAnsi="Times New Roman" w:cs="Times New Roman"/>
                <w:sz w:val="24"/>
              </w:rPr>
              <w:t>7,8</w:t>
            </w:r>
          </w:p>
        </w:tc>
      </w:tr>
    </w:tbl>
    <w:p w14:paraId="3C296EBB" w14:textId="77777777" w:rsidR="00856D55" w:rsidRDefault="00856D55" w:rsidP="00856D55">
      <w:pPr>
        <w:ind w:firstLine="709"/>
        <w:rPr>
          <w:rFonts w:ascii="Times New Roman" w:hAnsi="Times New Roman" w:cs="Times New Roman"/>
          <w:sz w:val="24"/>
          <w:szCs w:val="28"/>
          <w:lang w:val="ru-RU"/>
        </w:rPr>
      </w:pPr>
    </w:p>
    <w:p w14:paraId="6192C559" w14:textId="6F4539D0" w:rsidR="00EA5E5B" w:rsidRPr="00856D55" w:rsidRDefault="00856D55" w:rsidP="00856D55">
      <w:pPr>
        <w:ind w:firstLine="709"/>
        <w:rPr>
          <w:rFonts w:ascii="Times New Roman" w:hAnsi="Times New Roman" w:cs="Times New Roman"/>
          <w:sz w:val="24"/>
          <w:szCs w:val="28"/>
          <w:lang w:val="ru-RU"/>
        </w:rPr>
        <w:sectPr w:rsidR="00EA5E5B" w:rsidRPr="00856D55" w:rsidSect="004A3125">
          <w:pgSz w:w="16838" w:h="11906" w:orient="landscape"/>
          <w:pgMar w:top="1701" w:right="1134" w:bottom="850" w:left="1134" w:header="708" w:footer="708" w:gutter="0"/>
          <w:cols w:space="708"/>
          <w:docGrid w:linePitch="360"/>
        </w:sectPr>
      </w:pPr>
      <w:r>
        <w:rPr>
          <w:rFonts w:ascii="Times New Roman" w:hAnsi="Times New Roman" w:cs="Times New Roman"/>
          <w:sz w:val="24"/>
          <w:szCs w:val="28"/>
          <w:lang w:val="ru-RU"/>
        </w:rPr>
        <w:t>Исходя из табл. 8.7, суммарная стоимость мероприятий складывающихся по первому варианту 28,8 млн. руб., по второму 31,8 млн. руб.</w:t>
      </w:r>
    </w:p>
    <w:p w14:paraId="0CA764E1" w14:textId="77777777" w:rsidR="00133D46" w:rsidRDefault="00133D46" w:rsidP="00133D46">
      <w:pPr>
        <w:pStyle w:val="2"/>
        <w:jc w:val="both"/>
        <w:rPr>
          <w:rFonts w:ascii="Times New Roman" w:hAnsi="Times New Roman" w:cs="Times New Roman"/>
          <w:color w:val="auto"/>
          <w:sz w:val="24"/>
          <w:szCs w:val="28"/>
          <w:lang w:val="ru-RU"/>
        </w:rPr>
      </w:pPr>
      <w:bookmarkStart w:id="982" w:name="_Toc410661682"/>
      <w:bookmarkStart w:id="983" w:name="_Toc410662243"/>
      <w:r w:rsidRPr="000B7BF2">
        <w:rPr>
          <w:rFonts w:ascii="Times New Roman" w:hAnsi="Times New Roman" w:cs="Times New Roman"/>
          <w:color w:val="auto"/>
          <w:sz w:val="24"/>
          <w:szCs w:val="28"/>
          <w:lang w:val="ru-RU"/>
        </w:rPr>
        <w:lastRenderedPageBreak/>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982"/>
      <w:bookmarkEnd w:id="983"/>
    </w:p>
    <w:p w14:paraId="40BF7990" w14:textId="77777777" w:rsidR="00133D46" w:rsidRDefault="00133D46" w:rsidP="00A910BE">
      <w:pPr>
        <w:ind w:firstLine="709"/>
        <w:jc w:val="both"/>
        <w:rPr>
          <w:rFonts w:ascii="Times New Roman" w:hAnsi="Times New Roman"/>
          <w:noProof/>
          <w:sz w:val="24"/>
          <w:szCs w:val="24"/>
          <w:lang w:val="ru-RU"/>
        </w:rPr>
      </w:pPr>
    </w:p>
    <w:p w14:paraId="6DC67E64" w14:textId="3911F928" w:rsidR="00A910BE" w:rsidRDefault="00A910BE" w:rsidP="00A910BE">
      <w:pPr>
        <w:ind w:firstLine="709"/>
        <w:jc w:val="both"/>
        <w:rPr>
          <w:rFonts w:ascii="Times New Roman" w:hAnsi="Times New Roman"/>
          <w:noProof/>
          <w:sz w:val="24"/>
          <w:szCs w:val="24"/>
          <w:lang w:val="ru-RU"/>
        </w:rPr>
      </w:pPr>
      <w:r w:rsidRPr="00553A4C">
        <w:rPr>
          <w:rFonts w:ascii="Times New Roman" w:hAnsi="Times New Roman"/>
          <w:noProof/>
          <w:sz w:val="24"/>
          <w:szCs w:val="24"/>
          <w:lang w:val="ru-RU"/>
        </w:rPr>
        <w:t xml:space="preserve">Предложения по реконструкции тепловых сетей приведены в таблице </w:t>
      </w:r>
      <w:r>
        <w:rPr>
          <w:rFonts w:ascii="Times New Roman" w:hAnsi="Times New Roman"/>
          <w:noProof/>
          <w:sz w:val="24"/>
          <w:szCs w:val="24"/>
          <w:lang w:val="ru-RU"/>
        </w:rPr>
        <w:t>8</w:t>
      </w:r>
      <w:r w:rsidRPr="00553A4C">
        <w:rPr>
          <w:rFonts w:ascii="Times New Roman" w:hAnsi="Times New Roman"/>
          <w:noProof/>
          <w:sz w:val="24"/>
          <w:szCs w:val="24"/>
          <w:lang w:val="ru-RU"/>
        </w:rPr>
        <w:t>.</w:t>
      </w:r>
      <w:r w:rsidR="00B211D4">
        <w:rPr>
          <w:rFonts w:ascii="Times New Roman" w:hAnsi="Times New Roman"/>
          <w:noProof/>
          <w:sz w:val="24"/>
          <w:szCs w:val="24"/>
          <w:lang w:val="ru-RU"/>
        </w:rPr>
        <w:t>8</w:t>
      </w:r>
      <w:r w:rsidRPr="00553A4C">
        <w:rPr>
          <w:rFonts w:ascii="Times New Roman" w:hAnsi="Times New Roman"/>
          <w:noProof/>
          <w:sz w:val="24"/>
          <w:szCs w:val="24"/>
          <w:lang w:val="ru-RU"/>
        </w:rPr>
        <w:t>.</w:t>
      </w:r>
    </w:p>
    <w:p w14:paraId="72EBC586" w14:textId="77777777" w:rsidR="00A910BE" w:rsidRPr="00553A4C" w:rsidRDefault="00A910BE" w:rsidP="00A910BE">
      <w:pPr>
        <w:ind w:firstLine="709"/>
        <w:jc w:val="both"/>
        <w:rPr>
          <w:rFonts w:ascii="Times New Roman" w:hAnsi="Times New Roman"/>
          <w:noProof/>
          <w:sz w:val="24"/>
          <w:szCs w:val="24"/>
          <w:lang w:val="ru-RU"/>
        </w:rPr>
      </w:pPr>
    </w:p>
    <w:p w14:paraId="5A05A7FB" w14:textId="16C17506" w:rsidR="00A910BE" w:rsidRPr="00553A4C" w:rsidRDefault="00A910BE" w:rsidP="00A910BE">
      <w:pPr>
        <w:pStyle w:val="1"/>
        <w:rPr>
          <w:b w:val="0"/>
          <w:noProof/>
          <w:sz w:val="24"/>
          <w:szCs w:val="24"/>
          <w:lang w:val="ru-RU"/>
        </w:rPr>
      </w:pPr>
      <w:bookmarkStart w:id="984" w:name="_Toc410661683"/>
      <w:bookmarkStart w:id="985" w:name="_Toc410662244"/>
      <w:bookmarkStart w:id="986" w:name="_Toc413098864"/>
      <w:bookmarkStart w:id="987" w:name="_Toc413099020"/>
      <w:r w:rsidRPr="00553A4C">
        <w:rPr>
          <w:b w:val="0"/>
          <w:noProof/>
          <w:sz w:val="24"/>
          <w:szCs w:val="24"/>
          <w:lang w:val="ru-RU"/>
        </w:rPr>
        <w:t xml:space="preserve">Таблица </w:t>
      </w:r>
      <w:r>
        <w:rPr>
          <w:b w:val="0"/>
          <w:noProof/>
          <w:sz w:val="24"/>
          <w:szCs w:val="24"/>
          <w:lang w:val="ru-RU"/>
        </w:rPr>
        <w:t>8</w:t>
      </w:r>
      <w:r w:rsidRPr="00553A4C">
        <w:rPr>
          <w:b w:val="0"/>
          <w:noProof/>
          <w:sz w:val="24"/>
          <w:szCs w:val="24"/>
          <w:lang w:val="ru-RU"/>
        </w:rPr>
        <w:t>.</w:t>
      </w:r>
      <w:r w:rsidR="00B211D4">
        <w:rPr>
          <w:b w:val="0"/>
          <w:noProof/>
          <w:sz w:val="24"/>
          <w:szCs w:val="24"/>
          <w:lang w:val="ru-RU"/>
        </w:rPr>
        <w:t>8</w:t>
      </w:r>
      <w:r w:rsidRPr="00553A4C">
        <w:rPr>
          <w:b w:val="0"/>
          <w:noProof/>
          <w:sz w:val="24"/>
          <w:szCs w:val="24"/>
          <w:lang w:val="ru-RU"/>
        </w:rPr>
        <w:t xml:space="preserve"> – Предложения по реконструкции тепловых сетей</w:t>
      </w:r>
      <w:bookmarkEnd w:id="984"/>
      <w:bookmarkEnd w:id="985"/>
      <w:bookmarkEnd w:id="986"/>
      <w:bookmarkEnd w:id="987"/>
    </w:p>
    <w:tbl>
      <w:tblPr>
        <w:tblW w:w="5000" w:type="pct"/>
        <w:tblLook w:val="04A0" w:firstRow="1" w:lastRow="0" w:firstColumn="1" w:lastColumn="0" w:noHBand="0" w:noVBand="1"/>
      </w:tblPr>
      <w:tblGrid>
        <w:gridCol w:w="1757"/>
        <w:gridCol w:w="2372"/>
        <w:gridCol w:w="2929"/>
        <w:gridCol w:w="798"/>
        <w:gridCol w:w="1018"/>
        <w:gridCol w:w="697"/>
      </w:tblGrid>
      <w:tr w:rsidR="00A910BE" w:rsidRPr="00553A4C" w14:paraId="00838C71" w14:textId="77777777" w:rsidTr="00207EF8">
        <w:trPr>
          <w:trHeight w:val="300"/>
          <w:tblHeader/>
        </w:trPr>
        <w:tc>
          <w:tcPr>
            <w:tcW w:w="918" w:type="pct"/>
            <w:vMerge w:val="restart"/>
            <w:tcBorders>
              <w:top w:val="single" w:sz="4" w:space="0" w:color="auto"/>
              <w:left w:val="single" w:sz="4" w:space="0" w:color="auto"/>
              <w:right w:val="single" w:sz="4" w:space="0" w:color="auto"/>
            </w:tcBorders>
            <w:shd w:val="clear" w:color="auto" w:fill="auto"/>
            <w:noWrap/>
            <w:vAlign w:val="center"/>
            <w:hideMark/>
          </w:tcPr>
          <w:p w14:paraId="260A1D3B" w14:textId="77777777" w:rsidR="00A910BE" w:rsidRPr="00553A4C" w:rsidRDefault="00A910BE" w:rsidP="00207EF8">
            <w:pPr>
              <w:rPr>
                <w:rFonts w:ascii="Times New Roman" w:eastAsia="Times New Roman" w:hAnsi="Times New Roman"/>
                <w:color w:val="000000"/>
                <w:sz w:val="24"/>
              </w:rPr>
            </w:pPr>
            <w:r w:rsidRPr="00553A4C">
              <w:rPr>
                <w:rFonts w:ascii="Times New Roman" w:eastAsia="Times New Roman" w:hAnsi="Times New Roman"/>
                <w:color w:val="000000"/>
                <w:sz w:val="24"/>
              </w:rPr>
              <w:t>Мероприятия</w:t>
            </w:r>
          </w:p>
        </w:tc>
        <w:tc>
          <w:tcPr>
            <w:tcW w:w="1239" w:type="pct"/>
            <w:vMerge w:val="restart"/>
            <w:tcBorders>
              <w:top w:val="single" w:sz="4" w:space="0" w:color="auto"/>
              <w:left w:val="nil"/>
              <w:right w:val="single" w:sz="4" w:space="0" w:color="auto"/>
            </w:tcBorders>
            <w:shd w:val="clear" w:color="auto" w:fill="auto"/>
            <w:noWrap/>
            <w:vAlign w:val="center"/>
          </w:tcPr>
          <w:p w14:paraId="6D101A20" w14:textId="77777777" w:rsidR="00A910BE" w:rsidRPr="00553A4C" w:rsidRDefault="00A910BE" w:rsidP="00207EF8">
            <w:pPr>
              <w:jc w:val="center"/>
              <w:rPr>
                <w:rFonts w:ascii="Times New Roman" w:eastAsia="Times New Roman" w:hAnsi="Times New Roman"/>
                <w:color w:val="000000"/>
                <w:sz w:val="24"/>
              </w:rPr>
            </w:pPr>
            <w:r>
              <w:rPr>
                <w:rFonts w:ascii="Times New Roman" w:eastAsia="Times New Roman" w:hAnsi="Times New Roman"/>
                <w:color w:val="000000"/>
                <w:sz w:val="24"/>
              </w:rPr>
              <w:t>Населенный пункт</w:t>
            </w:r>
          </w:p>
        </w:tc>
        <w:tc>
          <w:tcPr>
            <w:tcW w:w="1530" w:type="pct"/>
            <w:vMerge w:val="restart"/>
            <w:tcBorders>
              <w:top w:val="single" w:sz="4" w:space="0" w:color="auto"/>
              <w:left w:val="nil"/>
              <w:right w:val="single" w:sz="4" w:space="0" w:color="auto"/>
            </w:tcBorders>
            <w:shd w:val="clear" w:color="auto" w:fill="auto"/>
            <w:noWrap/>
            <w:vAlign w:val="center"/>
            <w:hideMark/>
          </w:tcPr>
          <w:p w14:paraId="1DC73896" w14:textId="77777777" w:rsidR="00A910BE" w:rsidRPr="00553A4C" w:rsidRDefault="00A910BE" w:rsidP="00207EF8">
            <w:pPr>
              <w:jc w:val="center"/>
              <w:rPr>
                <w:rFonts w:ascii="Times New Roman" w:eastAsia="Times New Roman" w:hAnsi="Times New Roman"/>
                <w:color w:val="000000"/>
                <w:sz w:val="24"/>
              </w:rPr>
            </w:pPr>
            <w:r>
              <w:rPr>
                <w:rFonts w:ascii="Times New Roman" w:eastAsia="Times New Roman" w:hAnsi="Times New Roman"/>
                <w:color w:val="000000"/>
                <w:sz w:val="24"/>
              </w:rPr>
              <w:t xml:space="preserve">Протяженность участка, </w:t>
            </w:r>
            <w:r w:rsidRPr="00553A4C">
              <w:rPr>
                <w:rFonts w:ascii="Times New Roman" w:eastAsia="Times New Roman" w:hAnsi="Times New Roman"/>
                <w:color w:val="000000"/>
                <w:sz w:val="24"/>
              </w:rPr>
              <w:t>м</w:t>
            </w:r>
          </w:p>
        </w:tc>
        <w:tc>
          <w:tcPr>
            <w:tcW w:w="9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D288D0" w14:textId="77777777" w:rsidR="00A910BE" w:rsidRPr="00553A4C" w:rsidRDefault="00A910BE" w:rsidP="00207EF8">
            <w:pPr>
              <w:jc w:val="center"/>
              <w:rPr>
                <w:rFonts w:ascii="Times New Roman" w:eastAsia="Times New Roman" w:hAnsi="Times New Roman"/>
                <w:color w:val="000000"/>
                <w:sz w:val="24"/>
              </w:rPr>
            </w:pPr>
            <w:r w:rsidRPr="00553A4C">
              <w:rPr>
                <w:rFonts w:ascii="Times New Roman" w:eastAsia="Times New Roman" w:hAnsi="Times New Roman"/>
                <w:color w:val="000000"/>
                <w:sz w:val="24"/>
              </w:rPr>
              <w:t xml:space="preserve">Диаметр, мм </w:t>
            </w:r>
          </w:p>
        </w:tc>
        <w:tc>
          <w:tcPr>
            <w:tcW w:w="364" w:type="pct"/>
            <w:vMerge w:val="restart"/>
            <w:tcBorders>
              <w:top w:val="single" w:sz="4" w:space="0" w:color="auto"/>
              <w:left w:val="nil"/>
              <w:right w:val="single" w:sz="4" w:space="0" w:color="auto"/>
            </w:tcBorders>
            <w:shd w:val="clear" w:color="auto" w:fill="auto"/>
            <w:noWrap/>
            <w:vAlign w:val="center"/>
            <w:hideMark/>
          </w:tcPr>
          <w:p w14:paraId="6DD787D9" w14:textId="77777777" w:rsidR="00A910BE" w:rsidRPr="00553A4C" w:rsidRDefault="00A910BE" w:rsidP="00207EF8">
            <w:pPr>
              <w:jc w:val="center"/>
              <w:rPr>
                <w:rFonts w:ascii="Times New Roman" w:eastAsia="Times New Roman" w:hAnsi="Times New Roman"/>
                <w:color w:val="000000"/>
                <w:sz w:val="24"/>
              </w:rPr>
            </w:pPr>
            <w:r w:rsidRPr="00553A4C">
              <w:rPr>
                <w:rFonts w:ascii="Times New Roman" w:eastAsia="Times New Roman" w:hAnsi="Times New Roman"/>
                <w:color w:val="000000"/>
                <w:sz w:val="24"/>
              </w:rPr>
              <w:t>Год</w:t>
            </w:r>
          </w:p>
        </w:tc>
      </w:tr>
      <w:tr w:rsidR="00A910BE" w:rsidRPr="00553A4C" w14:paraId="51F2D085" w14:textId="77777777" w:rsidTr="00207EF8">
        <w:trPr>
          <w:trHeight w:val="300"/>
          <w:tblHeader/>
        </w:trPr>
        <w:tc>
          <w:tcPr>
            <w:tcW w:w="918" w:type="pct"/>
            <w:vMerge/>
            <w:tcBorders>
              <w:left w:val="single" w:sz="4" w:space="0" w:color="auto"/>
              <w:bottom w:val="single" w:sz="4" w:space="0" w:color="auto"/>
              <w:right w:val="single" w:sz="4" w:space="0" w:color="auto"/>
            </w:tcBorders>
            <w:shd w:val="clear" w:color="auto" w:fill="auto"/>
            <w:noWrap/>
            <w:vAlign w:val="bottom"/>
          </w:tcPr>
          <w:p w14:paraId="51AF8139" w14:textId="77777777" w:rsidR="00A910BE" w:rsidRPr="00553A4C" w:rsidRDefault="00A910BE" w:rsidP="00207EF8">
            <w:pPr>
              <w:rPr>
                <w:rFonts w:ascii="Times New Roman" w:eastAsia="Times New Roman" w:hAnsi="Times New Roman"/>
                <w:color w:val="000000"/>
                <w:sz w:val="24"/>
              </w:rPr>
            </w:pPr>
          </w:p>
        </w:tc>
        <w:tc>
          <w:tcPr>
            <w:tcW w:w="1239" w:type="pct"/>
            <w:vMerge/>
            <w:tcBorders>
              <w:left w:val="nil"/>
              <w:bottom w:val="single" w:sz="4" w:space="0" w:color="auto"/>
              <w:right w:val="single" w:sz="4" w:space="0" w:color="auto"/>
            </w:tcBorders>
            <w:shd w:val="clear" w:color="auto" w:fill="auto"/>
            <w:noWrap/>
            <w:vAlign w:val="center"/>
          </w:tcPr>
          <w:p w14:paraId="54FD4E0F" w14:textId="77777777" w:rsidR="00A910BE" w:rsidRPr="00553A4C" w:rsidRDefault="00A910BE" w:rsidP="00207EF8">
            <w:pPr>
              <w:jc w:val="center"/>
              <w:rPr>
                <w:rFonts w:ascii="Times New Roman" w:eastAsia="Times New Roman" w:hAnsi="Times New Roman"/>
                <w:color w:val="000000"/>
                <w:sz w:val="24"/>
              </w:rPr>
            </w:pPr>
          </w:p>
        </w:tc>
        <w:tc>
          <w:tcPr>
            <w:tcW w:w="1530" w:type="pct"/>
            <w:vMerge/>
            <w:tcBorders>
              <w:left w:val="nil"/>
              <w:bottom w:val="single" w:sz="4" w:space="0" w:color="auto"/>
              <w:right w:val="single" w:sz="4" w:space="0" w:color="auto"/>
            </w:tcBorders>
            <w:shd w:val="clear" w:color="auto" w:fill="auto"/>
            <w:noWrap/>
            <w:vAlign w:val="center"/>
          </w:tcPr>
          <w:p w14:paraId="14A87F67" w14:textId="77777777" w:rsidR="00A910BE" w:rsidRPr="00553A4C" w:rsidRDefault="00A910BE" w:rsidP="00207EF8">
            <w:pPr>
              <w:jc w:val="center"/>
              <w:rPr>
                <w:rFonts w:ascii="Times New Roman" w:eastAsia="Times New Roman" w:hAnsi="Times New Roman"/>
                <w:color w:val="000000"/>
                <w:sz w:val="24"/>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1F2C3FC0" w14:textId="77777777" w:rsidR="00A910BE" w:rsidRPr="00553A4C" w:rsidRDefault="00A910BE" w:rsidP="00207EF8">
            <w:pPr>
              <w:jc w:val="center"/>
              <w:rPr>
                <w:rFonts w:ascii="Times New Roman" w:eastAsia="Times New Roman" w:hAnsi="Times New Roman"/>
                <w:color w:val="000000"/>
                <w:sz w:val="24"/>
              </w:rPr>
            </w:pPr>
            <w:r w:rsidRPr="00553A4C">
              <w:rPr>
                <w:rFonts w:ascii="Times New Roman" w:eastAsia="Times New Roman" w:hAnsi="Times New Roman"/>
                <w:color w:val="000000"/>
                <w:sz w:val="24"/>
              </w:rPr>
              <w:t>Сущ.</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7F967E77" w14:textId="77777777" w:rsidR="00A910BE" w:rsidRPr="00553A4C" w:rsidRDefault="00A910BE" w:rsidP="00207EF8">
            <w:pPr>
              <w:jc w:val="center"/>
              <w:rPr>
                <w:rFonts w:ascii="Times New Roman" w:eastAsia="Times New Roman" w:hAnsi="Times New Roman"/>
                <w:color w:val="000000"/>
                <w:sz w:val="24"/>
              </w:rPr>
            </w:pPr>
            <w:r w:rsidRPr="00553A4C">
              <w:rPr>
                <w:rFonts w:ascii="Times New Roman" w:eastAsia="Times New Roman" w:hAnsi="Times New Roman"/>
                <w:color w:val="000000"/>
                <w:sz w:val="24"/>
              </w:rPr>
              <w:t>Проект.</w:t>
            </w:r>
          </w:p>
        </w:tc>
        <w:tc>
          <w:tcPr>
            <w:tcW w:w="364" w:type="pct"/>
            <w:vMerge/>
            <w:tcBorders>
              <w:left w:val="nil"/>
              <w:bottom w:val="single" w:sz="4" w:space="0" w:color="auto"/>
              <w:right w:val="single" w:sz="4" w:space="0" w:color="auto"/>
            </w:tcBorders>
            <w:shd w:val="clear" w:color="auto" w:fill="auto"/>
            <w:noWrap/>
            <w:vAlign w:val="center"/>
          </w:tcPr>
          <w:p w14:paraId="4B7E93A4" w14:textId="77777777" w:rsidR="00A910BE" w:rsidRPr="00553A4C" w:rsidRDefault="00A910BE" w:rsidP="00207EF8">
            <w:pPr>
              <w:jc w:val="center"/>
              <w:rPr>
                <w:rFonts w:ascii="Times New Roman" w:eastAsia="Times New Roman" w:hAnsi="Times New Roman"/>
                <w:color w:val="000000"/>
                <w:sz w:val="24"/>
              </w:rPr>
            </w:pPr>
          </w:p>
        </w:tc>
      </w:tr>
      <w:tr w:rsidR="00A910BE" w:rsidRPr="00553A4C" w14:paraId="225A568E" w14:textId="77777777" w:rsidTr="00207EF8">
        <w:trPr>
          <w:trHeight w:val="300"/>
        </w:trPr>
        <w:tc>
          <w:tcPr>
            <w:tcW w:w="918" w:type="pct"/>
            <w:tcBorders>
              <w:top w:val="nil"/>
              <w:left w:val="single" w:sz="4" w:space="0" w:color="auto"/>
              <w:bottom w:val="single" w:sz="4" w:space="0" w:color="000000"/>
              <w:right w:val="single" w:sz="4" w:space="0" w:color="auto"/>
            </w:tcBorders>
            <w:shd w:val="clear" w:color="auto" w:fill="auto"/>
            <w:vAlign w:val="center"/>
            <w:hideMark/>
          </w:tcPr>
          <w:p w14:paraId="6B366544" w14:textId="77777777" w:rsidR="00A910BE" w:rsidRPr="00DF4867" w:rsidRDefault="00A910BE" w:rsidP="00207EF8">
            <w:pPr>
              <w:jc w:val="both"/>
              <w:rPr>
                <w:rFonts w:ascii="Times New Roman" w:eastAsia="Times New Roman" w:hAnsi="Times New Roman"/>
                <w:color w:val="000000"/>
                <w:sz w:val="24"/>
                <w:lang w:val="ru-RU"/>
              </w:rPr>
            </w:pPr>
            <w:r>
              <w:rPr>
                <w:rFonts w:ascii="Times New Roman" w:eastAsia="Times New Roman" w:hAnsi="Times New Roman"/>
                <w:color w:val="000000"/>
                <w:sz w:val="24"/>
                <w:lang w:val="ru-RU"/>
              </w:rPr>
              <w:t>Замена ветхой изоляции</w:t>
            </w:r>
          </w:p>
        </w:tc>
        <w:tc>
          <w:tcPr>
            <w:tcW w:w="1239" w:type="pct"/>
            <w:tcBorders>
              <w:top w:val="nil"/>
              <w:left w:val="nil"/>
              <w:bottom w:val="single" w:sz="4" w:space="0" w:color="auto"/>
              <w:right w:val="single" w:sz="4" w:space="0" w:color="auto"/>
            </w:tcBorders>
            <w:shd w:val="clear" w:color="auto" w:fill="auto"/>
            <w:noWrap/>
            <w:vAlign w:val="center"/>
            <w:hideMark/>
          </w:tcPr>
          <w:p w14:paraId="20D7D193"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rPr>
              <w:t xml:space="preserve">с. </w:t>
            </w:r>
            <w:r>
              <w:rPr>
                <w:rFonts w:ascii="Times New Roman" w:eastAsia="Times New Roman" w:hAnsi="Times New Roman"/>
                <w:color w:val="000000"/>
                <w:sz w:val="24"/>
                <w:lang w:val="ru-RU"/>
              </w:rPr>
              <w:t>Рыбалово</w:t>
            </w:r>
          </w:p>
        </w:tc>
        <w:tc>
          <w:tcPr>
            <w:tcW w:w="1530" w:type="pct"/>
            <w:tcBorders>
              <w:top w:val="nil"/>
              <w:left w:val="nil"/>
              <w:bottom w:val="single" w:sz="4" w:space="0" w:color="auto"/>
              <w:right w:val="single" w:sz="4" w:space="0" w:color="auto"/>
            </w:tcBorders>
            <w:shd w:val="clear" w:color="auto" w:fill="auto"/>
            <w:noWrap/>
            <w:vAlign w:val="center"/>
            <w:hideMark/>
          </w:tcPr>
          <w:p w14:paraId="128FAF39"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65</w:t>
            </w:r>
          </w:p>
        </w:tc>
        <w:tc>
          <w:tcPr>
            <w:tcW w:w="417" w:type="pct"/>
            <w:tcBorders>
              <w:top w:val="nil"/>
              <w:left w:val="nil"/>
              <w:bottom w:val="single" w:sz="4" w:space="0" w:color="auto"/>
              <w:right w:val="single" w:sz="4" w:space="0" w:color="auto"/>
            </w:tcBorders>
            <w:shd w:val="clear" w:color="auto" w:fill="auto"/>
            <w:noWrap/>
            <w:vAlign w:val="center"/>
            <w:hideMark/>
          </w:tcPr>
          <w:p w14:paraId="2D41E7BD"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75</w:t>
            </w:r>
          </w:p>
        </w:tc>
        <w:tc>
          <w:tcPr>
            <w:tcW w:w="532" w:type="pct"/>
            <w:tcBorders>
              <w:top w:val="nil"/>
              <w:left w:val="nil"/>
              <w:bottom w:val="single" w:sz="4" w:space="0" w:color="auto"/>
              <w:right w:val="single" w:sz="4" w:space="0" w:color="auto"/>
            </w:tcBorders>
            <w:shd w:val="clear" w:color="auto" w:fill="auto"/>
            <w:noWrap/>
            <w:vAlign w:val="center"/>
            <w:hideMark/>
          </w:tcPr>
          <w:p w14:paraId="546402D1" w14:textId="77777777" w:rsidR="00A910BE" w:rsidRPr="00553A4C" w:rsidRDefault="00A910BE" w:rsidP="00207EF8">
            <w:pPr>
              <w:jc w:val="center"/>
              <w:rPr>
                <w:rFonts w:ascii="Times New Roman" w:eastAsia="Times New Roman" w:hAnsi="Times New Roman"/>
                <w:color w:val="000000"/>
                <w:sz w:val="24"/>
              </w:rPr>
            </w:pPr>
            <w:r w:rsidRPr="00553A4C">
              <w:rPr>
                <w:rFonts w:ascii="Times New Roman" w:eastAsia="Times New Roman" w:hAnsi="Times New Roman"/>
                <w:color w:val="000000"/>
                <w:sz w:val="24"/>
              </w:rPr>
              <w:t>––</w:t>
            </w:r>
          </w:p>
        </w:tc>
        <w:tc>
          <w:tcPr>
            <w:tcW w:w="364" w:type="pct"/>
            <w:tcBorders>
              <w:top w:val="nil"/>
              <w:left w:val="nil"/>
              <w:bottom w:val="single" w:sz="4" w:space="0" w:color="auto"/>
              <w:right w:val="single" w:sz="4" w:space="0" w:color="auto"/>
            </w:tcBorders>
            <w:shd w:val="clear" w:color="auto" w:fill="auto"/>
            <w:noWrap/>
            <w:vAlign w:val="center"/>
            <w:hideMark/>
          </w:tcPr>
          <w:p w14:paraId="1BCCFEDE" w14:textId="77777777" w:rsidR="00A910BE" w:rsidRPr="00553A4C" w:rsidRDefault="00A910BE" w:rsidP="00207EF8">
            <w:pPr>
              <w:jc w:val="center"/>
              <w:rPr>
                <w:rFonts w:ascii="Times New Roman" w:eastAsia="Times New Roman" w:hAnsi="Times New Roman"/>
                <w:color w:val="000000"/>
                <w:sz w:val="24"/>
              </w:rPr>
            </w:pPr>
            <w:r>
              <w:rPr>
                <w:rFonts w:ascii="Times New Roman" w:hAnsi="Times New Roman"/>
                <w:color w:val="000000"/>
                <w:sz w:val="24"/>
              </w:rPr>
              <w:t>2016</w:t>
            </w:r>
          </w:p>
        </w:tc>
      </w:tr>
      <w:tr w:rsidR="00A910BE" w:rsidRPr="00553A4C" w14:paraId="511A3255" w14:textId="77777777" w:rsidTr="00207EF8">
        <w:trPr>
          <w:trHeight w:val="300"/>
        </w:trPr>
        <w:tc>
          <w:tcPr>
            <w:tcW w:w="918" w:type="pct"/>
            <w:tcBorders>
              <w:top w:val="nil"/>
              <w:left w:val="single" w:sz="4" w:space="0" w:color="auto"/>
              <w:bottom w:val="single" w:sz="4" w:space="0" w:color="auto"/>
              <w:right w:val="single" w:sz="4" w:space="0" w:color="auto"/>
            </w:tcBorders>
            <w:shd w:val="clear" w:color="000000" w:fill="F2DCDB"/>
            <w:noWrap/>
            <w:vAlign w:val="center"/>
            <w:hideMark/>
          </w:tcPr>
          <w:p w14:paraId="7EB73922" w14:textId="77777777" w:rsidR="00A910BE" w:rsidRPr="00553A4C" w:rsidRDefault="00A910BE" w:rsidP="00207EF8">
            <w:pPr>
              <w:rPr>
                <w:rFonts w:ascii="Times New Roman" w:eastAsia="Times New Roman" w:hAnsi="Times New Roman"/>
                <w:color w:val="000000"/>
                <w:sz w:val="24"/>
              </w:rPr>
            </w:pPr>
            <w:r w:rsidRPr="00553A4C">
              <w:rPr>
                <w:rFonts w:ascii="Times New Roman" w:eastAsia="Times New Roman" w:hAnsi="Times New Roman"/>
                <w:color w:val="000000"/>
                <w:sz w:val="24"/>
              </w:rPr>
              <w:t>Итого</w:t>
            </w:r>
          </w:p>
        </w:tc>
        <w:tc>
          <w:tcPr>
            <w:tcW w:w="1239" w:type="pct"/>
            <w:tcBorders>
              <w:top w:val="nil"/>
              <w:left w:val="nil"/>
              <w:bottom w:val="single" w:sz="4" w:space="0" w:color="auto"/>
              <w:right w:val="single" w:sz="4" w:space="0" w:color="auto"/>
            </w:tcBorders>
            <w:shd w:val="clear" w:color="000000" w:fill="F2DCDB"/>
            <w:noWrap/>
            <w:vAlign w:val="center"/>
            <w:hideMark/>
          </w:tcPr>
          <w:p w14:paraId="5617CC5B" w14:textId="77777777" w:rsidR="00A910BE" w:rsidRPr="00553A4C" w:rsidRDefault="00A910BE" w:rsidP="00207EF8">
            <w:pPr>
              <w:jc w:val="center"/>
              <w:rPr>
                <w:rFonts w:ascii="Times New Roman" w:eastAsia="Times New Roman" w:hAnsi="Times New Roman"/>
                <w:color w:val="000000"/>
                <w:sz w:val="24"/>
              </w:rPr>
            </w:pPr>
          </w:p>
        </w:tc>
        <w:tc>
          <w:tcPr>
            <w:tcW w:w="1530" w:type="pct"/>
            <w:tcBorders>
              <w:top w:val="nil"/>
              <w:left w:val="nil"/>
              <w:bottom w:val="single" w:sz="4" w:space="0" w:color="auto"/>
              <w:right w:val="single" w:sz="4" w:space="0" w:color="auto"/>
            </w:tcBorders>
            <w:shd w:val="clear" w:color="000000" w:fill="F2DCDB"/>
            <w:noWrap/>
            <w:vAlign w:val="center"/>
            <w:hideMark/>
          </w:tcPr>
          <w:p w14:paraId="6A079466"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65</w:t>
            </w:r>
          </w:p>
        </w:tc>
        <w:tc>
          <w:tcPr>
            <w:tcW w:w="417" w:type="pct"/>
            <w:tcBorders>
              <w:top w:val="nil"/>
              <w:left w:val="nil"/>
              <w:bottom w:val="single" w:sz="4" w:space="0" w:color="auto"/>
              <w:right w:val="single" w:sz="4" w:space="0" w:color="auto"/>
            </w:tcBorders>
            <w:shd w:val="clear" w:color="000000" w:fill="F2DCDB"/>
            <w:noWrap/>
            <w:vAlign w:val="center"/>
            <w:hideMark/>
          </w:tcPr>
          <w:p w14:paraId="3FD508FD" w14:textId="77777777" w:rsidR="00A910BE" w:rsidRPr="00553A4C" w:rsidRDefault="00A910BE" w:rsidP="00207EF8">
            <w:pPr>
              <w:jc w:val="center"/>
              <w:rPr>
                <w:rFonts w:ascii="Times New Roman" w:eastAsia="Times New Roman" w:hAnsi="Times New Roman"/>
                <w:color w:val="000000"/>
                <w:sz w:val="24"/>
              </w:rPr>
            </w:pPr>
          </w:p>
        </w:tc>
        <w:tc>
          <w:tcPr>
            <w:tcW w:w="532" w:type="pct"/>
            <w:tcBorders>
              <w:top w:val="nil"/>
              <w:left w:val="nil"/>
              <w:bottom w:val="single" w:sz="4" w:space="0" w:color="auto"/>
              <w:right w:val="single" w:sz="4" w:space="0" w:color="auto"/>
            </w:tcBorders>
            <w:shd w:val="clear" w:color="000000" w:fill="F2DCDB"/>
            <w:noWrap/>
            <w:vAlign w:val="center"/>
            <w:hideMark/>
          </w:tcPr>
          <w:p w14:paraId="6AC69605" w14:textId="77777777" w:rsidR="00A910BE" w:rsidRPr="00553A4C" w:rsidRDefault="00A910BE" w:rsidP="00207EF8">
            <w:pPr>
              <w:jc w:val="center"/>
              <w:rPr>
                <w:rFonts w:ascii="Times New Roman" w:eastAsia="Times New Roman" w:hAnsi="Times New Roman"/>
                <w:color w:val="000000"/>
                <w:sz w:val="24"/>
              </w:rPr>
            </w:pPr>
          </w:p>
        </w:tc>
        <w:tc>
          <w:tcPr>
            <w:tcW w:w="364" w:type="pct"/>
            <w:tcBorders>
              <w:top w:val="nil"/>
              <w:left w:val="nil"/>
              <w:bottom w:val="single" w:sz="4" w:space="0" w:color="auto"/>
              <w:right w:val="single" w:sz="4" w:space="0" w:color="auto"/>
            </w:tcBorders>
            <w:shd w:val="clear" w:color="000000" w:fill="F2DCDB"/>
            <w:noWrap/>
            <w:vAlign w:val="center"/>
            <w:hideMark/>
          </w:tcPr>
          <w:p w14:paraId="5F761BED" w14:textId="77777777" w:rsidR="00A910BE" w:rsidRPr="00553A4C" w:rsidRDefault="00A910BE" w:rsidP="00207EF8">
            <w:pPr>
              <w:jc w:val="center"/>
              <w:rPr>
                <w:rFonts w:ascii="Times New Roman" w:eastAsia="Times New Roman" w:hAnsi="Times New Roman"/>
                <w:color w:val="000000"/>
                <w:sz w:val="24"/>
              </w:rPr>
            </w:pPr>
          </w:p>
        </w:tc>
      </w:tr>
      <w:tr w:rsidR="00A910BE" w:rsidRPr="00553A4C" w14:paraId="1FFD6714" w14:textId="77777777" w:rsidTr="00207EF8">
        <w:trPr>
          <w:trHeight w:val="300"/>
        </w:trPr>
        <w:tc>
          <w:tcPr>
            <w:tcW w:w="918" w:type="pct"/>
            <w:vMerge w:val="restart"/>
            <w:tcBorders>
              <w:top w:val="nil"/>
              <w:left w:val="single" w:sz="4" w:space="0" w:color="auto"/>
              <w:right w:val="single" w:sz="4" w:space="0" w:color="auto"/>
            </w:tcBorders>
            <w:shd w:val="clear" w:color="auto" w:fill="auto"/>
            <w:vAlign w:val="center"/>
            <w:hideMark/>
          </w:tcPr>
          <w:p w14:paraId="7509BB8C" w14:textId="77777777" w:rsidR="00A910BE" w:rsidRPr="00423A26" w:rsidRDefault="00A910BE" w:rsidP="00207EF8">
            <w:pPr>
              <w:rPr>
                <w:rFonts w:ascii="Times New Roman" w:eastAsia="Times New Roman" w:hAnsi="Times New Roman"/>
                <w:color w:val="000000"/>
              </w:rPr>
            </w:pPr>
            <w:r w:rsidRPr="00423A26">
              <w:rPr>
                <w:rFonts w:ascii="Times New Roman" w:eastAsia="Times New Roman" w:hAnsi="Times New Roman"/>
                <w:color w:val="000000"/>
              </w:rPr>
              <w:t xml:space="preserve">Реконструкция с </w:t>
            </w:r>
            <w:r w:rsidRPr="00423A26">
              <w:rPr>
                <w:rFonts w:ascii="Times New Roman" w:eastAsia="Times New Roman" w:hAnsi="Times New Roman"/>
                <w:color w:val="000000"/>
                <w:lang w:val="ru-RU"/>
              </w:rPr>
              <w:t>уменьшением</w:t>
            </w:r>
            <w:r w:rsidRPr="00423A26">
              <w:rPr>
                <w:rFonts w:ascii="Times New Roman" w:eastAsia="Times New Roman" w:hAnsi="Times New Roman"/>
                <w:color w:val="000000"/>
              </w:rPr>
              <w:t xml:space="preserve"> диаметра</w:t>
            </w:r>
          </w:p>
        </w:tc>
        <w:tc>
          <w:tcPr>
            <w:tcW w:w="1239" w:type="pct"/>
            <w:vMerge w:val="restart"/>
            <w:tcBorders>
              <w:top w:val="nil"/>
              <w:left w:val="nil"/>
              <w:right w:val="single" w:sz="4" w:space="0" w:color="auto"/>
            </w:tcBorders>
            <w:shd w:val="clear" w:color="auto" w:fill="auto"/>
            <w:noWrap/>
            <w:vAlign w:val="center"/>
            <w:hideMark/>
          </w:tcPr>
          <w:p w14:paraId="116CCD71"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rPr>
              <w:t xml:space="preserve">с. </w:t>
            </w:r>
            <w:r>
              <w:rPr>
                <w:rFonts w:ascii="Times New Roman" w:eastAsia="Times New Roman" w:hAnsi="Times New Roman"/>
                <w:color w:val="000000"/>
                <w:sz w:val="24"/>
                <w:lang w:val="ru-RU"/>
              </w:rPr>
              <w:t>Рыбалово</w:t>
            </w:r>
          </w:p>
        </w:tc>
        <w:tc>
          <w:tcPr>
            <w:tcW w:w="1530" w:type="pct"/>
            <w:tcBorders>
              <w:top w:val="nil"/>
              <w:left w:val="nil"/>
              <w:bottom w:val="single" w:sz="4" w:space="0" w:color="auto"/>
              <w:right w:val="single" w:sz="4" w:space="0" w:color="auto"/>
            </w:tcBorders>
            <w:shd w:val="clear" w:color="auto" w:fill="auto"/>
            <w:noWrap/>
            <w:vAlign w:val="center"/>
            <w:hideMark/>
          </w:tcPr>
          <w:p w14:paraId="16122AF7"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rPr>
              <w:t>2</w:t>
            </w:r>
            <w:r>
              <w:rPr>
                <w:rFonts w:ascii="Times New Roman" w:eastAsia="Times New Roman" w:hAnsi="Times New Roman"/>
                <w:color w:val="000000"/>
                <w:sz w:val="24"/>
                <w:lang w:val="ru-RU"/>
              </w:rPr>
              <w:t>05</w:t>
            </w:r>
          </w:p>
        </w:tc>
        <w:tc>
          <w:tcPr>
            <w:tcW w:w="417" w:type="pct"/>
            <w:tcBorders>
              <w:top w:val="nil"/>
              <w:left w:val="nil"/>
              <w:bottom w:val="single" w:sz="4" w:space="0" w:color="auto"/>
              <w:right w:val="single" w:sz="4" w:space="0" w:color="auto"/>
            </w:tcBorders>
            <w:shd w:val="clear" w:color="auto" w:fill="auto"/>
            <w:noWrap/>
            <w:vAlign w:val="center"/>
            <w:hideMark/>
          </w:tcPr>
          <w:p w14:paraId="52070113"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200</w:t>
            </w:r>
          </w:p>
        </w:tc>
        <w:tc>
          <w:tcPr>
            <w:tcW w:w="532" w:type="pct"/>
            <w:tcBorders>
              <w:top w:val="nil"/>
              <w:left w:val="nil"/>
              <w:bottom w:val="single" w:sz="4" w:space="0" w:color="auto"/>
              <w:right w:val="single" w:sz="4" w:space="0" w:color="auto"/>
            </w:tcBorders>
            <w:shd w:val="clear" w:color="auto" w:fill="auto"/>
            <w:noWrap/>
            <w:vAlign w:val="center"/>
            <w:hideMark/>
          </w:tcPr>
          <w:p w14:paraId="71C10A58"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100</w:t>
            </w:r>
          </w:p>
        </w:tc>
        <w:tc>
          <w:tcPr>
            <w:tcW w:w="364" w:type="pct"/>
            <w:tcBorders>
              <w:top w:val="nil"/>
              <w:left w:val="nil"/>
              <w:bottom w:val="single" w:sz="4" w:space="0" w:color="auto"/>
              <w:right w:val="single" w:sz="4" w:space="0" w:color="auto"/>
            </w:tcBorders>
            <w:shd w:val="clear" w:color="auto" w:fill="auto"/>
            <w:noWrap/>
            <w:vAlign w:val="center"/>
            <w:hideMark/>
          </w:tcPr>
          <w:p w14:paraId="15B6C702" w14:textId="77777777" w:rsidR="00A910BE" w:rsidRPr="00553A4C" w:rsidRDefault="00A910BE" w:rsidP="00207EF8">
            <w:pPr>
              <w:jc w:val="center"/>
              <w:rPr>
                <w:rFonts w:ascii="Times New Roman" w:eastAsia="Times New Roman" w:hAnsi="Times New Roman"/>
                <w:color w:val="000000"/>
                <w:sz w:val="24"/>
              </w:rPr>
            </w:pPr>
            <w:r>
              <w:rPr>
                <w:rFonts w:ascii="Times New Roman" w:eastAsia="Times New Roman" w:hAnsi="Times New Roman"/>
                <w:color w:val="000000"/>
                <w:sz w:val="24"/>
              </w:rPr>
              <w:t>2017</w:t>
            </w:r>
          </w:p>
        </w:tc>
      </w:tr>
      <w:tr w:rsidR="00A910BE" w:rsidRPr="00553A4C" w14:paraId="24B3AC11" w14:textId="77777777" w:rsidTr="00207EF8">
        <w:trPr>
          <w:trHeight w:val="300"/>
        </w:trPr>
        <w:tc>
          <w:tcPr>
            <w:tcW w:w="918" w:type="pct"/>
            <w:vMerge/>
            <w:tcBorders>
              <w:left w:val="single" w:sz="4" w:space="0" w:color="auto"/>
              <w:bottom w:val="single" w:sz="4" w:space="0" w:color="000000"/>
              <w:right w:val="single" w:sz="4" w:space="0" w:color="auto"/>
            </w:tcBorders>
            <w:shd w:val="clear" w:color="auto" w:fill="auto"/>
            <w:vAlign w:val="center"/>
          </w:tcPr>
          <w:p w14:paraId="57682B74" w14:textId="77777777" w:rsidR="00A910BE" w:rsidRPr="00553A4C" w:rsidRDefault="00A910BE" w:rsidP="00207EF8">
            <w:pPr>
              <w:rPr>
                <w:rFonts w:ascii="Times New Roman" w:eastAsia="Times New Roman" w:hAnsi="Times New Roman"/>
                <w:color w:val="000000"/>
                <w:sz w:val="24"/>
              </w:rPr>
            </w:pPr>
          </w:p>
        </w:tc>
        <w:tc>
          <w:tcPr>
            <w:tcW w:w="1239" w:type="pct"/>
            <w:vMerge/>
            <w:tcBorders>
              <w:left w:val="nil"/>
              <w:bottom w:val="single" w:sz="4" w:space="0" w:color="auto"/>
              <w:right w:val="single" w:sz="4" w:space="0" w:color="auto"/>
            </w:tcBorders>
            <w:shd w:val="clear" w:color="auto" w:fill="auto"/>
            <w:noWrap/>
            <w:vAlign w:val="center"/>
          </w:tcPr>
          <w:p w14:paraId="5257DC07" w14:textId="77777777" w:rsidR="00A910BE" w:rsidRDefault="00A910BE" w:rsidP="00207EF8">
            <w:pPr>
              <w:jc w:val="center"/>
              <w:rPr>
                <w:rFonts w:ascii="Times New Roman" w:eastAsia="Times New Roman" w:hAnsi="Times New Roman"/>
                <w:color w:val="000000"/>
                <w:sz w:val="24"/>
              </w:rPr>
            </w:pPr>
          </w:p>
        </w:tc>
        <w:tc>
          <w:tcPr>
            <w:tcW w:w="1530" w:type="pct"/>
            <w:tcBorders>
              <w:top w:val="nil"/>
              <w:left w:val="nil"/>
              <w:bottom w:val="single" w:sz="4" w:space="0" w:color="auto"/>
              <w:right w:val="single" w:sz="4" w:space="0" w:color="auto"/>
            </w:tcBorders>
            <w:shd w:val="clear" w:color="auto" w:fill="auto"/>
            <w:noWrap/>
            <w:vAlign w:val="center"/>
          </w:tcPr>
          <w:p w14:paraId="0FA0DF0C"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230</w:t>
            </w:r>
          </w:p>
        </w:tc>
        <w:tc>
          <w:tcPr>
            <w:tcW w:w="417" w:type="pct"/>
            <w:tcBorders>
              <w:top w:val="nil"/>
              <w:left w:val="nil"/>
              <w:bottom w:val="single" w:sz="4" w:space="0" w:color="auto"/>
              <w:right w:val="single" w:sz="4" w:space="0" w:color="auto"/>
            </w:tcBorders>
            <w:shd w:val="clear" w:color="auto" w:fill="auto"/>
            <w:noWrap/>
            <w:vAlign w:val="center"/>
          </w:tcPr>
          <w:p w14:paraId="2999956B"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200</w:t>
            </w:r>
          </w:p>
        </w:tc>
        <w:tc>
          <w:tcPr>
            <w:tcW w:w="532" w:type="pct"/>
            <w:tcBorders>
              <w:top w:val="nil"/>
              <w:left w:val="nil"/>
              <w:bottom w:val="single" w:sz="4" w:space="0" w:color="auto"/>
              <w:right w:val="single" w:sz="4" w:space="0" w:color="auto"/>
            </w:tcBorders>
            <w:shd w:val="clear" w:color="auto" w:fill="auto"/>
            <w:noWrap/>
            <w:vAlign w:val="center"/>
          </w:tcPr>
          <w:p w14:paraId="0405FD58"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100</w:t>
            </w:r>
          </w:p>
        </w:tc>
        <w:tc>
          <w:tcPr>
            <w:tcW w:w="364" w:type="pct"/>
            <w:tcBorders>
              <w:top w:val="nil"/>
              <w:left w:val="nil"/>
              <w:bottom w:val="single" w:sz="4" w:space="0" w:color="auto"/>
              <w:right w:val="single" w:sz="4" w:space="0" w:color="auto"/>
            </w:tcBorders>
            <w:shd w:val="clear" w:color="auto" w:fill="auto"/>
            <w:noWrap/>
            <w:vAlign w:val="center"/>
          </w:tcPr>
          <w:p w14:paraId="74D4D9C7"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2018</w:t>
            </w:r>
          </w:p>
        </w:tc>
      </w:tr>
      <w:tr w:rsidR="00A910BE" w:rsidRPr="00553A4C" w14:paraId="050A4C92" w14:textId="77777777" w:rsidTr="00207EF8">
        <w:trPr>
          <w:trHeight w:val="300"/>
        </w:trPr>
        <w:tc>
          <w:tcPr>
            <w:tcW w:w="918" w:type="pct"/>
            <w:tcBorders>
              <w:top w:val="nil"/>
              <w:left w:val="single" w:sz="4" w:space="0" w:color="auto"/>
              <w:bottom w:val="single" w:sz="4" w:space="0" w:color="auto"/>
              <w:right w:val="single" w:sz="4" w:space="0" w:color="auto"/>
            </w:tcBorders>
            <w:shd w:val="clear" w:color="000000" w:fill="F2DCDB"/>
            <w:vAlign w:val="center"/>
            <w:hideMark/>
          </w:tcPr>
          <w:p w14:paraId="1BDCDCEC" w14:textId="77777777" w:rsidR="00A910BE" w:rsidRPr="00553A4C" w:rsidRDefault="00A910BE" w:rsidP="00207EF8">
            <w:pPr>
              <w:rPr>
                <w:rFonts w:ascii="Times New Roman" w:eastAsia="Times New Roman" w:hAnsi="Times New Roman"/>
                <w:color w:val="000000"/>
                <w:sz w:val="24"/>
              </w:rPr>
            </w:pPr>
            <w:r w:rsidRPr="00553A4C">
              <w:rPr>
                <w:rFonts w:ascii="Times New Roman" w:eastAsia="Times New Roman" w:hAnsi="Times New Roman"/>
                <w:color w:val="000000"/>
                <w:sz w:val="24"/>
              </w:rPr>
              <w:t>Итого</w:t>
            </w:r>
          </w:p>
        </w:tc>
        <w:tc>
          <w:tcPr>
            <w:tcW w:w="1239" w:type="pct"/>
            <w:tcBorders>
              <w:top w:val="nil"/>
              <w:left w:val="nil"/>
              <w:bottom w:val="single" w:sz="4" w:space="0" w:color="auto"/>
              <w:right w:val="single" w:sz="4" w:space="0" w:color="auto"/>
            </w:tcBorders>
            <w:shd w:val="clear" w:color="000000" w:fill="F2DCDB"/>
            <w:noWrap/>
            <w:vAlign w:val="center"/>
            <w:hideMark/>
          </w:tcPr>
          <w:p w14:paraId="03140DEC" w14:textId="77777777" w:rsidR="00A910BE" w:rsidRPr="00553A4C" w:rsidRDefault="00A910BE" w:rsidP="00207EF8">
            <w:pPr>
              <w:jc w:val="center"/>
              <w:rPr>
                <w:rFonts w:ascii="Times New Roman" w:eastAsia="Times New Roman" w:hAnsi="Times New Roman"/>
                <w:color w:val="000000"/>
                <w:sz w:val="24"/>
              </w:rPr>
            </w:pPr>
          </w:p>
        </w:tc>
        <w:tc>
          <w:tcPr>
            <w:tcW w:w="1530" w:type="pct"/>
            <w:tcBorders>
              <w:top w:val="nil"/>
              <w:left w:val="nil"/>
              <w:bottom w:val="single" w:sz="4" w:space="0" w:color="auto"/>
              <w:right w:val="single" w:sz="4" w:space="0" w:color="auto"/>
            </w:tcBorders>
            <w:shd w:val="clear" w:color="000000" w:fill="F2DCDB"/>
            <w:noWrap/>
            <w:vAlign w:val="center"/>
            <w:hideMark/>
          </w:tcPr>
          <w:p w14:paraId="3366D573" w14:textId="77777777" w:rsidR="00A910BE" w:rsidRPr="00DF4867" w:rsidRDefault="00A910BE" w:rsidP="00207EF8">
            <w:pPr>
              <w:jc w:val="center"/>
              <w:rPr>
                <w:rFonts w:ascii="Times New Roman" w:eastAsia="Times New Roman" w:hAnsi="Times New Roman"/>
                <w:color w:val="000000"/>
                <w:sz w:val="24"/>
                <w:lang w:val="ru-RU"/>
              </w:rPr>
            </w:pPr>
            <w:r>
              <w:rPr>
                <w:rFonts w:ascii="Times New Roman" w:eastAsia="Times New Roman" w:hAnsi="Times New Roman"/>
                <w:color w:val="000000"/>
                <w:sz w:val="24"/>
                <w:lang w:val="ru-RU"/>
              </w:rPr>
              <w:t>435</w:t>
            </w:r>
          </w:p>
        </w:tc>
        <w:tc>
          <w:tcPr>
            <w:tcW w:w="417" w:type="pct"/>
            <w:tcBorders>
              <w:top w:val="nil"/>
              <w:left w:val="nil"/>
              <w:bottom w:val="single" w:sz="4" w:space="0" w:color="auto"/>
              <w:right w:val="single" w:sz="4" w:space="0" w:color="auto"/>
            </w:tcBorders>
            <w:shd w:val="clear" w:color="000000" w:fill="F2DCDB"/>
            <w:noWrap/>
            <w:vAlign w:val="center"/>
            <w:hideMark/>
          </w:tcPr>
          <w:p w14:paraId="0B1777E5" w14:textId="77777777" w:rsidR="00A910BE" w:rsidRPr="00553A4C" w:rsidRDefault="00A910BE" w:rsidP="00207EF8">
            <w:pPr>
              <w:jc w:val="center"/>
              <w:rPr>
                <w:rFonts w:ascii="Times New Roman" w:eastAsia="Times New Roman" w:hAnsi="Times New Roman"/>
                <w:color w:val="000000"/>
                <w:sz w:val="24"/>
              </w:rPr>
            </w:pPr>
          </w:p>
        </w:tc>
        <w:tc>
          <w:tcPr>
            <w:tcW w:w="532" w:type="pct"/>
            <w:tcBorders>
              <w:top w:val="nil"/>
              <w:left w:val="nil"/>
              <w:bottom w:val="single" w:sz="4" w:space="0" w:color="auto"/>
              <w:right w:val="single" w:sz="4" w:space="0" w:color="auto"/>
            </w:tcBorders>
            <w:shd w:val="clear" w:color="000000" w:fill="F2DCDB"/>
            <w:noWrap/>
            <w:vAlign w:val="center"/>
            <w:hideMark/>
          </w:tcPr>
          <w:p w14:paraId="1E5F51E1" w14:textId="77777777" w:rsidR="00A910BE" w:rsidRPr="00553A4C" w:rsidRDefault="00A910BE" w:rsidP="00207EF8">
            <w:pPr>
              <w:jc w:val="center"/>
              <w:rPr>
                <w:rFonts w:ascii="Times New Roman" w:eastAsia="Times New Roman" w:hAnsi="Times New Roman"/>
                <w:color w:val="000000"/>
                <w:sz w:val="24"/>
              </w:rPr>
            </w:pPr>
          </w:p>
        </w:tc>
        <w:tc>
          <w:tcPr>
            <w:tcW w:w="364" w:type="pct"/>
            <w:tcBorders>
              <w:top w:val="nil"/>
              <w:left w:val="nil"/>
              <w:bottom w:val="single" w:sz="4" w:space="0" w:color="auto"/>
              <w:right w:val="single" w:sz="4" w:space="0" w:color="auto"/>
            </w:tcBorders>
            <w:shd w:val="clear" w:color="000000" w:fill="F2DCDB"/>
            <w:noWrap/>
            <w:vAlign w:val="center"/>
            <w:hideMark/>
          </w:tcPr>
          <w:p w14:paraId="49D4D55E" w14:textId="77777777" w:rsidR="00A910BE" w:rsidRPr="00553A4C" w:rsidRDefault="00A910BE" w:rsidP="00207EF8">
            <w:pPr>
              <w:jc w:val="center"/>
              <w:rPr>
                <w:rFonts w:ascii="Times New Roman" w:eastAsia="Times New Roman" w:hAnsi="Times New Roman"/>
                <w:color w:val="000000"/>
                <w:sz w:val="24"/>
              </w:rPr>
            </w:pPr>
          </w:p>
        </w:tc>
      </w:tr>
    </w:tbl>
    <w:p w14:paraId="77283336" w14:textId="77777777" w:rsidR="00A910BE" w:rsidRDefault="00A910BE" w:rsidP="00A910BE">
      <w:pPr>
        <w:ind w:firstLine="709"/>
        <w:jc w:val="both"/>
        <w:rPr>
          <w:rFonts w:ascii="Times New Roman" w:hAnsi="Times New Roman"/>
          <w:sz w:val="24"/>
          <w:szCs w:val="24"/>
          <w:lang w:val="ru-RU"/>
        </w:rPr>
      </w:pPr>
    </w:p>
    <w:p w14:paraId="7EE1B4FA" w14:textId="33E8D807" w:rsidR="00133D46" w:rsidRPr="00133D46" w:rsidRDefault="00133D46" w:rsidP="00A910BE">
      <w:pPr>
        <w:ind w:firstLine="709"/>
        <w:jc w:val="both"/>
        <w:rPr>
          <w:rFonts w:ascii="Times New Roman" w:hAnsi="Times New Roman" w:cs="Times New Roman"/>
          <w:sz w:val="28"/>
          <w:szCs w:val="24"/>
          <w:lang w:val="ru-RU"/>
        </w:rPr>
      </w:pPr>
      <w:r w:rsidRPr="00133D46">
        <w:rPr>
          <w:rFonts w:ascii="Times New Roman" w:hAnsi="Times New Roman" w:cs="Times New Roman"/>
          <w:sz w:val="24"/>
          <w:lang w:val="ru-RU"/>
        </w:rPr>
        <w:t>Так же планируется проведение испытаний (гидравлических, температурных, на тепловые потери) тепловых сетей.</w:t>
      </w:r>
    </w:p>
    <w:p w14:paraId="5C4184F8" w14:textId="77777777" w:rsidR="00A910BE" w:rsidRPr="00553A4C" w:rsidRDefault="00A910BE" w:rsidP="00A910BE">
      <w:pPr>
        <w:ind w:firstLine="709"/>
        <w:jc w:val="both"/>
        <w:rPr>
          <w:rFonts w:ascii="Times New Roman" w:hAnsi="Times New Roman"/>
          <w:sz w:val="24"/>
          <w:szCs w:val="24"/>
          <w:lang w:val="ru-RU"/>
        </w:rPr>
      </w:pPr>
      <w:r>
        <w:rPr>
          <w:rFonts w:ascii="Times New Roman" w:hAnsi="Times New Roman"/>
          <w:sz w:val="24"/>
          <w:szCs w:val="24"/>
          <w:lang w:val="ru-RU"/>
        </w:rPr>
        <w:t>Мероприятия по реконструкции тепловых сетей планирую</w:t>
      </w:r>
      <w:r w:rsidRPr="00553A4C">
        <w:rPr>
          <w:rFonts w:ascii="Times New Roman" w:hAnsi="Times New Roman"/>
          <w:sz w:val="24"/>
          <w:szCs w:val="24"/>
          <w:lang w:val="ru-RU"/>
        </w:rPr>
        <w:t>тся для у</w:t>
      </w:r>
      <w:r>
        <w:rPr>
          <w:rFonts w:ascii="Times New Roman" w:hAnsi="Times New Roman"/>
          <w:sz w:val="24"/>
          <w:szCs w:val="24"/>
          <w:lang w:val="ru-RU"/>
        </w:rPr>
        <w:t>частков общей протяженностью 500 м (13</w:t>
      </w:r>
      <w:r w:rsidRPr="00553A4C">
        <w:rPr>
          <w:rFonts w:ascii="Times New Roman" w:hAnsi="Times New Roman"/>
          <w:sz w:val="24"/>
          <w:szCs w:val="24"/>
          <w:lang w:val="ru-RU"/>
        </w:rPr>
        <w:t xml:space="preserve"> % от общей протяженности тепловых сетей). При этом всю необходимую замену изоляци</w:t>
      </w:r>
      <w:r>
        <w:rPr>
          <w:rFonts w:ascii="Times New Roman" w:hAnsi="Times New Roman"/>
          <w:sz w:val="24"/>
          <w:szCs w:val="24"/>
          <w:lang w:val="ru-RU"/>
        </w:rPr>
        <w:t xml:space="preserve">и планируется осуществить к 2016 году. </w:t>
      </w:r>
      <w:r w:rsidRPr="00553A4C">
        <w:rPr>
          <w:rFonts w:ascii="Times New Roman" w:hAnsi="Times New Roman"/>
          <w:sz w:val="24"/>
          <w:szCs w:val="24"/>
          <w:lang w:val="ru-RU"/>
        </w:rPr>
        <w:t>Замена тепловой изоляции указанных участков позволит снизить потери тепловой энергии при передаче до 9 %.</w:t>
      </w:r>
    </w:p>
    <w:p w14:paraId="5896FCBA" w14:textId="7623E9EB" w:rsidR="00A910BE" w:rsidRDefault="00A910BE" w:rsidP="00A910BE">
      <w:pPr>
        <w:ind w:firstLine="709"/>
        <w:jc w:val="both"/>
        <w:rPr>
          <w:rFonts w:ascii="Times New Roman" w:hAnsi="Times New Roman"/>
          <w:sz w:val="24"/>
          <w:szCs w:val="26"/>
          <w:lang w:val="ru-RU"/>
        </w:rPr>
      </w:pPr>
      <w:r w:rsidRPr="00553A4C">
        <w:rPr>
          <w:rFonts w:ascii="Times New Roman" w:hAnsi="Times New Roman"/>
          <w:sz w:val="24"/>
          <w:szCs w:val="24"/>
          <w:lang w:val="ru-RU"/>
        </w:rPr>
        <w:t xml:space="preserve">Финансовые затраты по реконструкции </w:t>
      </w:r>
      <w:r w:rsidRPr="00553A4C">
        <w:rPr>
          <w:rFonts w:ascii="Times New Roman" w:hAnsi="Times New Roman"/>
          <w:sz w:val="24"/>
          <w:szCs w:val="26"/>
          <w:lang w:val="ru-RU"/>
        </w:rPr>
        <w:t>тепловы</w:t>
      </w:r>
      <w:r>
        <w:rPr>
          <w:rFonts w:ascii="Times New Roman" w:hAnsi="Times New Roman"/>
          <w:sz w:val="24"/>
          <w:szCs w:val="26"/>
          <w:lang w:val="ru-RU"/>
        </w:rPr>
        <w:t>х сетей по годам составят в 2016</w:t>
      </w:r>
      <w:r w:rsidRPr="00553A4C">
        <w:rPr>
          <w:rFonts w:ascii="Times New Roman" w:hAnsi="Times New Roman"/>
          <w:sz w:val="24"/>
          <w:szCs w:val="26"/>
          <w:lang w:val="ru-RU"/>
        </w:rPr>
        <w:t xml:space="preserve">г. – </w:t>
      </w:r>
      <w:r>
        <w:rPr>
          <w:rFonts w:ascii="Times New Roman" w:hAnsi="Times New Roman"/>
          <w:sz w:val="24"/>
          <w:szCs w:val="26"/>
          <w:lang w:val="ru-RU"/>
        </w:rPr>
        <w:t>90 000 руб.; 2017</w:t>
      </w:r>
      <w:r w:rsidRPr="00553A4C">
        <w:rPr>
          <w:rFonts w:ascii="Times New Roman" w:hAnsi="Times New Roman"/>
          <w:sz w:val="24"/>
          <w:szCs w:val="26"/>
          <w:lang w:val="ru-RU"/>
        </w:rPr>
        <w:t xml:space="preserve"> – </w:t>
      </w:r>
      <w:r>
        <w:rPr>
          <w:rFonts w:ascii="Times New Roman" w:hAnsi="Times New Roman"/>
          <w:sz w:val="24"/>
          <w:szCs w:val="26"/>
          <w:lang w:val="ru-RU"/>
        </w:rPr>
        <w:t>2 700 000</w:t>
      </w:r>
      <w:r w:rsidRPr="00553A4C">
        <w:rPr>
          <w:rFonts w:ascii="Times New Roman" w:hAnsi="Times New Roman"/>
          <w:sz w:val="24"/>
          <w:szCs w:val="26"/>
          <w:lang w:val="ru-RU"/>
        </w:rPr>
        <w:t xml:space="preserve"> руб.; 201</w:t>
      </w:r>
      <w:r>
        <w:rPr>
          <w:rFonts w:ascii="Times New Roman" w:hAnsi="Times New Roman"/>
          <w:sz w:val="24"/>
          <w:szCs w:val="26"/>
          <w:lang w:val="ru-RU"/>
        </w:rPr>
        <w:t>8</w:t>
      </w:r>
      <w:r w:rsidRPr="00553A4C">
        <w:rPr>
          <w:rFonts w:ascii="Times New Roman" w:hAnsi="Times New Roman"/>
          <w:sz w:val="24"/>
          <w:szCs w:val="26"/>
          <w:lang w:val="ru-RU"/>
        </w:rPr>
        <w:t xml:space="preserve"> – </w:t>
      </w:r>
      <w:r>
        <w:rPr>
          <w:rFonts w:ascii="Times New Roman" w:hAnsi="Times New Roman"/>
          <w:sz w:val="24"/>
          <w:szCs w:val="26"/>
          <w:lang w:val="ru-RU"/>
        </w:rPr>
        <w:t>3 030 000 руб.</w:t>
      </w:r>
      <w:r w:rsidRPr="00553A4C">
        <w:rPr>
          <w:rFonts w:ascii="Times New Roman" w:hAnsi="Times New Roman"/>
          <w:sz w:val="24"/>
          <w:szCs w:val="26"/>
          <w:lang w:val="ru-RU"/>
        </w:rPr>
        <w:t xml:space="preserve"> Данные по статьям расходов представлены в таблице </w:t>
      </w:r>
      <w:r w:rsidR="00B211D4">
        <w:rPr>
          <w:rFonts w:ascii="Times New Roman" w:hAnsi="Times New Roman"/>
          <w:sz w:val="24"/>
          <w:szCs w:val="26"/>
          <w:lang w:val="ru-RU"/>
        </w:rPr>
        <w:t>8.9</w:t>
      </w:r>
      <w:r w:rsidRPr="00553A4C">
        <w:rPr>
          <w:rFonts w:ascii="Times New Roman" w:hAnsi="Times New Roman"/>
          <w:sz w:val="24"/>
          <w:szCs w:val="26"/>
          <w:lang w:val="ru-RU"/>
        </w:rPr>
        <w:t>.</w:t>
      </w:r>
    </w:p>
    <w:p w14:paraId="336A5538" w14:textId="77777777" w:rsidR="00A910BE" w:rsidRDefault="00A910BE" w:rsidP="00A910BE">
      <w:pPr>
        <w:ind w:firstLine="709"/>
        <w:jc w:val="both"/>
        <w:rPr>
          <w:rFonts w:ascii="Times New Roman" w:hAnsi="Times New Roman"/>
          <w:sz w:val="24"/>
          <w:szCs w:val="26"/>
          <w:lang w:val="ru-RU"/>
        </w:rPr>
        <w:sectPr w:rsidR="00A910BE" w:rsidSect="00EA5E5B">
          <w:pgSz w:w="11906" w:h="16838"/>
          <w:pgMar w:top="1134" w:right="850" w:bottom="1134" w:left="1701" w:header="708" w:footer="708" w:gutter="0"/>
          <w:cols w:space="708"/>
          <w:docGrid w:linePitch="360"/>
        </w:sectPr>
      </w:pPr>
    </w:p>
    <w:p w14:paraId="11542388" w14:textId="3A30C862" w:rsidR="00A910BE" w:rsidRPr="00724D3D" w:rsidRDefault="00B211D4" w:rsidP="00724D3D">
      <w:pPr>
        <w:pStyle w:val="1"/>
        <w:rPr>
          <w:b w:val="0"/>
          <w:sz w:val="24"/>
          <w:lang w:val="ru-RU"/>
        </w:rPr>
      </w:pPr>
      <w:bookmarkStart w:id="988" w:name="_Toc410661684"/>
      <w:bookmarkStart w:id="989" w:name="_Toc410662245"/>
      <w:bookmarkStart w:id="990" w:name="_Toc413098865"/>
      <w:bookmarkStart w:id="991" w:name="_Toc413099021"/>
      <w:r>
        <w:rPr>
          <w:b w:val="0"/>
          <w:sz w:val="24"/>
          <w:lang w:val="ru-RU"/>
        </w:rPr>
        <w:lastRenderedPageBreak/>
        <w:t>Таблица 8.9</w:t>
      </w:r>
      <w:r w:rsidR="00A910BE" w:rsidRPr="00724D3D">
        <w:rPr>
          <w:b w:val="0"/>
          <w:sz w:val="24"/>
          <w:lang w:val="ru-RU"/>
        </w:rPr>
        <w:t xml:space="preserve"> - Финансовые потребности в реализацию предложений по реконструкции существующей системы теплоснабжения</w:t>
      </w:r>
      <w:bookmarkEnd w:id="988"/>
      <w:bookmarkEnd w:id="989"/>
      <w:bookmarkEnd w:id="990"/>
      <w:bookmarkEnd w:id="991"/>
      <w:r w:rsidR="00133D46">
        <w:rPr>
          <w:b w:val="0"/>
          <w:sz w:val="24"/>
          <w:lang w:val="ru-RU"/>
        </w:rPr>
        <w:t>,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176"/>
        <w:gridCol w:w="1108"/>
        <w:gridCol w:w="1235"/>
        <w:gridCol w:w="1125"/>
        <w:gridCol w:w="1306"/>
        <w:gridCol w:w="1276"/>
        <w:gridCol w:w="784"/>
        <w:gridCol w:w="1103"/>
        <w:gridCol w:w="1103"/>
        <w:gridCol w:w="919"/>
        <w:gridCol w:w="919"/>
        <w:gridCol w:w="919"/>
      </w:tblGrid>
      <w:tr w:rsidR="00A910BE" w:rsidRPr="00B211D4" w14:paraId="485F6E1F" w14:textId="77777777" w:rsidTr="00207EF8">
        <w:tc>
          <w:tcPr>
            <w:tcW w:w="1813" w:type="dxa"/>
            <w:shd w:val="clear" w:color="auto" w:fill="auto"/>
            <w:vAlign w:val="center"/>
          </w:tcPr>
          <w:p w14:paraId="63E3D83E"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lang w:val="ru-RU"/>
              </w:rPr>
              <w:t>Наименование объекта и вид работ</w:t>
            </w:r>
          </w:p>
        </w:tc>
        <w:tc>
          <w:tcPr>
            <w:tcW w:w="1176" w:type="dxa"/>
            <w:shd w:val="clear" w:color="auto" w:fill="auto"/>
            <w:vAlign w:val="center"/>
          </w:tcPr>
          <w:p w14:paraId="36EBB96F"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Всего</w:t>
            </w:r>
          </w:p>
        </w:tc>
        <w:tc>
          <w:tcPr>
            <w:tcW w:w="1108" w:type="dxa"/>
            <w:shd w:val="clear" w:color="auto" w:fill="auto"/>
            <w:vAlign w:val="center"/>
          </w:tcPr>
          <w:p w14:paraId="0C35BB48"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2014</w:t>
            </w:r>
          </w:p>
        </w:tc>
        <w:tc>
          <w:tcPr>
            <w:tcW w:w="1235" w:type="dxa"/>
            <w:shd w:val="clear" w:color="auto" w:fill="auto"/>
            <w:vAlign w:val="center"/>
          </w:tcPr>
          <w:p w14:paraId="045E787A"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2015</w:t>
            </w:r>
          </w:p>
        </w:tc>
        <w:tc>
          <w:tcPr>
            <w:tcW w:w="1125" w:type="dxa"/>
            <w:shd w:val="clear" w:color="auto" w:fill="auto"/>
            <w:vAlign w:val="center"/>
          </w:tcPr>
          <w:p w14:paraId="37408017"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2016</w:t>
            </w:r>
          </w:p>
        </w:tc>
        <w:tc>
          <w:tcPr>
            <w:tcW w:w="1306" w:type="dxa"/>
            <w:shd w:val="clear" w:color="auto" w:fill="auto"/>
            <w:vAlign w:val="center"/>
          </w:tcPr>
          <w:p w14:paraId="407ECCCB"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2017</w:t>
            </w:r>
          </w:p>
        </w:tc>
        <w:tc>
          <w:tcPr>
            <w:tcW w:w="1276" w:type="dxa"/>
            <w:shd w:val="clear" w:color="auto" w:fill="auto"/>
            <w:vAlign w:val="center"/>
          </w:tcPr>
          <w:p w14:paraId="5B836ACD"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2018</w:t>
            </w:r>
          </w:p>
        </w:tc>
        <w:tc>
          <w:tcPr>
            <w:tcW w:w="784" w:type="dxa"/>
            <w:shd w:val="clear" w:color="auto" w:fill="auto"/>
            <w:vAlign w:val="center"/>
          </w:tcPr>
          <w:p w14:paraId="5BA51941"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2019</w:t>
            </w:r>
          </w:p>
        </w:tc>
        <w:tc>
          <w:tcPr>
            <w:tcW w:w="1103" w:type="dxa"/>
            <w:shd w:val="clear" w:color="auto" w:fill="auto"/>
            <w:vAlign w:val="center"/>
          </w:tcPr>
          <w:p w14:paraId="67C6CA32"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2020</w:t>
            </w:r>
          </w:p>
        </w:tc>
        <w:tc>
          <w:tcPr>
            <w:tcW w:w="1103" w:type="dxa"/>
            <w:shd w:val="clear" w:color="auto" w:fill="auto"/>
            <w:vAlign w:val="center"/>
          </w:tcPr>
          <w:p w14:paraId="5047DC78"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2021</w:t>
            </w:r>
          </w:p>
        </w:tc>
        <w:tc>
          <w:tcPr>
            <w:tcW w:w="919" w:type="dxa"/>
            <w:shd w:val="clear" w:color="auto" w:fill="auto"/>
            <w:vAlign w:val="center"/>
          </w:tcPr>
          <w:p w14:paraId="6FE1CE8B"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2022</w:t>
            </w:r>
          </w:p>
        </w:tc>
        <w:tc>
          <w:tcPr>
            <w:tcW w:w="919" w:type="dxa"/>
            <w:shd w:val="clear" w:color="auto" w:fill="auto"/>
            <w:vAlign w:val="center"/>
          </w:tcPr>
          <w:p w14:paraId="44BD9A5D"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2023</w:t>
            </w:r>
          </w:p>
        </w:tc>
        <w:tc>
          <w:tcPr>
            <w:tcW w:w="919" w:type="dxa"/>
            <w:shd w:val="clear" w:color="auto" w:fill="auto"/>
            <w:vAlign w:val="center"/>
          </w:tcPr>
          <w:p w14:paraId="38D7C2F8" w14:textId="77777777" w:rsidR="00A910BE" w:rsidRPr="00B211D4"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2024</w:t>
            </w:r>
          </w:p>
        </w:tc>
      </w:tr>
      <w:tr w:rsidR="00A910BE" w:rsidRPr="00553A4C" w14:paraId="4A1447D7" w14:textId="77777777" w:rsidTr="00207EF8">
        <w:tc>
          <w:tcPr>
            <w:tcW w:w="1813" w:type="dxa"/>
            <w:shd w:val="clear" w:color="auto" w:fill="auto"/>
          </w:tcPr>
          <w:p w14:paraId="101086C9" w14:textId="77777777" w:rsidR="00A910BE" w:rsidRPr="00B211D4" w:rsidRDefault="00A910BE" w:rsidP="00207EF8">
            <w:pP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ПИР и ПСД</w:t>
            </w:r>
          </w:p>
        </w:tc>
        <w:tc>
          <w:tcPr>
            <w:tcW w:w="1176" w:type="dxa"/>
            <w:shd w:val="clear" w:color="auto" w:fill="auto"/>
            <w:vAlign w:val="center"/>
          </w:tcPr>
          <w:p w14:paraId="650F9998" w14:textId="77777777" w:rsidR="00A910BE" w:rsidRPr="000913D5" w:rsidRDefault="00A910BE" w:rsidP="00207EF8">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573 000</w:t>
            </w:r>
          </w:p>
        </w:tc>
        <w:tc>
          <w:tcPr>
            <w:tcW w:w="1108" w:type="dxa"/>
            <w:shd w:val="clear" w:color="auto" w:fill="auto"/>
            <w:vAlign w:val="center"/>
          </w:tcPr>
          <w:p w14:paraId="22844E7D" w14:textId="77777777" w:rsidR="00A910BE" w:rsidRPr="000913D5"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w:t>
            </w:r>
          </w:p>
        </w:tc>
        <w:tc>
          <w:tcPr>
            <w:tcW w:w="1235" w:type="dxa"/>
            <w:shd w:val="clear" w:color="auto" w:fill="auto"/>
            <w:vAlign w:val="center"/>
          </w:tcPr>
          <w:p w14:paraId="48C3C4F6" w14:textId="77777777" w:rsidR="00A910BE" w:rsidRPr="000913D5"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w:t>
            </w:r>
          </w:p>
        </w:tc>
        <w:tc>
          <w:tcPr>
            <w:tcW w:w="1125" w:type="dxa"/>
            <w:shd w:val="clear" w:color="auto" w:fill="auto"/>
            <w:vAlign w:val="center"/>
          </w:tcPr>
          <w:p w14:paraId="1967EA03" w14:textId="77777777" w:rsidR="00A910BE" w:rsidRPr="000913D5" w:rsidRDefault="00A910BE" w:rsidP="00207EF8">
            <w:pPr>
              <w:jc w:val="center"/>
              <w:rPr>
                <w:rFonts w:ascii="Times New Roman" w:eastAsia="Times New Roman" w:hAnsi="Times New Roman"/>
                <w:sz w:val="24"/>
                <w:szCs w:val="24"/>
                <w:lang w:val="ru-RU"/>
              </w:rPr>
            </w:pPr>
            <w:r w:rsidRPr="00B211D4">
              <w:rPr>
                <w:rFonts w:ascii="Times New Roman" w:eastAsia="Times New Roman" w:hAnsi="Times New Roman"/>
                <w:sz w:val="24"/>
                <w:szCs w:val="24"/>
                <w:lang w:val="ru-RU"/>
              </w:rPr>
              <w:t>-</w:t>
            </w:r>
          </w:p>
        </w:tc>
        <w:tc>
          <w:tcPr>
            <w:tcW w:w="1306" w:type="dxa"/>
            <w:shd w:val="clear" w:color="auto" w:fill="auto"/>
            <w:vAlign w:val="center"/>
          </w:tcPr>
          <w:p w14:paraId="428923FF" w14:textId="77777777" w:rsidR="00A910BE" w:rsidRPr="002479D3"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270 000</w:t>
            </w:r>
          </w:p>
        </w:tc>
        <w:tc>
          <w:tcPr>
            <w:tcW w:w="1276" w:type="dxa"/>
            <w:shd w:val="clear" w:color="auto" w:fill="auto"/>
            <w:vAlign w:val="center"/>
          </w:tcPr>
          <w:p w14:paraId="2236BC3D"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303 000</w:t>
            </w:r>
          </w:p>
        </w:tc>
        <w:tc>
          <w:tcPr>
            <w:tcW w:w="784" w:type="dxa"/>
            <w:shd w:val="clear" w:color="auto" w:fill="auto"/>
            <w:vAlign w:val="center"/>
          </w:tcPr>
          <w:p w14:paraId="28E03865"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3CE03210"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7FED7290"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53510DF3"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6791050F"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417BEBDD"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r>
      <w:tr w:rsidR="00A910BE" w:rsidRPr="00553A4C" w14:paraId="7014BE52" w14:textId="77777777" w:rsidTr="00207EF8">
        <w:tc>
          <w:tcPr>
            <w:tcW w:w="1813" w:type="dxa"/>
            <w:shd w:val="clear" w:color="auto" w:fill="auto"/>
          </w:tcPr>
          <w:p w14:paraId="0714D2AF" w14:textId="77777777" w:rsidR="00A910BE" w:rsidRPr="000913D5" w:rsidRDefault="00A910BE" w:rsidP="00207EF8">
            <w:pPr>
              <w:rPr>
                <w:rFonts w:ascii="Times New Roman" w:eastAsia="Times New Roman" w:hAnsi="Times New Roman"/>
                <w:sz w:val="24"/>
                <w:szCs w:val="24"/>
              </w:rPr>
            </w:pPr>
            <w:r w:rsidRPr="000913D5">
              <w:rPr>
                <w:rFonts w:ascii="Times New Roman" w:eastAsia="Times New Roman" w:hAnsi="Times New Roman"/>
                <w:sz w:val="24"/>
                <w:szCs w:val="24"/>
              </w:rPr>
              <w:t>Оборудование</w:t>
            </w:r>
          </w:p>
        </w:tc>
        <w:tc>
          <w:tcPr>
            <w:tcW w:w="1176" w:type="dxa"/>
            <w:shd w:val="clear" w:color="auto" w:fill="auto"/>
            <w:vAlign w:val="center"/>
          </w:tcPr>
          <w:p w14:paraId="44E3334E" w14:textId="77777777" w:rsidR="00A910BE" w:rsidRPr="000913D5" w:rsidRDefault="00A910BE" w:rsidP="00207EF8">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3 496 500</w:t>
            </w:r>
          </w:p>
        </w:tc>
        <w:tc>
          <w:tcPr>
            <w:tcW w:w="1108" w:type="dxa"/>
            <w:shd w:val="clear" w:color="auto" w:fill="auto"/>
            <w:vAlign w:val="center"/>
          </w:tcPr>
          <w:p w14:paraId="5B3405DC"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235" w:type="dxa"/>
            <w:shd w:val="clear" w:color="auto" w:fill="auto"/>
            <w:vAlign w:val="center"/>
          </w:tcPr>
          <w:p w14:paraId="75D1B08B"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125" w:type="dxa"/>
            <w:shd w:val="clear" w:color="auto" w:fill="auto"/>
            <w:vAlign w:val="center"/>
          </w:tcPr>
          <w:p w14:paraId="086ECCB8" w14:textId="77777777" w:rsidR="00A910BE" w:rsidRPr="000913D5"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58 500</w:t>
            </w:r>
          </w:p>
        </w:tc>
        <w:tc>
          <w:tcPr>
            <w:tcW w:w="1306" w:type="dxa"/>
            <w:shd w:val="clear" w:color="auto" w:fill="auto"/>
            <w:vAlign w:val="center"/>
          </w:tcPr>
          <w:p w14:paraId="1DB06B03"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1 620 000</w:t>
            </w:r>
          </w:p>
        </w:tc>
        <w:tc>
          <w:tcPr>
            <w:tcW w:w="1276" w:type="dxa"/>
            <w:shd w:val="clear" w:color="auto" w:fill="auto"/>
            <w:vAlign w:val="center"/>
          </w:tcPr>
          <w:p w14:paraId="14062676"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1 818 000</w:t>
            </w:r>
          </w:p>
        </w:tc>
        <w:tc>
          <w:tcPr>
            <w:tcW w:w="784" w:type="dxa"/>
            <w:shd w:val="clear" w:color="auto" w:fill="auto"/>
            <w:vAlign w:val="center"/>
          </w:tcPr>
          <w:p w14:paraId="4AFE4493"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17998EBA"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79052872"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55ED8411"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13F05453"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05DFA6F5"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r>
      <w:tr w:rsidR="00A910BE" w:rsidRPr="00553A4C" w14:paraId="1CC8DEB7" w14:textId="77777777" w:rsidTr="00207EF8">
        <w:tc>
          <w:tcPr>
            <w:tcW w:w="1813" w:type="dxa"/>
            <w:shd w:val="clear" w:color="auto" w:fill="auto"/>
          </w:tcPr>
          <w:p w14:paraId="66D64E44" w14:textId="77777777" w:rsidR="00A910BE" w:rsidRPr="000913D5" w:rsidRDefault="00A910BE" w:rsidP="00207EF8">
            <w:pPr>
              <w:rPr>
                <w:rFonts w:ascii="Times New Roman" w:eastAsia="Times New Roman" w:hAnsi="Times New Roman"/>
                <w:sz w:val="24"/>
                <w:szCs w:val="24"/>
              </w:rPr>
            </w:pPr>
            <w:r w:rsidRPr="000913D5">
              <w:rPr>
                <w:rFonts w:ascii="Times New Roman" w:eastAsia="Times New Roman" w:hAnsi="Times New Roman"/>
                <w:sz w:val="24"/>
                <w:szCs w:val="24"/>
              </w:rPr>
              <w:t>СМР и наладочные работы</w:t>
            </w:r>
          </w:p>
        </w:tc>
        <w:tc>
          <w:tcPr>
            <w:tcW w:w="1176" w:type="dxa"/>
            <w:shd w:val="clear" w:color="auto" w:fill="auto"/>
            <w:vAlign w:val="center"/>
          </w:tcPr>
          <w:p w14:paraId="468577EB" w14:textId="77777777" w:rsidR="00A910BE" w:rsidRPr="000913D5" w:rsidRDefault="00A910BE" w:rsidP="00207EF8">
            <w:pPr>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1 750 500</w:t>
            </w:r>
          </w:p>
        </w:tc>
        <w:tc>
          <w:tcPr>
            <w:tcW w:w="1108" w:type="dxa"/>
            <w:shd w:val="clear" w:color="auto" w:fill="auto"/>
            <w:vAlign w:val="center"/>
          </w:tcPr>
          <w:p w14:paraId="09565DD2"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235" w:type="dxa"/>
            <w:shd w:val="clear" w:color="auto" w:fill="auto"/>
            <w:vAlign w:val="center"/>
          </w:tcPr>
          <w:p w14:paraId="515A06E6"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125" w:type="dxa"/>
            <w:shd w:val="clear" w:color="auto" w:fill="auto"/>
            <w:vAlign w:val="center"/>
          </w:tcPr>
          <w:p w14:paraId="05C77595" w14:textId="77777777" w:rsidR="00A910BE" w:rsidRPr="000913D5"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31500</w:t>
            </w:r>
          </w:p>
        </w:tc>
        <w:tc>
          <w:tcPr>
            <w:tcW w:w="1306" w:type="dxa"/>
            <w:shd w:val="clear" w:color="auto" w:fill="auto"/>
            <w:vAlign w:val="center"/>
          </w:tcPr>
          <w:p w14:paraId="4FF6884E"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810 000</w:t>
            </w:r>
          </w:p>
        </w:tc>
        <w:tc>
          <w:tcPr>
            <w:tcW w:w="1276" w:type="dxa"/>
            <w:shd w:val="clear" w:color="auto" w:fill="auto"/>
            <w:vAlign w:val="center"/>
          </w:tcPr>
          <w:p w14:paraId="3FD7F480"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909 000</w:t>
            </w:r>
          </w:p>
        </w:tc>
        <w:tc>
          <w:tcPr>
            <w:tcW w:w="784" w:type="dxa"/>
            <w:shd w:val="clear" w:color="auto" w:fill="auto"/>
            <w:vAlign w:val="center"/>
          </w:tcPr>
          <w:p w14:paraId="5ACB9602"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4F46BDD1"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67ECD4C3"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03AB34E1"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5A184EC3"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7192836D"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r>
      <w:tr w:rsidR="00A910BE" w:rsidRPr="00553A4C" w14:paraId="3526C4F2" w14:textId="77777777" w:rsidTr="00207EF8">
        <w:tc>
          <w:tcPr>
            <w:tcW w:w="1813" w:type="dxa"/>
            <w:shd w:val="clear" w:color="auto" w:fill="auto"/>
          </w:tcPr>
          <w:p w14:paraId="6114DE88" w14:textId="77777777" w:rsidR="00A910BE" w:rsidRPr="000913D5" w:rsidRDefault="00A910BE" w:rsidP="00207EF8">
            <w:pPr>
              <w:rPr>
                <w:rFonts w:ascii="Times New Roman" w:eastAsia="Times New Roman" w:hAnsi="Times New Roman"/>
                <w:sz w:val="24"/>
                <w:szCs w:val="24"/>
                <w:lang w:val="ru-RU"/>
              </w:rPr>
            </w:pPr>
            <w:r w:rsidRPr="000913D5">
              <w:rPr>
                <w:rFonts w:ascii="Times New Roman" w:eastAsia="Times New Roman" w:hAnsi="Times New Roman"/>
                <w:sz w:val="24"/>
                <w:szCs w:val="24"/>
                <w:lang w:val="ru-RU"/>
              </w:rPr>
              <w:t>Всего капитальные затраты на реконструкцию тепловых сетей</w:t>
            </w:r>
          </w:p>
        </w:tc>
        <w:tc>
          <w:tcPr>
            <w:tcW w:w="1176" w:type="dxa"/>
            <w:shd w:val="clear" w:color="auto" w:fill="auto"/>
            <w:vAlign w:val="center"/>
          </w:tcPr>
          <w:p w14:paraId="78A9EF41" w14:textId="77777777" w:rsidR="00A910BE" w:rsidRPr="000913D5"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5 820 000</w:t>
            </w:r>
          </w:p>
        </w:tc>
        <w:tc>
          <w:tcPr>
            <w:tcW w:w="1108" w:type="dxa"/>
            <w:shd w:val="clear" w:color="auto" w:fill="auto"/>
            <w:vAlign w:val="center"/>
          </w:tcPr>
          <w:p w14:paraId="2A4C8760"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235" w:type="dxa"/>
            <w:shd w:val="clear" w:color="auto" w:fill="auto"/>
            <w:vAlign w:val="center"/>
          </w:tcPr>
          <w:p w14:paraId="54F243F7" w14:textId="77777777" w:rsidR="00A910BE" w:rsidRPr="000913D5" w:rsidRDefault="00A910BE" w:rsidP="00207EF8">
            <w:pPr>
              <w:jc w:val="center"/>
              <w:rPr>
                <w:rFonts w:ascii="Times New Roman" w:eastAsia="Times New Roman" w:hAnsi="Times New Roman"/>
                <w:sz w:val="24"/>
                <w:szCs w:val="24"/>
                <w:lang w:val="ru-RU"/>
              </w:rPr>
            </w:pPr>
            <w:r w:rsidRPr="000913D5">
              <w:rPr>
                <w:rFonts w:ascii="Times New Roman" w:eastAsia="Times New Roman" w:hAnsi="Times New Roman"/>
                <w:sz w:val="24"/>
                <w:szCs w:val="24"/>
              </w:rPr>
              <w:t>-</w:t>
            </w:r>
          </w:p>
        </w:tc>
        <w:tc>
          <w:tcPr>
            <w:tcW w:w="1125" w:type="dxa"/>
            <w:shd w:val="clear" w:color="auto" w:fill="auto"/>
            <w:vAlign w:val="center"/>
          </w:tcPr>
          <w:p w14:paraId="6D264F9E" w14:textId="77777777" w:rsidR="00A910BE" w:rsidRPr="000913D5"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90 000</w:t>
            </w:r>
          </w:p>
        </w:tc>
        <w:tc>
          <w:tcPr>
            <w:tcW w:w="1306" w:type="dxa"/>
            <w:shd w:val="clear" w:color="auto" w:fill="auto"/>
            <w:vAlign w:val="center"/>
          </w:tcPr>
          <w:p w14:paraId="71C94806"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2 700 000</w:t>
            </w:r>
          </w:p>
        </w:tc>
        <w:tc>
          <w:tcPr>
            <w:tcW w:w="1276" w:type="dxa"/>
            <w:shd w:val="clear" w:color="auto" w:fill="auto"/>
            <w:vAlign w:val="center"/>
          </w:tcPr>
          <w:p w14:paraId="51DCF01C" w14:textId="77777777" w:rsidR="00A910BE" w:rsidRPr="006D75F8" w:rsidRDefault="00A910BE" w:rsidP="00207EF8">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3 030 000</w:t>
            </w:r>
          </w:p>
        </w:tc>
        <w:tc>
          <w:tcPr>
            <w:tcW w:w="784" w:type="dxa"/>
            <w:shd w:val="clear" w:color="auto" w:fill="auto"/>
            <w:vAlign w:val="center"/>
          </w:tcPr>
          <w:p w14:paraId="23F44B99"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6E04F5DC"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1103" w:type="dxa"/>
            <w:shd w:val="clear" w:color="auto" w:fill="auto"/>
            <w:vAlign w:val="center"/>
          </w:tcPr>
          <w:p w14:paraId="4F58EB7D"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214EE9E9"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6B705EC4"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c>
          <w:tcPr>
            <w:tcW w:w="919" w:type="dxa"/>
            <w:shd w:val="clear" w:color="auto" w:fill="auto"/>
            <w:vAlign w:val="center"/>
          </w:tcPr>
          <w:p w14:paraId="50F07E36" w14:textId="77777777" w:rsidR="00A910BE" w:rsidRPr="000913D5" w:rsidRDefault="00A910BE" w:rsidP="00207EF8">
            <w:pPr>
              <w:jc w:val="center"/>
              <w:rPr>
                <w:rFonts w:ascii="Times New Roman" w:eastAsia="Times New Roman" w:hAnsi="Times New Roman"/>
                <w:sz w:val="24"/>
                <w:szCs w:val="24"/>
              </w:rPr>
            </w:pPr>
            <w:r w:rsidRPr="000913D5">
              <w:rPr>
                <w:rFonts w:ascii="Times New Roman" w:eastAsia="Times New Roman" w:hAnsi="Times New Roman"/>
                <w:sz w:val="24"/>
                <w:szCs w:val="24"/>
              </w:rPr>
              <w:t>-</w:t>
            </w:r>
          </w:p>
        </w:tc>
      </w:tr>
    </w:tbl>
    <w:p w14:paraId="2B5E3DE6" w14:textId="77777777" w:rsidR="00A910BE" w:rsidRDefault="00A910BE" w:rsidP="00A910BE">
      <w:pPr>
        <w:ind w:left="1100" w:hanging="550"/>
        <w:rPr>
          <w:rFonts w:ascii="Times New Roman" w:hAnsi="Times New Roman"/>
          <w:sz w:val="24"/>
          <w:szCs w:val="24"/>
          <w:lang w:val="ru-RU"/>
        </w:rPr>
        <w:sectPr w:rsidR="00A910BE" w:rsidSect="00207EF8">
          <w:pgSz w:w="16838" w:h="11906" w:orient="landscape"/>
          <w:pgMar w:top="850" w:right="1134" w:bottom="1560" w:left="1134" w:header="708" w:footer="708" w:gutter="0"/>
          <w:cols w:space="708"/>
          <w:docGrid w:linePitch="360"/>
        </w:sectPr>
      </w:pPr>
    </w:p>
    <w:p w14:paraId="59796D0E" w14:textId="77777777" w:rsidR="00A910BE" w:rsidRDefault="00A910BE" w:rsidP="00A910BE">
      <w:pPr>
        <w:ind w:left="1100" w:hanging="550"/>
        <w:rPr>
          <w:rFonts w:ascii="Times New Roman" w:hAnsi="Times New Roman"/>
          <w:sz w:val="24"/>
          <w:szCs w:val="24"/>
          <w:lang w:val="ru-RU"/>
        </w:rPr>
        <w:sectPr w:rsidR="00A910BE" w:rsidSect="00207EF8">
          <w:type w:val="continuous"/>
          <w:pgSz w:w="16838" w:h="11906" w:orient="landscape"/>
          <w:pgMar w:top="850" w:right="1134" w:bottom="1560" w:left="1134" w:header="708" w:footer="708" w:gutter="0"/>
          <w:cols w:space="708"/>
          <w:docGrid w:linePitch="360"/>
        </w:sectPr>
      </w:pPr>
    </w:p>
    <w:p w14:paraId="22599D63" w14:textId="17A4C496" w:rsidR="00A910BE" w:rsidRPr="00724D3D" w:rsidRDefault="00A910BE" w:rsidP="00724D3D">
      <w:pPr>
        <w:pStyle w:val="2"/>
        <w:spacing w:before="0"/>
        <w:jc w:val="center"/>
        <w:rPr>
          <w:rFonts w:ascii="Times New Roman" w:hAnsi="Times New Roman" w:cs="Times New Roman"/>
          <w:color w:val="auto"/>
          <w:sz w:val="24"/>
          <w:lang w:val="ru-RU"/>
        </w:rPr>
      </w:pPr>
      <w:bookmarkStart w:id="992" w:name="_Toc410661685"/>
      <w:bookmarkStart w:id="993" w:name="_Toc410662246"/>
      <w:bookmarkStart w:id="994" w:name="_Toc413098866"/>
      <w:bookmarkStart w:id="995" w:name="_Toc413099022"/>
      <w:r w:rsidRPr="00724D3D">
        <w:rPr>
          <w:rFonts w:ascii="Times New Roman" w:hAnsi="Times New Roman" w:cs="Times New Roman"/>
          <w:color w:val="auto"/>
          <w:sz w:val="24"/>
          <w:lang w:val="ru-RU"/>
        </w:rPr>
        <w:lastRenderedPageBreak/>
        <w:t>8.3 Предложения по источникам инвестиций, обеспечивающих финансовые потребности</w:t>
      </w:r>
      <w:bookmarkEnd w:id="992"/>
      <w:bookmarkEnd w:id="993"/>
      <w:bookmarkEnd w:id="994"/>
      <w:bookmarkEnd w:id="995"/>
    </w:p>
    <w:p w14:paraId="62F796A2" w14:textId="77777777" w:rsidR="00A910BE" w:rsidRPr="00553A4C" w:rsidRDefault="00A910BE" w:rsidP="00A910BE">
      <w:pPr>
        <w:pStyle w:val="Default"/>
        <w:ind w:firstLine="709"/>
        <w:jc w:val="both"/>
        <w:rPr>
          <w:rFonts w:ascii="Times New Roman" w:hAnsi="Times New Roman" w:cs="Times New Roman"/>
          <w:szCs w:val="28"/>
        </w:rPr>
      </w:pPr>
    </w:p>
    <w:p w14:paraId="4F5AC37B"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 </w:t>
      </w:r>
    </w:p>
    <w:p w14:paraId="680A1E79"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673FEB29"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1A2D709E"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14:paraId="5C462661"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14:paraId="0A3B2DEF"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iCs/>
          <w:color w:val="auto"/>
          <w:szCs w:val="28"/>
        </w:rPr>
        <w:t xml:space="preserve">Прибыль. </w:t>
      </w:r>
      <w:r w:rsidRPr="00FC27B7">
        <w:rPr>
          <w:rFonts w:ascii="Times New Roman" w:hAnsi="Times New Roman" w:cs="Times New Roman"/>
          <w:color w:val="auto"/>
          <w:szCs w:val="28"/>
        </w:rPr>
        <w:t xml:space="preserve">Чистая прибыль предприятия – один из основных источников инвестиционных средств на предприятиях любой формы собственности. </w:t>
      </w:r>
    </w:p>
    <w:p w14:paraId="1B5DE35F"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iCs/>
          <w:color w:val="auto"/>
          <w:szCs w:val="28"/>
        </w:rPr>
        <w:t>Амортизационные фонды</w:t>
      </w:r>
      <w:r w:rsidRPr="00FC27B7">
        <w:rPr>
          <w:rFonts w:ascii="Times New Roman" w:hAnsi="Times New Roman" w:cs="Times New Roman"/>
          <w:color w:val="auto"/>
          <w:szCs w:val="28"/>
        </w:rP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7BE87A2A"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 </w:t>
      </w:r>
    </w:p>
    <w:p w14:paraId="20A3A87A"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 xml:space="preserve">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 </w:t>
      </w:r>
    </w:p>
    <w:p w14:paraId="418316AE" w14:textId="77777777" w:rsidR="00A910BE" w:rsidRPr="00FC27B7" w:rsidRDefault="00A910BE" w:rsidP="00A910BE">
      <w:pPr>
        <w:tabs>
          <w:tab w:val="left" w:pos="2740"/>
        </w:tabs>
        <w:autoSpaceDE w:val="0"/>
        <w:autoSpaceDN w:val="0"/>
        <w:adjustRightInd w:val="0"/>
        <w:ind w:firstLine="709"/>
        <w:jc w:val="both"/>
        <w:rPr>
          <w:rFonts w:ascii="Times New Roman" w:hAnsi="Times New Roman"/>
          <w:iCs/>
          <w:sz w:val="24"/>
          <w:szCs w:val="26"/>
          <w:lang w:val="ru-RU"/>
        </w:rPr>
      </w:pPr>
      <w:r w:rsidRPr="00FC27B7">
        <w:rPr>
          <w:rFonts w:ascii="Times New Roman" w:hAnsi="Times New Roman"/>
          <w:iCs/>
          <w:sz w:val="24"/>
          <w:szCs w:val="26"/>
          <w:lang w:val="ru-RU"/>
        </w:rPr>
        <w:t>Инвестиционные составляющие в тарифах на тепловую энергию</w:t>
      </w:r>
      <w:r w:rsidRPr="00FC27B7">
        <w:rPr>
          <w:rFonts w:ascii="Times New Roman" w:hAnsi="Times New Roman"/>
          <w:sz w:val="24"/>
          <w:szCs w:val="26"/>
          <w:lang w:val="ru-RU"/>
        </w:rPr>
        <w:t>.</w:t>
      </w:r>
      <w:r w:rsidRPr="00FC27B7">
        <w:rPr>
          <w:rFonts w:ascii="Times New Roman" w:hAnsi="Times New Roman"/>
          <w:iCs/>
          <w:sz w:val="24"/>
          <w:szCs w:val="26"/>
          <w:lang w:val="ru-RU"/>
        </w:rPr>
        <w:t xml:space="preserve"> </w:t>
      </w:r>
    </w:p>
    <w:p w14:paraId="5D09DA31" w14:textId="77777777" w:rsidR="00A910BE" w:rsidRPr="00FC27B7" w:rsidRDefault="00A910BE" w:rsidP="00A910BE">
      <w:pPr>
        <w:tabs>
          <w:tab w:val="left" w:pos="2740"/>
        </w:tabs>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 xml:space="preserve">В соответствии с Федеральным законом от 27.07.2010 </w:t>
      </w:r>
      <w:r w:rsidRPr="00FC27B7">
        <w:rPr>
          <w:rFonts w:ascii="Times New Roman" w:hAnsi="Times New Roman"/>
          <w:sz w:val="24"/>
          <w:szCs w:val="26"/>
        </w:rPr>
        <w:t>N</w:t>
      </w:r>
      <w:r w:rsidRPr="00FC27B7">
        <w:rPr>
          <w:rFonts w:ascii="Times New Roman" w:hAnsi="Times New Roman"/>
          <w:sz w:val="24"/>
          <w:szCs w:val="26"/>
          <w:lang w:val="ru-RU"/>
        </w:rPr>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5E04607E"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14:paraId="68F6A1AE" w14:textId="77777777" w:rsidR="00A910BE" w:rsidRPr="00FC27B7" w:rsidRDefault="00A910BE" w:rsidP="00A910BE">
      <w:pPr>
        <w:autoSpaceDE w:val="0"/>
        <w:autoSpaceDN w:val="0"/>
        <w:adjustRightInd w:val="0"/>
        <w:ind w:firstLine="709"/>
        <w:jc w:val="both"/>
        <w:rPr>
          <w:rFonts w:ascii="Times New Roman" w:hAnsi="Times New Roman"/>
          <w:sz w:val="24"/>
          <w:szCs w:val="24"/>
        </w:rPr>
      </w:pPr>
      <w:bookmarkStart w:id="996" w:name="page611"/>
      <w:bookmarkEnd w:id="996"/>
      <w:r w:rsidRPr="00FC27B7">
        <w:rPr>
          <w:rFonts w:ascii="Times New Roman" w:hAnsi="Times New Roman"/>
          <w:sz w:val="24"/>
          <w:szCs w:val="26"/>
          <w:lang w:val="ru-RU"/>
        </w:rPr>
        <w:t xml:space="preserve">- тарифы на тепловую энергию (мощность), поставляемую теплоснабжающими организациями потребителям, а также тарифы на тепловую энергию </w:t>
      </w:r>
      <w:r w:rsidRPr="00FC27B7">
        <w:rPr>
          <w:rFonts w:ascii="Times New Roman" w:hAnsi="Times New Roman"/>
          <w:sz w:val="24"/>
          <w:szCs w:val="26"/>
        </w:rPr>
        <w:t>(мощность),</w:t>
      </w:r>
    </w:p>
    <w:p w14:paraId="58A57D3B"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 поставляемую теплоснабжающими организациями другим теплоснабжающим организациям;</w:t>
      </w:r>
    </w:p>
    <w:p w14:paraId="5FC22549"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p>
    <w:p w14:paraId="361D4E17" w14:textId="77777777" w:rsidR="00A910BE" w:rsidRPr="00FC27B7" w:rsidRDefault="00A910BE" w:rsidP="00A910BE">
      <w:pPr>
        <w:numPr>
          <w:ilvl w:val="0"/>
          <w:numId w:val="22"/>
        </w:numPr>
        <w:tabs>
          <w:tab w:val="clear" w:pos="720"/>
          <w:tab w:val="num" w:pos="766"/>
        </w:tabs>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тарифы на теплоноситель, поставляемый теплоснабжающими </w:t>
      </w:r>
      <w:r w:rsidRPr="00FC27B7">
        <w:rPr>
          <w:rFonts w:ascii="Times New Roman" w:hAnsi="Times New Roman"/>
          <w:sz w:val="24"/>
          <w:szCs w:val="26"/>
          <w:lang w:val="ru-RU"/>
        </w:rPr>
        <w:lastRenderedPageBreak/>
        <w:t xml:space="preserve">организациями потребителям, другим теплоснабжающим организациям; </w:t>
      </w:r>
    </w:p>
    <w:p w14:paraId="1D49A9C4" w14:textId="77777777" w:rsidR="00A910BE" w:rsidRPr="00FC27B7" w:rsidRDefault="00A910BE" w:rsidP="00A910BE">
      <w:pPr>
        <w:numPr>
          <w:ilvl w:val="0"/>
          <w:numId w:val="22"/>
        </w:numPr>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тарифы на услуги по передаче тепловой энергии, теплоносителя; </w:t>
      </w:r>
    </w:p>
    <w:p w14:paraId="2E027CC7" w14:textId="77777777" w:rsidR="00A910BE" w:rsidRPr="00FC27B7" w:rsidRDefault="00A910BE" w:rsidP="00A910BE">
      <w:pPr>
        <w:numPr>
          <w:ilvl w:val="0"/>
          <w:numId w:val="22"/>
        </w:numPr>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плата за услуги по поддержанию резервной тепловой мощности при отсутствии потребления тепловой энергии; </w:t>
      </w:r>
    </w:p>
    <w:p w14:paraId="30799717" w14:textId="77777777" w:rsidR="00A910BE" w:rsidRPr="00FC27B7" w:rsidRDefault="00A910BE" w:rsidP="00A910BE">
      <w:pPr>
        <w:numPr>
          <w:ilvl w:val="0"/>
          <w:numId w:val="22"/>
        </w:numPr>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плата за подключение к системе теплоснабжения. </w:t>
      </w:r>
    </w:p>
    <w:p w14:paraId="43A61B0E"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5668CFC9"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DF83AD9"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14:paraId="06F64EBB"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323722BE"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14:paraId="083C9F74"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p>
    <w:p w14:paraId="18BDE31C"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Проект Правил содержит следующие важные положения:</w:t>
      </w:r>
    </w:p>
    <w:p w14:paraId="47BE64F7"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6E342F9E" w14:textId="77777777" w:rsidR="00A910BE" w:rsidRPr="00FC27B7" w:rsidRDefault="00A910BE" w:rsidP="00A910BE">
      <w:pPr>
        <w:numPr>
          <w:ilvl w:val="0"/>
          <w:numId w:val="23"/>
        </w:numPr>
        <w:tabs>
          <w:tab w:val="clear" w:pos="720"/>
          <w:tab w:val="num" w:pos="1087"/>
        </w:tabs>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 </w:t>
      </w:r>
    </w:p>
    <w:p w14:paraId="6313C312" w14:textId="77777777" w:rsidR="00A910BE" w:rsidRPr="00FC27B7" w:rsidRDefault="00A910BE" w:rsidP="00A910BE">
      <w:pPr>
        <w:numPr>
          <w:ilvl w:val="0"/>
          <w:numId w:val="23"/>
        </w:numPr>
        <w:tabs>
          <w:tab w:val="clear" w:pos="720"/>
          <w:tab w:val="num" w:pos="991"/>
        </w:tabs>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 </w:t>
      </w:r>
    </w:p>
    <w:p w14:paraId="082F815A" w14:textId="77777777" w:rsidR="00A910BE" w:rsidRPr="00FC27B7" w:rsidRDefault="00A910BE" w:rsidP="00A910BE">
      <w:pPr>
        <w:numPr>
          <w:ilvl w:val="0"/>
          <w:numId w:val="23"/>
        </w:numPr>
        <w:tabs>
          <w:tab w:val="clear" w:pos="720"/>
          <w:tab w:val="num" w:pos="1056"/>
        </w:tabs>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Инвестиционная программа составляется по форме, утверждаемой федеральным органом исполнительной власти, уполномоченным Правительством </w:t>
      </w:r>
      <w:r w:rsidRPr="00FC27B7">
        <w:rPr>
          <w:rFonts w:ascii="Times New Roman" w:hAnsi="Times New Roman"/>
          <w:sz w:val="24"/>
          <w:szCs w:val="26"/>
          <w:lang w:val="ru-RU"/>
        </w:rPr>
        <w:lastRenderedPageBreak/>
        <w:t xml:space="preserve">Российской Федерации. </w:t>
      </w:r>
    </w:p>
    <w:p w14:paraId="21821E2F"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p>
    <w:p w14:paraId="17CCA54D"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Относительно порядка утверждения инвестиционной программы указано, что орган исполнительной власти субъекта Российской Федерации:</w:t>
      </w:r>
    </w:p>
    <w:p w14:paraId="20EE459A" w14:textId="77777777" w:rsidR="00A910BE" w:rsidRPr="00FC27B7" w:rsidRDefault="00A910BE" w:rsidP="00A910BE">
      <w:pPr>
        <w:numPr>
          <w:ilvl w:val="0"/>
          <w:numId w:val="24"/>
        </w:numPr>
        <w:overflowPunct w:val="0"/>
        <w:autoSpaceDE w:val="0"/>
        <w:autoSpaceDN w:val="0"/>
        <w:adjustRightInd w:val="0"/>
        <w:ind w:left="0" w:firstLine="709"/>
        <w:jc w:val="both"/>
        <w:rPr>
          <w:rFonts w:ascii="Times New Roman" w:hAnsi="Times New Roman"/>
          <w:sz w:val="24"/>
          <w:szCs w:val="26"/>
        </w:rPr>
      </w:pPr>
      <w:r w:rsidRPr="00FC27B7">
        <w:rPr>
          <w:rFonts w:ascii="Times New Roman" w:hAnsi="Times New Roman"/>
          <w:sz w:val="24"/>
          <w:szCs w:val="26"/>
          <w:lang w:val="ru-RU"/>
        </w:rPr>
        <w:t xml:space="preserve">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w:t>
      </w:r>
      <w:r w:rsidRPr="00FC27B7">
        <w:rPr>
          <w:rFonts w:ascii="Times New Roman" w:hAnsi="Times New Roman"/>
          <w:sz w:val="24"/>
          <w:szCs w:val="26"/>
        </w:rPr>
        <w:t xml:space="preserve">(мощность), поставляемую теплоснабжающими организациями потребителям на территории субъекта РФ; </w:t>
      </w:r>
    </w:p>
    <w:p w14:paraId="6FF0FB7C" w14:textId="77777777" w:rsidR="00A910BE" w:rsidRPr="00FC27B7" w:rsidRDefault="00A910BE" w:rsidP="00A910BE">
      <w:pPr>
        <w:numPr>
          <w:ilvl w:val="0"/>
          <w:numId w:val="24"/>
        </w:numPr>
        <w:tabs>
          <w:tab w:val="clear" w:pos="720"/>
          <w:tab w:val="num" w:pos="780"/>
        </w:tabs>
        <w:overflowPunct w:val="0"/>
        <w:autoSpaceDE w:val="0"/>
        <w:autoSpaceDN w:val="0"/>
        <w:adjustRightInd w:val="0"/>
        <w:ind w:left="0" w:firstLine="709"/>
        <w:jc w:val="both"/>
        <w:rPr>
          <w:rFonts w:ascii="Times New Roman" w:hAnsi="Times New Roman"/>
          <w:sz w:val="24"/>
          <w:szCs w:val="24"/>
          <w:lang w:val="ru-RU"/>
        </w:rPr>
      </w:pPr>
      <w:r w:rsidRPr="00FC27B7">
        <w:rPr>
          <w:rFonts w:ascii="Times New Roman" w:hAnsi="Times New Roman"/>
          <w:sz w:val="24"/>
          <w:szCs w:val="26"/>
          <w:lang w:val="ru-RU"/>
        </w:rPr>
        <w:t>обязан утвердить инвестиционную программу в случае, если ее реализация приводит к превышению предельных (минимального и (или) максимального) уровней</w:t>
      </w:r>
      <w:bookmarkStart w:id="997" w:name="page615"/>
      <w:bookmarkEnd w:id="997"/>
      <w:r w:rsidRPr="00FC27B7">
        <w:rPr>
          <w:rFonts w:ascii="Times New Roman" w:hAnsi="Times New Roman"/>
          <w:sz w:val="24"/>
          <w:szCs w:val="26"/>
          <w:lang w:val="ru-RU"/>
        </w:rPr>
        <w:t xml:space="preserve">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14:paraId="0AECBC63"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3703CAA7"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ФСТ РФ.</w:t>
      </w:r>
    </w:p>
    <w:p w14:paraId="27823459"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iCs/>
          <w:sz w:val="24"/>
          <w:szCs w:val="26"/>
          <w:lang w:val="ru-RU"/>
        </w:rPr>
        <w:t>Федеральный бюджет</w:t>
      </w:r>
      <w:r w:rsidRPr="00FC27B7">
        <w:rPr>
          <w:rFonts w:ascii="Times New Roman" w:hAnsi="Times New Roman"/>
          <w:sz w:val="24"/>
          <w:szCs w:val="26"/>
          <w:lang w:val="ru-RU"/>
        </w:rPr>
        <w:t>.</w:t>
      </w:r>
      <w:r w:rsidRPr="00FC27B7">
        <w:rPr>
          <w:rFonts w:ascii="Times New Roman" w:hAnsi="Times New Roman"/>
          <w:iCs/>
          <w:sz w:val="24"/>
          <w:szCs w:val="26"/>
          <w:lang w:val="ru-RU"/>
        </w:rPr>
        <w:t xml:space="preserve"> </w:t>
      </w:r>
      <w:r w:rsidRPr="00FC27B7">
        <w:rPr>
          <w:rFonts w:ascii="Times New Roman" w:hAnsi="Times New Roman"/>
          <w:sz w:val="24"/>
          <w:szCs w:val="26"/>
          <w:lang w:val="ru-RU"/>
        </w:rPr>
        <w:t>Возможность финансирования мероприятий Программы</w:t>
      </w:r>
      <w:r w:rsidRPr="00FC27B7">
        <w:rPr>
          <w:rFonts w:ascii="Times New Roman" w:hAnsi="Times New Roman"/>
          <w:iCs/>
          <w:sz w:val="24"/>
          <w:szCs w:val="26"/>
          <w:lang w:val="ru-RU"/>
        </w:rPr>
        <w:t xml:space="preserve"> </w:t>
      </w:r>
      <w:r w:rsidRPr="00FC27B7">
        <w:rPr>
          <w:rFonts w:ascii="Times New Roman" w:hAnsi="Times New Roman"/>
          <w:sz w:val="24"/>
          <w:szCs w:val="26"/>
          <w:lang w:val="ru-RU"/>
        </w:rPr>
        <w:t>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491EFF57"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w:t>
      </w:r>
    </w:p>
    <w:p w14:paraId="4536919C"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14:paraId="597CE1D1"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26EFE818"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Для достижения поставленной цели к 2015 г. должны быть решены следующие задачи:</w:t>
      </w:r>
    </w:p>
    <w:p w14:paraId="5CA79A0A" w14:textId="77777777" w:rsidR="00A910BE" w:rsidRPr="00FC27B7" w:rsidRDefault="00A910BE" w:rsidP="00A910BE">
      <w:pPr>
        <w:tabs>
          <w:tab w:val="left" w:pos="960"/>
        </w:tabs>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1</w:t>
      </w:r>
      <w:r w:rsidRPr="00FC27B7">
        <w:rPr>
          <w:rFonts w:ascii="Times New Roman" w:hAnsi="Times New Roman"/>
          <w:sz w:val="24"/>
          <w:szCs w:val="24"/>
          <w:lang w:val="ru-RU"/>
        </w:rPr>
        <w:tab/>
      </w:r>
      <w:r w:rsidRPr="00FC27B7">
        <w:rPr>
          <w:rFonts w:ascii="Times New Roman" w:hAnsi="Times New Roman"/>
          <w:sz w:val="24"/>
          <w:szCs w:val="26"/>
          <w:lang w:val="ru-RU"/>
        </w:rPr>
        <w:t>Увеличение объема привлечения частных инвестиций в жилищно-коммунальное хозяйство.</w:t>
      </w:r>
    </w:p>
    <w:p w14:paraId="24CD49C0"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7293159A"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p>
    <w:p w14:paraId="0FB0A065"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06060874"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307F01BD"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lastRenderedPageBreak/>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137280F6"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Отбор региональных программ, на поддержку мероприятий которых предусматривается выделение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14:paraId="2ACA13EB"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 xml:space="preserve">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w:t>
      </w:r>
      <w:r w:rsidRPr="00FC27B7">
        <w:rPr>
          <w:rFonts w:ascii="Times New Roman" w:hAnsi="Times New Roman"/>
          <w:sz w:val="24"/>
          <w:szCs w:val="26"/>
        </w:rPr>
        <w:t>N</w:t>
      </w:r>
      <w:r w:rsidRPr="00FC27B7">
        <w:rPr>
          <w:rFonts w:ascii="Times New Roman" w:hAnsi="Times New Roman"/>
          <w:sz w:val="24"/>
          <w:szCs w:val="26"/>
          <w:lang w:val="ru-RU"/>
        </w:rPr>
        <w:t xml:space="preserve"> 2446-р.</w:t>
      </w:r>
    </w:p>
    <w:p w14:paraId="256ADAD7" w14:textId="77777777" w:rsidR="00A910BE" w:rsidRPr="00FC27B7" w:rsidRDefault="00A910BE" w:rsidP="00A910BE">
      <w:pPr>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Целями Программы являются:</w:t>
      </w:r>
    </w:p>
    <w:p w14:paraId="0F5A33FD" w14:textId="77777777" w:rsidR="00A910BE" w:rsidRPr="00FC27B7" w:rsidRDefault="00A910BE" w:rsidP="00A910BE">
      <w:pPr>
        <w:tabs>
          <w:tab w:val="num" w:pos="0"/>
        </w:tabs>
        <w:overflowPunct w:val="0"/>
        <w:autoSpaceDE w:val="0"/>
        <w:autoSpaceDN w:val="0"/>
        <w:adjustRightInd w:val="0"/>
        <w:ind w:firstLine="709"/>
        <w:jc w:val="both"/>
        <w:rPr>
          <w:rFonts w:ascii="Times New Roman" w:hAnsi="Times New Roman"/>
          <w:sz w:val="24"/>
          <w:szCs w:val="26"/>
          <w:lang w:val="ru-RU"/>
        </w:rPr>
      </w:pPr>
      <w:r w:rsidRPr="00FC27B7">
        <w:rPr>
          <w:rFonts w:ascii="Times New Roman" w:hAnsi="Times New Roman"/>
          <w:sz w:val="24"/>
          <w:szCs w:val="26"/>
          <w:lang w:val="ru-RU"/>
        </w:rPr>
        <w:t xml:space="preserve">1.Снижение за счет реализации мероприятий Программы энергоемкости валового внутреннего продукта Российской Федерации на 13,5 %,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 </w:t>
      </w:r>
    </w:p>
    <w:p w14:paraId="12892823" w14:textId="77777777" w:rsidR="00A910BE" w:rsidRPr="00FC27B7" w:rsidRDefault="00A910BE" w:rsidP="00A910BE">
      <w:pPr>
        <w:numPr>
          <w:ilvl w:val="1"/>
          <w:numId w:val="25"/>
        </w:numPr>
        <w:tabs>
          <w:tab w:val="clear" w:pos="1440"/>
          <w:tab w:val="num" w:pos="820"/>
        </w:tabs>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Формирование в России энергоэффективного общества. </w:t>
      </w:r>
    </w:p>
    <w:p w14:paraId="32D5752C"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В рамках Программы реализуются 9 подпрограмм, в том числе: «Энергосбережение и повышение энергетической эффективности в электроэнергетике»; «Энергосбережение и повышение энергетической эффективности в теплоснабжении и системах коммунальной инфраструктуры».</w:t>
      </w:r>
    </w:p>
    <w:p w14:paraId="41FCE423"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4"/>
          <w:lang w:val="ru-RU"/>
        </w:rPr>
      </w:pPr>
      <w:r w:rsidRPr="00FC27B7">
        <w:rPr>
          <w:rFonts w:ascii="Times New Roman" w:hAnsi="Times New Roman"/>
          <w:sz w:val="24"/>
          <w:szCs w:val="26"/>
          <w:lang w:val="ru-RU"/>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1DC8F3AD" w14:textId="77777777" w:rsidR="00A910BE" w:rsidRPr="00FC27B7" w:rsidRDefault="00A910BE" w:rsidP="00A910BE">
      <w:pPr>
        <w:numPr>
          <w:ilvl w:val="0"/>
          <w:numId w:val="26"/>
        </w:numPr>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введение управления системами централизованного теплоснабжения поселений через единого теплового диспетчера; </w:t>
      </w:r>
    </w:p>
    <w:p w14:paraId="4138E8F9" w14:textId="77777777" w:rsidR="00A910BE" w:rsidRPr="00FC27B7" w:rsidRDefault="00A910BE" w:rsidP="00A910BE">
      <w:pPr>
        <w:numPr>
          <w:ilvl w:val="0"/>
          <w:numId w:val="26"/>
        </w:numPr>
        <w:overflowPunct w:val="0"/>
        <w:autoSpaceDE w:val="0"/>
        <w:autoSpaceDN w:val="0"/>
        <w:adjustRightInd w:val="0"/>
        <w:ind w:left="0" w:firstLine="709"/>
        <w:jc w:val="both"/>
        <w:rPr>
          <w:rFonts w:ascii="Times New Roman" w:hAnsi="Times New Roman"/>
          <w:sz w:val="24"/>
          <w:szCs w:val="26"/>
          <w:lang w:val="ru-RU"/>
        </w:rPr>
      </w:pPr>
      <w:r w:rsidRPr="00FC27B7">
        <w:rPr>
          <w:rFonts w:ascii="Times New Roman" w:hAnsi="Times New Roman"/>
          <w:sz w:val="24"/>
          <w:szCs w:val="26"/>
          <w:lang w:val="ru-RU"/>
        </w:rPr>
        <w:t xml:space="preserve">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 </w:t>
      </w:r>
    </w:p>
    <w:p w14:paraId="3F4E69FB"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6"/>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3E448DA3"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6"/>
          <w:lang w:val="ru-RU"/>
        </w:rPr>
      </w:pPr>
      <w:r w:rsidRPr="00FC27B7">
        <w:rPr>
          <w:rFonts w:ascii="Times New Roman" w:hAnsi="Times New Roman"/>
          <w:sz w:val="24"/>
          <w:szCs w:val="26"/>
          <w:lang w:val="ru-RU"/>
        </w:rPr>
        <w:t xml:space="preserve">- проведение обязательных энергетических обследований теплоснабжающих организаций и организаций коммунального комплекса; </w:t>
      </w:r>
    </w:p>
    <w:p w14:paraId="66FA7CAE" w14:textId="77777777" w:rsidR="00A910BE" w:rsidRPr="00FC27B7" w:rsidRDefault="00A910BE" w:rsidP="00A910BE">
      <w:pPr>
        <w:overflowPunct w:val="0"/>
        <w:autoSpaceDE w:val="0"/>
        <w:autoSpaceDN w:val="0"/>
        <w:adjustRightInd w:val="0"/>
        <w:ind w:firstLine="709"/>
        <w:jc w:val="both"/>
        <w:rPr>
          <w:rFonts w:ascii="Times New Roman" w:hAnsi="Times New Roman"/>
          <w:sz w:val="24"/>
          <w:szCs w:val="26"/>
          <w:lang w:val="ru-RU"/>
        </w:rPr>
      </w:pPr>
      <w:r w:rsidRPr="00FC27B7">
        <w:rPr>
          <w:rFonts w:ascii="Times New Roman" w:hAnsi="Times New Roman"/>
          <w:sz w:val="24"/>
          <w:szCs w:val="26"/>
          <w:lang w:val="ru-RU"/>
        </w:rPr>
        <w:t xml:space="preserve">-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 </w:t>
      </w:r>
    </w:p>
    <w:p w14:paraId="328E1094"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6"/>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w:t>
      </w:r>
    </w:p>
    <w:p w14:paraId="0F1ED0CA"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t>Суммарные финансовые потребности для проведения замены тепловых сетей, исчерпавших нормативный срок службы составляет – 5</w:t>
      </w:r>
      <w:r>
        <w:rPr>
          <w:rFonts w:ascii="Times New Roman" w:hAnsi="Times New Roman" w:cs="Times New Roman"/>
          <w:color w:val="auto"/>
          <w:szCs w:val="28"/>
          <w:lang w:val="en-US"/>
        </w:rPr>
        <w:t> </w:t>
      </w:r>
      <w:r w:rsidRPr="00FC27B7">
        <w:rPr>
          <w:rFonts w:ascii="Times New Roman" w:hAnsi="Times New Roman" w:cs="Times New Roman"/>
          <w:color w:val="auto"/>
          <w:szCs w:val="28"/>
        </w:rPr>
        <w:t xml:space="preserve">820 000 рублей. </w:t>
      </w:r>
    </w:p>
    <w:p w14:paraId="2C3C92C0" w14:textId="77777777" w:rsidR="00A910BE" w:rsidRPr="00FC27B7" w:rsidRDefault="00A910BE" w:rsidP="00A910BE">
      <w:pPr>
        <w:pStyle w:val="Default"/>
        <w:ind w:firstLine="709"/>
        <w:jc w:val="both"/>
        <w:rPr>
          <w:rFonts w:ascii="Times New Roman" w:hAnsi="Times New Roman" w:cs="Times New Roman"/>
          <w:color w:val="auto"/>
          <w:szCs w:val="28"/>
        </w:rPr>
      </w:pPr>
      <w:r w:rsidRPr="00FC27B7">
        <w:rPr>
          <w:rFonts w:ascii="Times New Roman" w:hAnsi="Times New Roman" w:cs="Times New Roman"/>
          <w:color w:val="auto"/>
          <w:szCs w:val="28"/>
        </w:rPr>
        <w:lastRenderedPageBreak/>
        <w:t xml:space="preserve">При существующих тарифах на тепловую энергию, ни одно теплоснабжающее предприятие </w:t>
      </w:r>
      <w:r>
        <w:rPr>
          <w:rFonts w:ascii="Times New Roman" w:hAnsi="Times New Roman" w:cs="Times New Roman"/>
          <w:color w:val="auto"/>
          <w:szCs w:val="28"/>
        </w:rPr>
        <w:t>Рыбаловского</w:t>
      </w:r>
      <w:r w:rsidRPr="00FC27B7">
        <w:rPr>
          <w:rFonts w:ascii="Times New Roman" w:hAnsi="Times New Roman" w:cs="Times New Roman"/>
          <w:color w:val="auto"/>
          <w:szCs w:val="28"/>
        </w:rPr>
        <w:t xml:space="preserve"> сельского поселения не в состоянии выполнить реконструкцию изношенных сетей за свой счет. </w:t>
      </w:r>
    </w:p>
    <w:p w14:paraId="2AD6A086" w14:textId="77777777" w:rsidR="00A910BE" w:rsidRPr="00FC27B7" w:rsidRDefault="00A910BE" w:rsidP="00A910BE">
      <w:pPr>
        <w:ind w:firstLine="709"/>
        <w:jc w:val="both"/>
        <w:rPr>
          <w:rFonts w:ascii="Times New Roman" w:hAnsi="Times New Roman"/>
          <w:sz w:val="24"/>
          <w:szCs w:val="28"/>
          <w:lang w:val="ru-RU"/>
        </w:rPr>
      </w:pPr>
      <w:r w:rsidRPr="00FC27B7">
        <w:rPr>
          <w:rFonts w:ascii="Times New Roman" w:hAnsi="Times New Roman"/>
          <w:sz w:val="24"/>
          <w:szCs w:val="28"/>
          <w:lang w:val="ru-RU"/>
        </w:rPr>
        <w:t xml:space="preserve">Реконструкция тепловых сетей должна производиться с привлечением средств из Федерального и местного бюджета, а также с привлечением долгосрочных кредитов. </w:t>
      </w:r>
    </w:p>
    <w:p w14:paraId="06D9072E" w14:textId="77777777" w:rsidR="00A910BE" w:rsidRPr="00FC27B7" w:rsidRDefault="00A910BE" w:rsidP="00A910BE">
      <w:pPr>
        <w:ind w:firstLine="709"/>
        <w:jc w:val="both"/>
        <w:rPr>
          <w:rFonts w:ascii="Times New Roman" w:hAnsi="Times New Roman"/>
          <w:sz w:val="24"/>
          <w:szCs w:val="26"/>
          <w:lang w:val="ru-RU"/>
        </w:rPr>
      </w:pPr>
      <w:r w:rsidRPr="00FC27B7">
        <w:rPr>
          <w:rFonts w:ascii="Times New Roman" w:hAnsi="Times New Roman"/>
          <w:sz w:val="24"/>
          <w:szCs w:val="26"/>
          <w:lang w:val="ru-RU"/>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3FF6753B" w14:textId="778900C9" w:rsidR="00133D46" w:rsidRDefault="00A910BE" w:rsidP="00A910BE">
      <w:pPr>
        <w:ind w:firstLine="709"/>
        <w:jc w:val="both"/>
        <w:rPr>
          <w:rFonts w:ascii="Times New Roman" w:hAnsi="Times New Roman"/>
          <w:sz w:val="24"/>
          <w:szCs w:val="26"/>
          <w:lang w:val="ru-RU"/>
        </w:rPr>
        <w:sectPr w:rsidR="00133D46" w:rsidSect="009D7A31">
          <w:pgSz w:w="11900" w:h="16840"/>
          <w:pgMar w:top="1134" w:right="850" w:bottom="1134" w:left="1701" w:header="708" w:footer="708" w:gutter="0"/>
          <w:cols w:space="708"/>
          <w:docGrid w:linePitch="360"/>
        </w:sectPr>
      </w:pPr>
      <w:r w:rsidRPr="00FC27B7">
        <w:rPr>
          <w:rFonts w:ascii="Times New Roman" w:hAnsi="Times New Roman"/>
          <w:sz w:val="24"/>
          <w:szCs w:val="26"/>
          <w:lang w:val="ru-RU"/>
        </w:rPr>
        <w:t>В таблице 8.</w:t>
      </w:r>
      <w:r w:rsidR="00B211D4">
        <w:rPr>
          <w:rFonts w:ascii="Times New Roman" w:hAnsi="Times New Roman"/>
          <w:sz w:val="24"/>
          <w:szCs w:val="26"/>
          <w:lang w:val="ru-RU"/>
        </w:rPr>
        <w:t>10</w:t>
      </w:r>
      <w:r w:rsidRPr="00FC27B7">
        <w:rPr>
          <w:rFonts w:ascii="Times New Roman" w:hAnsi="Times New Roman"/>
          <w:sz w:val="24"/>
          <w:szCs w:val="26"/>
          <w:lang w:val="ru-RU"/>
        </w:rPr>
        <w:t xml:space="preserve"> представлены предполагаемые источники инвестиций по каждому мероприятию.</w:t>
      </w:r>
    </w:p>
    <w:p w14:paraId="6CFC3185" w14:textId="1F013D0D" w:rsidR="00133D46" w:rsidRPr="00553A4C" w:rsidRDefault="00133D46" w:rsidP="00133D46">
      <w:pPr>
        <w:pStyle w:val="af3"/>
        <w:ind w:firstLine="0"/>
        <w:rPr>
          <w:szCs w:val="26"/>
        </w:rPr>
      </w:pPr>
      <w:r w:rsidRPr="00553A4C">
        <w:rPr>
          <w:bCs/>
          <w:szCs w:val="26"/>
        </w:rPr>
        <w:lastRenderedPageBreak/>
        <w:t>Таблица</w:t>
      </w:r>
      <w:r>
        <w:rPr>
          <w:bCs/>
          <w:szCs w:val="26"/>
        </w:rPr>
        <w:t xml:space="preserve"> 8</w:t>
      </w:r>
      <w:r w:rsidRPr="00553A4C">
        <w:rPr>
          <w:bCs/>
          <w:szCs w:val="26"/>
        </w:rPr>
        <w:t>.</w:t>
      </w:r>
      <w:r>
        <w:rPr>
          <w:bCs/>
          <w:szCs w:val="26"/>
        </w:rPr>
        <w:t>10</w:t>
      </w:r>
      <w:r w:rsidRPr="00553A4C">
        <w:rPr>
          <w:bCs/>
          <w:szCs w:val="26"/>
        </w:rPr>
        <w:t xml:space="preserve"> - </w:t>
      </w:r>
      <w:r>
        <w:t>Оценка объемов капитальных вложений в реализацию мероприятий по теплоснабжению</w:t>
      </w:r>
      <w:r>
        <w:rPr>
          <w:szCs w:val="26"/>
        </w:rPr>
        <w:t>, млн. руб.</w:t>
      </w:r>
    </w:p>
    <w:tbl>
      <w:tblPr>
        <w:tblW w:w="5000" w:type="pct"/>
        <w:jc w:val="center"/>
        <w:tblLook w:val="04A0" w:firstRow="1" w:lastRow="0" w:firstColumn="1" w:lastColumn="0" w:noHBand="0" w:noVBand="1"/>
      </w:tblPr>
      <w:tblGrid>
        <w:gridCol w:w="606"/>
        <w:gridCol w:w="3168"/>
        <w:gridCol w:w="651"/>
        <w:gridCol w:w="784"/>
        <w:gridCol w:w="1476"/>
        <w:gridCol w:w="1094"/>
        <w:gridCol w:w="1145"/>
        <w:gridCol w:w="1174"/>
        <w:gridCol w:w="1174"/>
        <w:gridCol w:w="1174"/>
        <w:gridCol w:w="1174"/>
        <w:gridCol w:w="1168"/>
      </w:tblGrid>
      <w:tr w:rsidR="00133D46" w:rsidRPr="00201856" w14:paraId="3008741A" w14:textId="77777777" w:rsidTr="004B533E">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14:paraId="2204BA66" w14:textId="77777777" w:rsidR="00133D46" w:rsidRPr="00D51729" w:rsidRDefault="00133D46" w:rsidP="004B533E">
            <w:pPr>
              <w:snapToGrid w:val="0"/>
              <w:ind w:left="-108" w:right="-108"/>
              <w:jc w:val="center"/>
              <w:rPr>
                <w:rFonts w:ascii="Times New Roman" w:hAnsi="Times New Roman" w:cs="Times New Roman"/>
                <w:spacing w:val="-10"/>
                <w:sz w:val="24"/>
                <w:szCs w:val="24"/>
              </w:rPr>
            </w:pPr>
            <w:r w:rsidRPr="00D51729">
              <w:rPr>
                <w:rFonts w:ascii="Times New Roman" w:hAnsi="Times New Roman" w:cs="Times New Roman"/>
                <w:spacing w:val="-10"/>
                <w:sz w:val="24"/>
                <w:szCs w:val="24"/>
              </w:rPr>
              <w:t>№</w:t>
            </w:r>
          </w:p>
          <w:p w14:paraId="2A6F90EE" w14:textId="77777777" w:rsidR="00133D46" w:rsidRPr="00D51729" w:rsidRDefault="00133D46" w:rsidP="004B533E">
            <w:pPr>
              <w:snapToGrid w:val="0"/>
              <w:ind w:left="-108" w:right="-108"/>
              <w:jc w:val="center"/>
              <w:rPr>
                <w:rFonts w:ascii="Times New Roman" w:hAnsi="Times New Roman" w:cs="Times New Roman"/>
                <w:bCs/>
                <w:spacing w:val="-10"/>
                <w:sz w:val="24"/>
                <w:szCs w:val="24"/>
              </w:rPr>
            </w:pPr>
            <w:r w:rsidRPr="00D51729">
              <w:rPr>
                <w:rFonts w:ascii="Times New Roman" w:hAnsi="Times New Roman" w:cs="Times New Roman"/>
                <w:spacing w:val="-10"/>
                <w:sz w:val="24"/>
                <w:szCs w:val="24"/>
              </w:rPr>
              <w:t>п/п</w:t>
            </w:r>
          </w:p>
        </w:tc>
        <w:tc>
          <w:tcPr>
            <w:tcW w:w="1071" w:type="pct"/>
            <w:vMerge w:val="restart"/>
            <w:tcBorders>
              <w:top w:val="single" w:sz="4" w:space="0" w:color="000000"/>
              <w:left w:val="single" w:sz="4" w:space="0" w:color="000000"/>
              <w:bottom w:val="nil"/>
              <w:right w:val="nil"/>
            </w:tcBorders>
            <w:vAlign w:val="center"/>
            <w:hideMark/>
          </w:tcPr>
          <w:p w14:paraId="1517C4F1" w14:textId="77777777" w:rsidR="00133D46" w:rsidRPr="00D51729" w:rsidRDefault="00133D46" w:rsidP="004B533E">
            <w:pPr>
              <w:snapToGrid w:val="0"/>
              <w:jc w:val="center"/>
              <w:rPr>
                <w:rFonts w:ascii="Times New Roman" w:hAnsi="Times New Roman" w:cs="Times New Roman"/>
                <w:bCs/>
                <w:sz w:val="24"/>
                <w:szCs w:val="24"/>
              </w:rPr>
            </w:pPr>
            <w:r w:rsidRPr="00D51729">
              <w:rPr>
                <w:rFonts w:ascii="Times New Roman" w:hAnsi="Times New Roman" w:cs="Times New Roman"/>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14:paraId="4BEB1A28" w14:textId="77777777" w:rsidR="00133D46" w:rsidRPr="00D51729" w:rsidRDefault="00133D46" w:rsidP="004B533E">
            <w:pPr>
              <w:snapToGrid w:val="0"/>
              <w:jc w:val="center"/>
              <w:rPr>
                <w:rFonts w:ascii="Times New Roman" w:hAnsi="Times New Roman" w:cs="Times New Roman"/>
                <w:bCs/>
                <w:sz w:val="24"/>
                <w:szCs w:val="24"/>
              </w:rPr>
            </w:pPr>
            <w:r w:rsidRPr="00D51729">
              <w:rPr>
                <w:rFonts w:ascii="Times New Roman" w:hAnsi="Times New Roman" w:cs="Times New Roman"/>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14:paraId="15574ABF"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14:paraId="50DB4F89" w14:textId="77777777" w:rsidR="00133D46" w:rsidRPr="00D51729" w:rsidRDefault="00133D46" w:rsidP="004B533E">
            <w:pPr>
              <w:snapToGrid w:val="0"/>
              <w:ind w:left="-108" w:right="-108"/>
              <w:jc w:val="center"/>
              <w:rPr>
                <w:rFonts w:ascii="Times New Roman" w:hAnsi="Times New Roman" w:cs="Times New Roman"/>
                <w:bCs/>
                <w:spacing w:val="-10"/>
                <w:sz w:val="24"/>
                <w:szCs w:val="24"/>
              </w:rPr>
            </w:pPr>
            <w:r w:rsidRPr="00D51729">
              <w:rPr>
                <w:rFonts w:ascii="Times New Roman" w:hAnsi="Times New Roman" w:cs="Times New Roman"/>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14:paraId="088725EC"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Срок</w:t>
            </w:r>
          </w:p>
        </w:tc>
        <w:tc>
          <w:tcPr>
            <w:tcW w:w="2370" w:type="pct"/>
            <w:gridSpan w:val="6"/>
            <w:tcBorders>
              <w:top w:val="single" w:sz="4" w:space="0" w:color="000000"/>
              <w:left w:val="single" w:sz="4" w:space="0" w:color="000000"/>
              <w:bottom w:val="nil"/>
              <w:right w:val="single" w:sz="4" w:space="0" w:color="000000"/>
            </w:tcBorders>
          </w:tcPr>
          <w:p w14:paraId="43C67878" w14:textId="77777777" w:rsidR="00133D46" w:rsidRPr="004B753C" w:rsidRDefault="00133D46" w:rsidP="004B533E">
            <w:pPr>
              <w:snapToGrid w:val="0"/>
              <w:ind w:left="-108" w:right="-108"/>
              <w:jc w:val="center"/>
              <w:rPr>
                <w:rFonts w:ascii="Times New Roman" w:hAnsi="Times New Roman" w:cs="Times New Roman"/>
                <w:sz w:val="24"/>
                <w:szCs w:val="24"/>
                <w:lang w:val="ru-RU"/>
              </w:rPr>
            </w:pPr>
            <w:r w:rsidRPr="00D51729">
              <w:rPr>
                <w:rFonts w:ascii="Times New Roman" w:hAnsi="Times New Roman" w:cs="Times New Roman"/>
                <w:sz w:val="24"/>
                <w:szCs w:val="24"/>
              </w:rPr>
              <w:t>Источник финансирования</w:t>
            </w:r>
            <w:r>
              <w:rPr>
                <w:rFonts w:ascii="Times New Roman" w:hAnsi="Times New Roman" w:cs="Times New Roman"/>
                <w:sz w:val="24"/>
                <w:szCs w:val="24"/>
                <w:lang w:val="ru-RU"/>
              </w:rPr>
              <w:t>*</w:t>
            </w:r>
          </w:p>
        </w:tc>
      </w:tr>
      <w:tr w:rsidR="00133D46" w:rsidRPr="00201856" w14:paraId="5CB2A85B" w14:textId="77777777" w:rsidTr="004B533E">
        <w:trPr>
          <w:trHeight w:val="295"/>
          <w:tblHeader/>
          <w:jc w:val="center"/>
        </w:trPr>
        <w:tc>
          <w:tcPr>
            <w:tcW w:w="205" w:type="pct"/>
            <w:vMerge/>
            <w:tcBorders>
              <w:top w:val="single" w:sz="4" w:space="0" w:color="000000"/>
              <w:left w:val="single" w:sz="4" w:space="0" w:color="000000"/>
              <w:bottom w:val="nil"/>
              <w:right w:val="nil"/>
            </w:tcBorders>
            <w:vAlign w:val="center"/>
            <w:hideMark/>
          </w:tcPr>
          <w:p w14:paraId="4F5AE17C" w14:textId="77777777" w:rsidR="00133D46" w:rsidRPr="00D51729" w:rsidRDefault="00133D46" w:rsidP="004B533E">
            <w:pPr>
              <w:rPr>
                <w:rFonts w:ascii="Times New Roman" w:hAnsi="Times New Roman" w:cs="Times New Roman"/>
                <w:bCs/>
                <w:spacing w:val="-10"/>
                <w:sz w:val="24"/>
                <w:szCs w:val="24"/>
              </w:rPr>
            </w:pPr>
          </w:p>
        </w:tc>
        <w:tc>
          <w:tcPr>
            <w:tcW w:w="1071" w:type="pct"/>
            <w:vMerge/>
            <w:tcBorders>
              <w:top w:val="single" w:sz="4" w:space="0" w:color="000000"/>
              <w:left w:val="single" w:sz="4" w:space="0" w:color="000000"/>
              <w:bottom w:val="nil"/>
              <w:right w:val="nil"/>
            </w:tcBorders>
            <w:vAlign w:val="center"/>
            <w:hideMark/>
          </w:tcPr>
          <w:p w14:paraId="6C893C4B" w14:textId="77777777" w:rsidR="00133D46" w:rsidRPr="00D51729" w:rsidRDefault="00133D46" w:rsidP="004B533E">
            <w:pPr>
              <w:rPr>
                <w:rFonts w:ascii="Times New Roman" w:hAnsi="Times New Roman" w:cs="Times New Roman"/>
                <w:bCs/>
                <w:sz w:val="24"/>
                <w:szCs w:val="24"/>
              </w:rPr>
            </w:pPr>
          </w:p>
        </w:tc>
        <w:tc>
          <w:tcPr>
            <w:tcW w:w="220" w:type="pct"/>
            <w:vMerge/>
            <w:tcBorders>
              <w:top w:val="single" w:sz="4" w:space="0" w:color="000000"/>
              <w:left w:val="single" w:sz="4" w:space="0" w:color="000000"/>
              <w:bottom w:val="nil"/>
              <w:right w:val="nil"/>
            </w:tcBorders>
            <w:vAlign w:val="center"/>
            <w:hideMark/>
          </w:tcPr>
          <w:p w14:paraId="67DAF8D0" w14:textId="77777777" w:rsidR="00133D46" w:rsidRPr="00D51729" w:rsidRDefault="00133D46" w:rsidP="004B533E">
            <w:pPr>
              <w:rPr>
                <w:rFonts w:ascii="Times New Roman" w:hAnsi="Times New Roman" w:cs="Times New Roman"/>
                <w:bCs/>
                <w:sz w:val="24"/>
                <w:szCs w:val="24"/>
              </w:rPr>
            </w:pPr>
          </w:p>
        </w:tc>
        <w:tc>
          <w:tcPr>
            <w:tcW w:w="265" w:type="pct"/>
            <w:vMerge/>
            <w:tcBorders>
              <w:top w:val="single" w:sz="4" w:space="0" w:color="000000"/>
              <w:left w:val="single" w:sz="4" w:space="0" w:color="000000"/>
              <w:bottom w:val="nil"/>
              <w:right w:val="nil"/>
            </w:tcBorders>
            <w:vAlign w:val="center"/>
            <w:hideMark/>
          </w:tcPr>
          <w:p w14:paraId="56882F3C" w14:textId="77777777" w:rsidR="00133D46" w:rsidRPr="00D51729" w:rsidRDefault="00133D46" w:rsidP="004B533E">
            <w:pPr>
              <w:rPr>
                <w:rFonts w:ascii="Times New Roman" w:hAnsi="Times New Roman" w:cs="Times New Roman"/>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14:paraId="4188EB4F" w14:textId="77777777" w:rsidR="00133D46" w:rsidRPr="00D51729" w:rsidRDefault="00133D46" w:rsidP="004B533E">
            <w:pPr>
              <w:rPr>
                <w:rFonts w:ascii="Times New Roman" w:hAnsi="Times New Roman" w:cs="Times New Roman"/>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14:paraId="3CB81FB9" w14:textId="77777777" w:rsidR="00133D46" w:rsidRPr="00D51729" w:rsidRDefault="00133D46" w:rsidP="004B533E">
            <w:pPr>
              <w:rPr>
                <w:rFonts w:ascii="Times New Roman" w:hAnsi="Times New Roman" w:cs="Times New Roman"/>
                <w:sz w:val="24"/>
                <w:szCs w:val="24"/>
              </w:rPr>
            </w:pPr>
          </w:p>
        </w:tc>
        <w:tc>
          <w:tcPr>
            <w:tcW w:w="387" w:type="pct"/>
            <w:tcBorders>
              <w:top w:val="single" w:sz="4" w:space="0" w:color="000000"/>
              <w:left w:val="single" w:sz="4" w:space="0" w:color="000000"/>
              <w:bottom w:val="nil"/>
              <w:right w:val="single" w:sz="4" w:space="0" w:color="000000"/>
            </w:tcBorders>
            <w:vAlign w:val="center"/>
          </w:tcPr>
          <w:p w14:paraId="7EA5D6DE"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14:paraId="3B30FA9C"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14:paraId="610B052B"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14:paraId="7ED21BEF"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14:paraId="5D868D71"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14:paraId="0DED1E5E" w14:textId="77777777" w:rsidR="00133D46" w:rsidRPr="00D51729" w:rsidRDefault="00133D46" w:rsidP="004B533E">
            <w:pPr>
              <w:snapToGrid w:val="0"/>
              <w:ind w:left="-108" w:right="-108"/>
              <w:jc w:val="center"/>
              <w:rPr>
                <w:rFonts w:ascii="Times New Roman" w:hAnsi="Times New Roman" w:cs="Times New Roman"/>
                <w:sz w:val="24"/>
                <w:szCs w:val="24"/>
              </w:rPr>
            </w:pPr>
            <w:r w:rsidRPr="00D51729">
              <w:rPr>
                <w:rFonts w:ascii="Times New Roman" w:hAnsi="Times New Roman" w:cs="Times New Roman"/>
                <w:color w:val="333333"/>
                <w:sz w:val="24"/>
                <w:szCs w:val="24"/>
                <w:shd w:val="clear" w:color="auto" w:fill="FFFFFF"/>
              </w:rPr>
              <w:t>Источник не определен</w:t>
            </w:r>
          </w:p>
        </w:tc>
      </w:tr>
      <w:tr w:rsidR="00DA70DD" w:rsidRPr="00201856" w14:paraId="19A5BA80" w14:textId="77777777" w:rsidTr="004B533E">
        <w:trPr>
          <w:jc w:val="center"/>
        </w:trPr>
        <w:tc>
          <w:tcPr>
            <w:tcW w:w="205" w:type="pct"/>
            <w:tcBorders>
              <w:top w:val="single" w:sz="4" w:space="0" w:color="000000"/>
              <w:left w:val="single" w:sz="4" w:space="0" w:color="000000"/>
              <w:bottom w:val="single" w:sz="4" w:space="0" w:color="000000"/>
              <w:right w:val="nil"/>
            </w:tcBorders>
            <w:vAlign w:val="center"/>
          </w:tcPr>
          <w:p w14:paraId="4CF18B57" w14:textId="538823A5" w:rsidR="00DA70DD" w:rsidRPr="00D51729" w:rsidRDefault="00DA70DD" w:rsidP="004B533E">
            <w:pPr>
              <w:pStyle w:val="af9"/>
              <w:jc w:val="center"/>
              <w:rPr>
                <w:rFonts w:ascii="Times New Roman" w:hAnsi="Times New Roman"/>
                <w:szCs w:val="24"/>
                <w:lang w:val="ru-RU"/>
              </w:rPr>
            </w:pPr>
            <w:r>
              <w:rPr>
                <w:rFonts w:ascii="Times New Roman" w:hAnsi="Times New Roman"/>
                <w:szCs w:val="24"/>
                <w:lang w:val="ru-RU"/>
              </w:rPr>
              <w:t>1.1</w:t>
            </w:r>
          </w:p>
        </w:tc>
        <w:tc>
          <w:tcPr>
            <w:tcW w:w="1071" w:type="pct"/>
            <w:tcBorders>
              <w:top w:val="single" w:sz="4" w:space="0" w:color="000000"/>
              <w:left w:val="single" w:sz="4" w:space="0" w:color="000000"/>
              <w:bottom w:val="single" w:sz="4" w:space="0" w:color="000000"/>
              <w:right w:val="nil"/>
            </w:tcBorders>
            <w:vAlign w:val="center"/>
            <w:hideMark/>
          </w:tcPr>
          <w:p w14:paraId="697B721A" w14:textId="7ADF7DE4" w:rsidR="00DA70DD" w:rsidRPr="00D51729" w:rsidRDefault="00DA70DD" w:rsidP="00133D46">
            <w:pPr>
              <w:pStyle w:val="af9"/>
              <w:rPr>
                <w:rFonts w:ascii="Times New Roman" w:hAnsi="Times New Roman"/>
                <w:color w:val="000000"/>
                <w:szCs w:val="24"/>
                <w:lang w:val="ru-RU"/>
              </w:rPr>
            </w:pPr>
            <w:r w:rsidRPr="00D51729">
              <w:rPr>
                <w:rFonts w:ascii="Times New Roman" w:hAnsi="Times New Roman"/>
                <w:szCs w:val="24"/>
                <w:lang w:val="ru-RU"/>
              </w:rPr>
              <w:t xml:space="preserve">Строительство новой газовой котельной в с. </w:t>
            </w:r>
            <w:r>
              <w:rPr>
                <w:rFonts w:ascii="Times New Roman" w:hAnsi="Times New Roman"/>
                <w:szCs w:val="24"/>
                <w:lang w:val="ru-RU"/>
              </w:rPr>
              <w:t>Рыбалово, мощностью 4,8</w:t>
            </w:r>
            <w:r w:rsidRPr="00D51729">
              <w:rPr>
                <w:rFonts w:ascii="Times New Roman" w:hAnsi="Times New Roman"/>
                <w:szCs w:val="24"/>
                <w:lang w:val="ru-RU"/>
              </w:rPr>
              <w:t xml:space="preserve"> МВт.</w:t>
            </w:r>
            <w:r>
              <w:rPr>
                <w:rFonts w:ascii="Times New Roman" w:hAnsi="Times New Roman"/>
                <w:szCs w:val="24"/>
                <w:lang w:val="ru-RU"/>
              </w:rPr>
              <w:t>(1 вариант)</w:t>
            </w:r>
          </w:p>
        </w:tc>
        <w:tc>
          <w:tcPr>
            <w:tcW w:w="220" w:type="pct"/>
            <w:tcBorders>
              <w:top w:val="single" w:sz="4" w:space="0" w:color="000000"/>
              <w:left w:val="single" w:sz="4" w:space="0" w:color="000000"/>
              <w:bottom w:val="single" w:sz="4" w:space="0" w:color="000000"/>
              <w:right w:val="nil"/>
            </w:tcBorders>
            <w:vAlign w:val="center"/>
          </w:tcPr>
          <w:p w14:paraId="3FD5460F" w14:textId="77777777" w:rsidR="00DA70DD" w:rsidRPr="00D51729" w:rsidRDefault="00DA70DD" w:rsidP="004B533E">
            <w:pPr>
              <w:pStyle w:val="af9"/>
              <w:jc w:val="center"/>
              <w:rPr>
                <w:rFonts w:ascii="Times New Roman" w:hAnsi="Times New Roman"/>
                <w:szCs w:val="24"/>
                <w:lang w:val="ru-RU"/>
              </w:rPr>
            </w:pPr>
            <w:r w:rsidRPr="00D51729">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14:paraId="73ED7587" w14:textId="77777777" w:rsidR="00DA70DD" w:rsidRPr="00D51729" w:rsidRDefault="00DA70DD" w:rsidP="004B533E">
            <w:pPr>
              <w:jc w:val="center"/>
              <w:rPr>
                <w:rFonts w:ascii="Times New Roman" w:hAnsi="Times New Roman" w:cs="Times New Roman"/>
                <w:sz w:val="24"/>
                <w:szCs w:val="24"/>
                <w:lang w:val="ru-RU"/>
              </w:rPr>
            </w:pPr>
            <w:r w:rsidRPr="00D51729">
              <w:rPr>
                <w:rFonts w:ascii="Times New Roman" w:hAnsi="Times New Roman" w:cs="Times New Roman"/>
                <w:sz w:val="24"/>
                <w:szCs w:val="24"/>
                <w:lang w:val="ru-RU"/>
              </w:rPr>
              <w:t>1</w:t>
            </w:r>
          </w:p>
        </w:tc>
        <w:tc>
          <w:tcPr>
            <w:tcW w:w="499" w:type="pct"/>
            <w:tcBorders>
              <w:top w:val="single" w:sz="4" w:space="0" w:color="000000"/>
              <w:left w:val="single" w:sz="4" w:space="0" w:color="000000"/>
              <w:bottom w:val="single" w:sz="4" w:space="0" w:color="000000"/>
              <w:right w:val="single" w:sz="4" w:space="0" w:color="000000"/>
            </w:tcBorders>
            <w:vAlign w:val="center"/>
          </w:tcPr>
          <w:p w14:paraId="77C2B234" w14:textId="34A007BF" w:rsidR="00DA70DD" w:rsidRPr="00D51729" w:rsidRDefault="00DA70DD" w:rsidP="004B533E">
            <w:pPr>
              <w:jc w:val="center"/>
              <w:rPr>
                <w:rFonts w:ascii="Times New Roman" w:hAnsi="Times New Roman" w:cs="Times New Roman"/>
                <w:sz w:val="24"/>
                <w:szCs w:val="24"/>
                <w:highlight w:val="green"/>
              </w:rPr>
            </w:pPr>
            <w:r>
              <w:rPr>
                <w:rFonts w:ascii="Times New Roman" w:hAnsi="Times New Roman" w:cs="Times New Roman"/>
                <w:sz w:val="24"/>
                <w:szCs w:val="24"/>
                <w:lang w:val="ru-RU"/>
              </w:rPr>
              <w:t>28</w:t>
            </w:r>
            <w:r w:rsidRPr="00D51729">
              <w:rPr>
                <w:rFonts w:ascii="Times New Roman" w:hAnsi="Times New Roman" w:cs="Times New Roman"/>
                <w:sz w:val="24"/>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14:paraId="033B5FF8" w14:textId="503ABEC2" w:rsidR="00DA70DD" w:rsidRPr="00D51729" w:rsidRDefault="00DA70DD" w:rsidP="00133D46">
            <w:pPr>
              <w:jc w:val="center"/>
              <w:rPr>
                <w:rFonts w:ascii="Times New Roman" w:hAnsi="Times New Roman" w:cs="Times New Roman"/>
                <w:sz w:val="24"/>
                <w:szCs w:val="24"/>
                <w:lang w:val="ru-RU"/>
              </w:rPr>
            </w:pPr>
            <w:r w:rsidRPr="00D51729">
              <w:rPr>
                <w:rFonts w:ascii="Times New Roman" w:hAnsi="Times New Roman" w:cs="Times New Roman"/>
                <w:sz w:val="24"/>
                <w:szCs w:val="24"/>
                <w:lang w:val="ru-RU"/>
              </w:rPr>
              <w:t>201</w:t>
            </w:r>
            <w:r>
              <w:rPr>
                <w:rFonts w:ascii="Times New Roman" w:hAnsi="Times New Roman" w:cs="Times New Roman"/>
                <w:sz w:val="24"/>
                <w:szCs w:val="24"/>
                <w:lang w:val="ru-RU"/>
              </w:rPr>
              <w:t>8</w:t>
            </w:r>
          </w:p>
        </w:tc>
        <w:tc>
          <w:tcPr>
            <w:tcW w:w="387" w:type="pct"/>
            <w:tcBorders>
              <w:top w:val="single" w:sz="4" w:space="0" w:color="000000"/>
              <w:left w:val="single" w:sz="4" w:space="0" w:color="000000"/>
              <w:bottom w:val="single" w:sz="4" w:space="0" w:color="000000"/>
              <w:right w:val="single" w:sz="4" w:space="0" w:color="000000"/>
            </w:tcBorders>
            <w:vAlign w:val="center"/>
          </w:tcPr>
          <w:p w14:paraId="17DD4FF0" w14:textId="77777777" w:rsidR="00DA70DD" w:rsidRPr="00D51729" w:rsidRDefault="00DA70DD" w:rsidP="004B533E">
            <w:pPr>
              <w:jc w:val="center"/>
              <w:rPr>
                <w:rFonts w:ascii="Times New Roman" w:hAnsi="Times New Roman" w:cs="Times New Roman"/>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20506F6D" w14:textId="77777777" w:rsidR="00DA70DD" w:rsidRPr="009860F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48CF6CC8" w14:textId="77777777" w:rsidR="00DA70DD" w:rsidRPr="009860F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588D19BC" w14:textId="77777777" w:rsidR="00DA70DD" w:rsidRPr="00D51729" w:rsidRDefault="00DA70DD" w:rsidP="004B533E">
            <w:pPr>
              <w:jc w:val="center"/>
              <w:rPr>
                <w:rFonts w:ascii="Times New Roman" w:hAnsi="Times New Roman" w:cs="Times New Roman"/>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38211C69" w14:textId="77777777" w:rsidR="00DA70DD" w:rsidRPr="00D51729" w:rsidRDefault="00DA70DD" w:rsidP="004B533E">
            <w:pPr>
              <w:jc w:val="center"/>
              <w:rPr>
                <w:rFonts w:ascii="Times New Roman" w:hAnsi="Times New Roman" w:cs="Times New Roman"/>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14:paraId="694BBD30" w14:textId="03B64C48" w:rsidR="00DA70DD" w:rsidRPr="00D241BE"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28</w:t>
            </w:r>
            <w:r w:rsidRPr="00D51729">
              <w:rPr>
                <w:rFonts w:ascii="Times New Roman" w:hAnsi="Times New Roman" w:cs="Times New Roman"/>
                <w:sz w:val="24"/>
                <w:szCs w:val="24"/>
              </w:rPr>
              <w:t>,8</w:t>
            </w:r>
          </w:p>
        </w:tc>
      </w:tr>
      <w:tr w:rsidR="00DA70DD" w:rsidRPr="00133D46" w14:paraId="11E15640" w14:textId="77777777" w:rsidTr="004B533E">
        <w:trPr>
          <w:jc w:val="center"/>
        </w:trPr>
        <w:tc>
          <w:tcPr>
            <w:tcW w:w="205" w:type="pct"/>
            <w:tcBorders>
              <w:top w:val="single" w:sz="4" w:space="0" w:color="000000"/>
              <w:left w:val="single" w:sz="4" w:space="0" w:color="000000"/>
              <w:bottom w:val="single" w:sz="4" w:space="0" w:color="000000"/>
              <w:right w:val="nil"/>
            </w:tcBorders>
            <w:vAlign w:val="center"/>
          </w:tcPr>
          <w:p w14:paraId="5D9074F7" w14:textId="2989432C" w:rsidR="00DA70DD" w:rsidRDefault="00DA70DD" w:rsidP="004B533E">
            <w:pPr>
              <w:pStyle w:val="af9"/>
              <w:jc w:val="center"/>
              <w:rPr>
                <w:rFonts w:ascii="Times New Roman" w:hAnsi="Times New Roman"/>
                <w:szCs w:val="24"/>
                <w:lang w:val="ru-RU"/>
              </w:rPr>
            </w:pPr>
            <w:r>
              <w:rPr>
                <w:rFonts w:ascii="Times New Roman" w:hAnsi="Times New Roman"/>
                <w:szCs w:val="24"/>
                <w:lang w:val="ru-RU"/>
              </w:rPr>
              <w:t>1.2</w:t>
            </w:r>
          </w:p>
        </w:tc>
        <w:tc>
          <w:tcPr>
            <w:tcW w:w="1071" w:type="pct"/>
            <w:tcBorders>
              <w:top w:val="single" w:sz="4" w:space="0" w:color="000000"/>
              <w:left w:val="single" w:sz="4" w:space="0" w:color="000000"/>
              <w:bottom w:val="single" w:sz="4" w:space="0" w:color="000000"/>
              <w:right w:val="nil"/>
            </w:tcBorders>
            <w:vAlign w:val="center"/>
          </w:tcPr>
          <w:p w14:paraId="09E40731" w14:textId="519085AF" w:rsidR="00DA70DD" w:rsidRPr="00D51729" w:rsidRDefault="00DA70DD" w:rsidP="00133D46">
            <w:pPr>
              <w:pStyle w:val="af9"/>
              <w:rPr>
                <w:rFonts w:ascii="Times New Roman" w:hAnsi="Times New Roman"/>
                <w:szCs w:val="24"/>
                <w:lang w:val="ru-RU"/>
              </w:rPr>
            </w:pPr>
            <w:r>
              <w:rPr>
                <w:rFonts w:ascii="Times New Roman" w:hAnsi="Times New Roman"/>
                <w:szCs w:val="24"/>
                <w:lang w:val="ru-RU"/>
              </w:rPr>
              <w:t>Строительство новых газовых котельных</w:t>
            </w:r>
            <w:r w:rsidRPr="00D51729">
              <w:rPr>
                <w:rFonts w:ascii="Times New Roman" w:hAnsi="Times New Roman"/>
                <w:szCs w:val="24"/>
                <w:lang w:val="ru-RU"/>
              </w:rPr>
              <w:t xml:space="preserve"> в с. </w:t>
            </w:r>
            <w:r>
              <w:rPr>
                <w:rFonts w:ascii="Times New Roman" w:hAnsi="Times New Roman"/>
                <w:szCs w:val="24"/>
                <w:lang w:val="ru-RU"/>
              </w:rPr>
              <w:t>Рыбалово, мощностью 1,3 и 4,0</w:t>
            </w:r>
            <w:r w:rsidRPr="00D51729">
              <w:rPr>
                <w:rFonts w:ascii="Times New Roman" w:hAnsi="Times New Roman"/>
                <w:szCs w:val="24"/>
                <w:lang w:val="ru-RU"/>
              </w:rPr>
              <w:t xml:space="preserve"> МВт.</w:t>
            </w:r>
            <w:r>
              <w:rPr>
                <w:rFonts w:ascii="Times New Roman" w:hAnsi="Times New Roman"/>
                <w:szCs w:val="24"/>
                <w:lang w:val="ru-RU"/>
              </w:rPr>
              <w:t>(2 вариант)</w:t>
            </w:r>
          </w:p>
        </w:tc>
        <w:tc>
          <w:tcPr>
            <w:tcW w:w="220" w:type="pct"/>
            <w:tcBorders>
              <w:top w:val="single" w:sz="4" w:space="0" w:color="000000"/>
              <w:left w:val="single" w:sz="4" w:space="0" w:color="000000"/>
              <w:bottom w:val="single" w:sz="4" w:space="0" w:color="000000"/>
              <w:right w:val="nil"/>
            </w:tcBorders>
            <w:vAlign w:val="center"/>
          </w:tcPr>
          <w:p w14:paraId="0BF4A604" w14:textId="7F61D6FB" w:rsidR="00DA70DD" w:rsidRPr="00D51729" w:rsidRDefault="00DA70DD" w:rsidP="004B533E">
            <w:pPr>
              <w:pStyle w:val="af9"/>
              <w:jc w:val="center"/>
              <w:rPr>
                <w:rFonts w:ascii="Times New Roman" w:hAnsi="Times New Roman"/>
                <w:szCs w:val="24"/>
                <w:lang w:val="ru-RU"/>
              </w:rPr>
            </w:pPr>
            <w:r w:rsidRPr="00D51729">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14:paraId="4391984E" w14:textId="7B5DB252" w:rsidR="00DA70DD" w:rsidRPr="00D51729"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99" w:type="pct"/>
            <w:tcBorders>
              <w:top w:val="single" w:sz="4" w:space="0" w:color="000000"/>
              <w:left w:val="single" w:sz="4" w:space="0" w:color="000000"/>
              <w:bottom w:val="single" w:sz="4" w:space="0" w:color="000000"/>
              <w:right w:val="single" w:sz="4" w:space="0" w:color="000000"/>
            </w:tcBorders>
            <w:vAlign w:val="center"/>
          </w:tcPr>
          <w:p w14:paraId="438CD2A9" w14:textId="5E28B2C9" w:rsidR="00DA70DD"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r w:rsidRPr="00D51729">
              <w:rPr>
                <w:rFonts w:ascii="Times New Roman" w:hAnsi="Times New Roman" w:cs="Times New Roman"/>
                <w:sz w:val="24"/>
                <w:szCs w:val="24"/>
              </w:rPr>
              <w:t>,8</w:t>
            </w:r>
          </w:p>
        </w:tc>
        <w:tc>
          <w:tcPr>
            <w:tcW w:w="370" w:type="pct"/>
            <w:tcBorders>
              <w:top w:val="single" w:sz="4" w:space="0" w:color="000000"/>
              <w:left w:val="single" w:sz="4" w:space="0" w:color="000000"/>
              <w:bottom w:val="single" w:sz="4" w:space="0" w:color="000000"/>
              <w:right w:val="single" w:sz="4" w:space="0" w:color="000000"/>
            </w:tcBorders>
            <w:vAlign w:val="center"/>
          </w:tcPr>
          <w:p w14:paraId="0C7A6D92" w14:textId="7FA39CE9" w:rsidR="00DA70DD" w:rsidRPr="00D51729" w:rsidRDefault="00DA70DD" w:rsidP="00133D46">
            <w:pPr>
              <w:jc w:val="center"/>
              <w:rPr>
                <w:rFonts w:ascii="Times New Roman" w:hAnsi="Times New Roman" w:cs="Times New Roman"/>
                <w:sz w:val="24"/>
                <w:szCs w:val="24"/>
                <w:lang w:val="ru-RU"/>
              </w:rPr>
            </w:pPr>
            <w:r w:rsidRPr="00D51729">
              <w:rPr>
                <w:rFonts w:ascii="Times New Roman" w:hAnsi="Times New Roman" w:cs="Times New Roman"/>
                <w:sz w:val="24"/>
                <w:szCs w:val="24"/>
                <w:lang w:val="ru-RU"/>
              </w:rPr>
              <w:t>201</w:t>
            </w:r>
            <w:r>
              <w:rPr>
                <w:rFonts w:ascii="Times New Roman" w:hAnsi="Times New Roman" w:cs="Times New Roman"/>
                <w:sz w:val="24"/>
                <w:szCs w:val="24"/>
                <w:lang w:val="ru-RU"/>
              </w:rPr>
              <w:t>8</w:t>
            </w:r>
          </w:p>
        </w:tc>
        <w:tc>
          <w:tcPr>
            <w:tcW w:w="387" w:type="pct"/>
            <w:tcBorders>
              <w:top w:val="single" w:sz="4" w:space="0" w:color="000000"/>
              <w:left w:val="single" w:sz="4" w:space="0" w:color="000000"/>
              <w:bottom w:val="single" w:sz="4" w:space="0" w:color="000000"/>
              <w:right w:val="single" w:sz="4" w:space="0" w:color="000000"/>
            </w:tcBorders>
            <w:vAlign w:val="center"/>
          </w:tcPr>
          <w:p w14:paraId="4FCA3B27" w14:textId="77777777" w:rsidR="00DA70DD" w:rsidRPr="00133D46" w:rsidRDefault="00DA70DD" w:rsidP="004B533E">
            <w:pPr>
              <w:jc w:val="center"/>
              <w:rPr>
                <w:rFonts w:ascii="Times New Roman" w:hAnsi="Times New Roman" w:cs="Times New Roman"/>
                <w:sz w:val="24"/>
                <w:szCs w:val="24"/>
                <w:highlight w:val="green"/>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1C4C1B17" w14:textId="77777777" w:rsidR="00DA70DD" w:rsidRPr="009860F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2EB8059E" w14:textId="77777777" w:rsidR="00DA70DD" w:rsidRPr="009860F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64BC4414" w14:textId="77777777" w:rsidR="00DA70DD" w:rsidRPr="00133D46"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258CB09F" w14:textId="77777777" w:rsidR="00DA70DD" w:rsidRPr="00133D46" w:rsidRDefault="00DA70DD" w:rsidP="004B533E">
            <w:pPr>
              <w:jc w:val="center"/>
              <w:rPr>
                <w:rFonts w:ascii="Times New Roman" w:hAnsi="Times New Roman" w:cs="Times New Roman"/>
                <w:sz w:val="24"/>
                <w:szCs w:val="24"/>
                <w:lang w:val="ru-RU"/>
              </w:rPr>
            </w:pPr>
          </w:p>
        </w:tc>
        <w:tc>
          <w:tcPr>
            <w:tcW w:w="395" w:type="pct"/>
            <w:tcBorders>
              <w:top w:val="single" w:sz="4" w:space="0" w:color="000000"/>
              <w:left w:val="single" w:sz="4" w:space="0" w:color="000000"/>
              <w:bottom w:val="single" w:sz="4" w:space="0" w:color="000000"/>
              <w:right w:val="single" w:sz="4" w:space="0" w:color="000000"/>
            </w:tcBorders>
            <w:vAlign w:val="center"/>
          </w:tcPr>
          <w:p w14:paraId="2160992F" w14:textId="03991A76" w:rsidR="00DA70DD"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r w:rsidRPr="00D51729">
              <w:rPr>
                <w:rFonts w:ascii="Times New Roman" w:hAnsi="Times New Roman" w:cs="Times New Roman"/>
                <w:sz w:val="24"/>
                <w:szCs w:val="24"/>
              </w:rPr>
              <w:t>,8</w:t>
            </w:r>
          </w:p>
        </w:tc>
      </w:tr>
      <w:tr w:rsidR="00DA70DD" w:rsidRPr="00D51729" w14:paraId="2931CCE5" w14:textId="77777777" w:rsidTr="004B533E">
        <w:trPr>
          <w:jc w:val="center"/>
        </w:trPr>
        <w:tc>
          <w:tcPr>
            <w:tcW w:w="205" w:type="pct"/>
            <w:tcBorders>
              <w:top w:val="single" w:sz="4" w:space="0" w:color="000000"/>
              <w:left w:val="single" w:sz="4" w:space="0" w:color="000000"/>
              <w:bottom w:val="single" w:sz="4" w:space="0" w:color="000000"/>
              <w:right w:val="nil"/>
            </w:tcBorders>
            <w:vAlign w:val="center"/>
          </w:tcPr>
          <w:p w14:paraId="0E749230" w14:textId="74E1F251" w:rsidR="00DA70DD" w:rsidRPr="00D51729" w:rsidRDefault="00DA70DD" w:rsidP="004B533E">
            <w:pPr>
              <w:pStyle w:val="af9"/>
              <w:jc w:val="center"/>
              <w:rPr>
                <w:rFonts w:ascii="Times New Roman" w:hAnsi="Times New Roman"/>
                <w:szCs w:val="24"/>
                <w:lang w:val="ru-RU"/>
              </w:rPr>
            </w:pPr>
            <w:r>
              <w:rPr>
                <w:rFonts w:ascii="Times New Roman" w:hAnsi="Times New Roman"/>
                <w:szCs w:val="24"/>
                <w:lang w:val="ru-RU"/>
              </w:rPr>
              <w:t>2.1</w:t>
            </w:r>
          </w:p>
        </w:tc>
        <w:tc>
          <w:tcPr>
            <w:tcW w:w="1071" w:type="pct"/>
            <w:tcBorders>
              <w:top w:val="single" w:sz="4" w:space="0" w:color="000000"/>
              <w:left w:val="single" w:sz="4" w:space="0" w:color="000000"/>
              <w:bottom w:val="single" w:sz="4" w:space="0" w:color="000000"/>
              <w:right w:val="nil"/>
            </w:tcBorders>
            <w:vAlign w:val="center"/>
            <w:hideMark/>
          </w:tcPr>
          <w:p w14:paraId="2918E660" w14:textId="68619E46" w:rsidR="00DA70DD" w:rsidRPr="00D51729" w:rsidRDefault="00DA70DD" w:rsidP="00133D46">
            <w:pPr>
              <w:pStyle w:val="af9"/>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r>
              <w:rPr>
                <w:rFonts w:ascii="Times New Roman" w:hAnsi="Times New Roman"/>
                <w:szCs w:val="24"/>
                <w:lang w:val="ru-RU"/>
              </w:rPr>
              <w:t>в с. Рыбалово</w:t>
            </w:r>
          </w:p>
        </w:tc>
        <w:tc>
          <w:tcPr>
            <w:tcW w:w="220" w:type="pct"/>
            <w:tcBorders>
              <w:top w:val="single" w:sz="4" w:space="0" w:color="000000"/>
              <w:left w:val="single" w:sz="4" w:space="0" w:color="000000"/>
              <w:bottom w:val="single" w:sz="4" w:space="0" w:color="000000"/>
              <w:right w:val="nil"/>
            </w:tcBorders>
            <w:vAlign w:val="center"/>
          </w:tcPr>
          <w:p w14:paraId="3B4AA76C" w14:textId="229786A7" w:rsidR="00DA70DD" w:rsidRPr="00D51729" w:rsidRDefault="00DA70DD" w:rsidP="004B533E">
            <w:pPr>
              <w:pStyle w:val="af9"/>
              <w:jc w:val="center"/>
              <w:rPr>
                <w:rFonts w:ascii="Times New Roman" w:hAnsi="Times New Roman"/>
                <w:szCs w:val="24"/>
                <w:lang w:val="ru-RU"/>
              </w:rPr>
            </w:pPr>
            <w:r>
              <w:rPr>
                <w:rFonts w:ascii="Times New Roman" w:hAnsi="Times New Roman"/>
                <w:szCs w:val="24"/>
                <w:lang w:val="ru-RU"/>
              </w:rPr>
              <w:t>м</w:t>
            </w:r>
          </w:p>
        </w:tc>
        <w:tc>
          <w:tcPr>
            <w:tcW w:w="265" w:type="pct"/>
            <w:tcBorders>
              <w:top w:val="single" w:sz="4" w:space="0" w:color="000000"/>
              <w:left w:val="single" w:sz="4" w:space="0" w:color="000000"/>
              <w:bottom w:val="single" w:sz="4" w:space="0" w:color="000000"/>
              <w:right w:val="nil"/>
            </w:tcBorders>
            <w:vAlign w:val="center"/>
          </w:tcPr>
          <w:p w14:paraId="3A05BD11" w14:textId="24E25176" w:rsidR="00DA70DD" w:rsidRPr="00D51729" w:rsidRDefault="00DA70DD" w:rsidP="00133D46">
            <w:pPr>
              <w:jc w:val="center"/>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499" w:type="pct"/>
            <w:tcBorders>
              <w:top w:val="single" w:sz="4" w:space="0" w:color="000000"/>
              <w:left w:val="single" w:sz="4" w:space="0" w:color="000000"/>
              <w:bottom w:val="single" w:sz="4" w:space="0" w:color="000000"/>
              <w:right w:val="single" w:sz="4" w:space="0" w:color="000000"/>
            </w:tcBorders>
            <w:vAlign w:val="center"/>
          </w:tcPr>
          <w:p w14:paraId="0932FF0F" w14:textId="4DCECB95" w:rsidR="00DA70DD" w:rsidRPr="00D51729" w:rsidRDefault="00DA70DD" w:rsidP="004B533E">
            <w:pPr>
              <w:jc w:val="center"/>
              <w:rPr>
                <w:rFonts w:ascii="Times New Roman" w:hAnsi="Times New Roman" w:cs="Times New Roman"/>
                <w:sz w:val="24"/>
                <w:szCs w:val="24"/>
                <w:highlight w:val="green"/>
                <w:lang w:val="ru-RU"/>
              </w:rPr>
            </w:pPr>
            <w:r w:rsidRPr="00133D46">
              <w:rPr>
                <w:rFonts w:ascii="Times New Roman" w:hAnsi="Times New Roman" w:cs="Times New Roman"/>
                <w:sz w:val="24"/>
                <w:szCs w:val="24"/>
                <w:lang w:val="ru-RU"/>
              </w:rPr>
              <w:t>0,09</w:t>
            </w:r>
          </w:p>
        </w:tc>
        <w:tc>
          <w:tcPr>
            <w:tcW w:w="370" w:type="pct"/>
            <w:tcBorders>
              <w:top w:val="single" w:sz="4" w:space="0" w:color="000000"/>
              <w:left w:val="single" w:sz="4" w:space="0" w:color="000000"/>
              <w:bottom w:val="single" w:sz="4" w:space="0" w:color="000000"/>
              <w:right w:val="single" w:sz="4" w:space="0" w:color="000000"/>
            </w:tcBorders>
            <w:vAlign w:val="center"/>
          </w:tcPr>
          <w:p w14:paraId="046F99AD" w14:textId="43AD1683" w:rsidR="00DA70DD" w:rsidRPr="00D51729"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14:paraId="4867304E" w14:textId="77777777" w:rsidR="00DA70DD" w:rsidRPr="00D51729" w:rsidRDefault="00DA70DD" w:rsidP="004B533E">
            <w:pPr>
              <w:jc w:val="center"/>
              <w:rPr>
                <w:rFonts w:ascii="Times New Roman" w:hAnsi="Times New Roman" w:cs="Times New Roman"/>
                <w:sz w:val="24"/>
                <w:szCs w:val="24"/>
                <w:highlight w:val="green"/>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39B4EB7D" w14:textId="77777777"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6CBAFB5D" w14:textId="7DF4647E"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5C4A20A2" w14:textId="77777777"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22D2DED0" w14:textId="77777777" w:rsidR="00DA70DD" w:rsidRPr="00D51729" w:rsidRDefault="00DA70DD" w:rsidP="004B533E">
            <w:pPr>
              <w:jc w:val="center"/>
              <w:rPr>
                <w:rFonts w:ascii="Times New Roman" w:hAnsi="Times New Roman" w:cs="Times New Roman"/>
                <w:sz w:val="24"/>
                <w:szCs w:val="24"/>
                <w:lang w:val="ru-RU"/>
              </w:rPr>
            </w:pPr>
          </w:p>
        </w:tc>
        <w:tc>
          <w:tcPr>
            <w:tcW w:w="395" w:type="pct"/>
            <w:tcBorders>
              <w:top w:val="single" w:sz="4" w:space="0" w:color="000000"/>
              <w:left w:val="single" w:sz="4" w:space="0" w:color="000000"/>
              <w:bottom w:val="single" w:sz="4" w:space="0" w:color="000000"/>
              <w:right w:val="single" w:sz="4" w:space="0" w:color="000000"/>
            </w:tcBorders>
            <w:vAlign w:val="center"/>
          </w:tcPr>
          <w:p w14:paraId="0EBAA3FD" w14:textId="2398CC1A" w:rsidR="00DA70DD" w:rsidRPr="00D51729" w:rsidRDefault="00DA70DD" w:rsidP="004B533E">
            <w:pPr>
              <w:jc w:val="center"/>
              <w:rPr>
                <w:rFonts w:ascii="Times New Roman" w:hAnsi="Times New Roman" w:cs="Times New Roman"/>
                <w:sz w:val="24"/>
                <w:szCs w:val="24"/>
                <w:lang w:val="ru-RU"/>
              </w:rPr>
            </w:pPr>
            <w:r w:rsidRPr="00133D46">
              <w:rPr>
                <w:rFonts w:ascii="Times New Roman" w:hAnsi="Times New Roman" w:cs="Times New Roman"/>
                <w:sz w:val="24"/>
                <w:szCs w:val="24"/>
                <w:lang w:val="ru-RU"/>
              </w:rPr>
              <w:t>0,09</w:t>
            </w:r>
          </w:p>
        </w:tc>
      </w:tr>
      <w:tr w:rsidR="00DA70DD" w:rsidRPr="00D51729" w14:paraId="6E8AC53F" w14:textId="77777777" w:rsidTr="004B533E">
        <w:trPr>
          <w:jc w:val="center"/>
        </w:trPr>
        <w:tc>
          <w:tcPr>
            <w:tcW w:w="205" w:type="pct"/>
            <w:tcBorders>
              <w:top w:val="single" w:sz="4" w:space="0" w:color="000000"/>
              <w:left w:val="single" w:sz="4" w:space="0" w:color="000000"/>
              <w:bottom w:val="single" w:sz="4" w:space="0" w:color="000000"/>
              <w:right w:val="nil"/>
            </w:tcBorders>
            <w:vAlign w:val="center"/>
          </w:tcPr>
          <w:p w14:paraId="27FB9398" w14:textId="67059C04" w:rsidR="00DA70DD" w:rsidRDefault="00DA70DD" w:rsidP="004B533E">
            <w:pPr>
              <w:pStyle w:val="af9"/>
              <w:jc w:val="center"/>
              <w:rPr>
                <w:rFonts w:ascii="Times New Roman" w:hAnsi="Times New Roman"/>
                <w:szCs w:val="24"/>
                <w:lang w:val="ru-RU"/>
              </w:rPr>
            </w:pPr>
            <w:r>
              <w:rPr>
                <w:rFonts w:ascii="Times New Roman" w:hAnsi="Times New Roman"/>
                <w:szCs w:val="24"/>
                <w:lang w:val="ru-RU"/>
              </w:rPr>
              <w:t>2.2</w:t>
            </w:r>
          </w:p>
        </w:tc>
        <w:tc>
          <w:tcPr>
            <w:tcW w:w="1071" w:type="pct"/>
            <w:tcBorders>
              <w:top w:val="single" w:sz="4" w:space="0" w:color="000000"/>
              <w:left w:val="single" w:sz="4" w:space="0" w:color="000000"/>
              <w:bottom w:val="single" w:sz="4" w:space="0" w:color="000000"/>
              <w:right w:val="nil"/>
            </w:tcBorders>
            <w:vAlign w:val="center"/>
          </w:tcPr>
          <w:p w14:paraId="7959E656" w14:textId="5D3F3060" w:rsidR="00DA70DD" w:rsidRPr="00D51729" w:rsidRDefault="00DA70DD" w:rsidP="00133D46">
            <w:pPr>
              <w:pStyle w:val="af9"/>
              <w:rPr>
                <w:rFonts w:ascii="Times New Roman" w:hAnsi="Times New Roman"/>
                <w:szCs w:val="24"/>
                <w:lang w:val="ru-RU"/>
              </w:rPr>
            </w:pPr>
            <w:r>
              <w:rPr>
                <w:rFonts w:ascii="Times New Roman" w:hAnsi="Times New Roman"/>
                <w:szCs w:val="24"/>
                <w:lang w:val="ru-RU"/>
              </w:rPr>
              <w:t>Реконструкция с уменьшением диаметра</w:t>
            </w:r>
          </w:p>
        </w:tc>
        <w:tc>
          <w:tcPr>
            <w:tcW w:w="220" w:type="pct"/>
            <w:tcBorders>
              <w:top w:val="single" w:sz="4" w:space="0" w:color="000000"/>
              <w:left w:val="single" w:sz="4" w:space="0" w:color="000000"/>
              <w:bottom w:val="single" w:sz="4" w:space="0" w:color="000000"/>
              <w:right w:val="nil"/>
            </w:tcBorders>
            <w:vAlign w:val="center"/>
          </w:tcPr>
          <w:p w14:paraId="08E67352" w14:textId="5C2FB46E" w:rsidR="00DA70DD" w:rsidRDefault="00DA70DD" w:rsidP="004B533E">
            <w:pPr>
              <w:pStyle w:val="af9"/>
              <w:jc w:val="center"/>
              <w:rPr>
                <w:rFonts w:ascii="Times New Roman" w:hAnsi="Times New Roman"/>
                <w:szCs w:val="24"/>
                <w:lang w:val="ru-RU"/>
              </w:rPr>
            </w:pPr>
            <w:r>
              <w:rPr>
                <w:rFonts w:ascii="Times New Roman" w:hAnsi="Times New Roman"/>
                <w:szCs w:val="24"/>
                <w:lang w:val="ru-RU"/>
              </w:rPr>
              <w:t>м</w:t>
            </w:r>
          </w:p>
        </w:tc>
        <w:tc>
          <w:tcPr>
            <w:tcW w:w="265" w:type="pct"/>
            <w:tcBorders>
              <w:top w:val="single" w:sz="4" w:space="0" w:color="000000"/>
              <w:left w:val="single" w:sz="4" w:space="0" w:color="000000"/>
              <w:bottom w:val="single" w:sz="4" w:space="0" w:color="000000"/>
              <w:right w:val="nil"/>
            </w:tcBorders>
            <w:vAlign w:val="center"/>
          </w:tcPr>
          <w:p w14:paraId="0BE2D0DB" w14:textId="2D29CCD5" w:rsidR="00DA70DD" w:rsidRDefault="00DA70DD" w:rsidP="00133D46">
            <w:pPr>
              <w:jc w:val="center"/>
              <w:rPr>
                <w:rFonts w:ascii="Times New Roman" w:hAnsi="Times New Roman" w:cs="Times New Roman"/>
                <w:sz w:val="24"/>
                <w:szCs w:val="24"/>
                <w:lang w:val="ru-RU"/>
              </w:rPr>
            </w:pPr>
            <w:r>
              <w:rPr>
                <w:rFonts w:ascii="Times New Roman" w:hAnsi="Times New Roman" w:cs="Times New Roman"/>
                <w:sz w:val="24"/>
                <w:szCs w:val="24"/>
                <w:lang w:val="ru-RU"/>
              </w:rPr>
              <w:t>435</w:t>
            </w:r>
          </w:p>
        </w:tc>
        <w:tc>
          <w:tcPr>
            <w:tcW w:w="499" w:type="pct"/>
            <w:tcBorders>
              <w:top w:val="single" w:sz="4" w:space="0" w:color="000000"/>
              <w:left w:val="single" w:sz="4" w:space="0" w:color="000000"/>
              <w:bottom w:val="single" w:sz="4" w:space="0" w:color="000000"/>
              <w:right w:val="single" w:sz="4" w:space="0" w:color="000000"/>
            </w:tcBorders>
            <w:vAlign w:val="center"/>
          </w:tcPr>
          <w:p w14:paraId="177320A7" w14:textId="37A3DE4C" w:rsidR="00DA70DD" w:rsidRPr="00133D46"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5,82</w:t>
            </w:r>
          </w:p>
        </w:tc>
        <w:tc>
          <w:tcPr>
            <w:tcW w:w="370" w:type="pct"/>
            <w:tcBorders>
              <w:top w:val="single" w:sz="4" w:space="0" w:color="000000"/>
              <w:left w:val="single" w:sz="4" w:space="0" w:color="000000"/>
              <w:bottom w:val="single" w:sz="4" w:space="0" w:color="000000"/>
              <w:right w:val="single" w:sz="4" w:space="0" w:color="000000"/>
            </w:tcBorders>
            <w:vAlign w:val="center"/>
          </w:tcPr>
          <w:p w14:paraId="36B857E6" w14:textId="2493D810" w:rsidR="00DA70DD"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2017-2018</w:t>
            </w:r>
          </w:p>
        </w:tc>
        <w:tc>
          <w:tcPr>
            <w:tcW w:w="387" w:type="pct"/>
            <w:tcBorders>
              <w:top w:val="single" w:sz="4" w:space="0" w:color="000000"/>
              <w:left w:val="single" w:sz="4" w:space="0" w:color="000000"/>
              <w:bottom w:val="single" w:sz="4" w:space="0" w:color="000000"/>
              <w:right w:val="single" w:sz="4" w:space="0" w:color="000000"/>
            </w:tcBorders>
            <w:vAlign w:val="center"/>
          </w:tcPr>
          <w:p w14:paraId="5910D2FE" w14:textId="77777777" w:rsidR="00DA70DD" w:rsidRPr="00D51729" w:rsidRDefault="00DA70DD" w:rsidP="004B533E">
            <w:pPr>
              <w:jc w:val="center"/>
              <w:rPr>
                <w:rFonts w:ascii="Times New Roman" w:hAnsi="Times New Roman" w:cs="Times New Roman"/>
                <w:sz w:val="24"/>
                <w:szCs w:val="24"/>
                <w:highlight w:val="green"/>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757B3C34" w14:textId="77777777"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13C1803E" w14:textId="77777777"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01618CD7" w14:textId="77777777" w:rsidR="00DA70DD" w:rsidRPr="00D51729" w:rsidRDefault="00DA70DD" w:rsidP="004B533E">
            <w:pPr>
              <w:jc w:val="center"/>
              <w:rPr>
                <w:rFonts w:ascii="Times New Roman" w:hAnsi="Times New Roman" w:cs="Times New Roman"/>
                <w:sz w:val="24"/>
                <w:szCs w:val="24"/>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1664BE11" w14:textId="77777777" w:rsidR="00DA70DD" w:rsidRPr="00D51729" w:rsidRDefault="00DA70DD" w:rsidP="004B533E">
            <w:pPr>
              <w:jc w:val="center"/>
              <w:rPr>
                <w:rFonts w:ascii="Times New Roman" w:hAnsi="Times New Roman" w:cs="Times New Roman"/>
                <w:sz w:val="24"/>
                <w:szCs w:val="24"/>
                <w:lang w:val="ru-RU"/>
              </w:rPr>
            </w:pPr>
          </w:p>
        </w:tc>
        <w:tc>
          <w:tcPr>
            <w:tcW w:w="395" w:type="pct"/>
            <w:tcBorders>
              <w:top w:val="single" w:sz="4" w:space="0" w:color="000000"/>
              <w:left w:val="single" w:sz="4" w:space="0" w:color="000000"/>
              <w:bottom w:val="single" w:sz="4" w:space="0" w:color="000000"/>
              <w:right w:val="single" w:sz="4" w:space="0" w:color="000000"/>
            </w:tcBorders>
            <w:vAlign w:val="center"/>
          </w:tcPr>
          <w:p w14:paraId="31DC613A" w14:textId="37DAD3DE" w:rsidR="00DA70DD" w:rsidRPr="00D51729"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5,82</w:t>
            </w:r>
          </w:p>
        </w:tc>
      </w:tr>
      <w:tr w:rsidR="00DA70DD" w:rsidRPr="001102A7" w14:paraId="4968845F" w14:textId="77777777" w:rsidTr="004B533E">
        <w:trPr>
          <w:jc w:val="center"/>
        </w:trPr>
        <w:tc>
          <w:tcPr>
            <w:tcW w:w="205" w:type="pct"/>
            <w:tcBorders>
              <w:top w:val="single" w:sz="4" w:space="0" w:color="000000"/>
              <w:left w:val="single" w:sz="4" w:space="0" w:color="000000"/>
              <w:bottom w:val="single" w:sz="4" w:space="0" w:color="000000"/>
              <w:right w:val="nil"/>
            </w:tcBorders>
            <w:vAlign w:val="center"/>
          </w:tcPr>
          <w:p w14:paraId="768E3891" w14:textId="7F75D8A8" w:rsidR="00DA70DD" w:rsidRPr="00D51729" w:rsidRDefault="00DA70DD" w:rsidP="004B533E">
            <w:pPr>
              <w:pStyle w:val="af9"/>
              <w:jc w:val="center"/>
              <w:rPr>
                <w:rFonts w:ascii="Times New Roman" w:hAnsi="Times New Roman"/>
                <w:szCs w:val="24"/>
                <w:lang w:val="ru-RU"/>
              </w:rPr>
            </w:pPr>
            <w:r>
              <w:rPr>
                <w:rFonts w:ascii="Times New Roman" w:hAnsi="Times New Roman"/>
                <w:szCs w:val="24"/>
                <w:lang w:val="ru-RU"/>
              </w:rPr>
              <w:t>2.3</w:t>
            </w:r>
          </w:p>
        </w:tc>
        <w:tc>
          <w:tcPr>
            <w:tcW w:w="1071" w:type="pct"/>
            <w:tcBorders>
              <w:top w:val="single" w:sz="4" w:space="0" w:color="000000"/>
              <w:left w:val="single" w:sz="4" w:space="0" w:color="000000"/>
              <w:bottom w:val="single" w:sz="4" w:space="0" w:color="000000"/>
              <w:right w:val="nil"/>
            </w:tcBorders>
            <w:vAlign w:val="center"/>
          </w:tcPr>
          <w:p w14:paraId="491D088A" w14:textId="77777777" w:rsidR="00DA70DD" w:rsidRPr="00D51729" w:rsidRDefault="00DA70DD" w:rsidP="004B533E">
            <w:pPr>
              <w:pStyle w:val="af9"/>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Проведение испытаний (гидравлических, температурных, на тепловые потери) тепловых сетей</w:t>
            </w:r>
          </w:p>
        </w:tc>
        <w:tc>
          <w:tcPr>
            <w:tcW w:w="220" w:type="pct"/>
            <w:tcBorders>
              <w:top w:val="single" w:sz="4" w:space="0" w:color="000000"/>
              <w:left w:val="single" w:sz="4" w:space="0" w:color="000000"/>
              <w:bottom w:val="single" w:sz="4" w:space="0" w:color="000000"/>
              <w:right w:val="nil"/>
            </w:tcBorders>
            <w:vAlign w:val="center"/>
          </w:tcPr>
          <w:p w14:paraId="79DD6554" w14:textId="77777777" w:rsidR="00DA70DD" w:rsidRPr="00D51729" w:rsidRDefault="00DA70DD" w:rsidP="004B533E">
            <w:pPr>
              <w:pStyle w:val="af9"/>
              <w:jc w:val="center"/>
              <w:rPr>
                <w:rFonts w:ascii="Times New Roman" w:hAnsi="Times New Roman"/>
                <w:color w:val="000000"/>
                <w:szCs w:val="24"/>
                <w:lang w:val="ru-RU"/>
              </w:rPr>
            </w:pPr>
            <w:r w:rsidRPr="00D51729">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14:paraId="3D85477E" w14:textId="77777777" w:rsidR="00DA70DD" w:rsidRPr="00D51729" w:rsidRDefault="00DA70DD" w:rsidP="004B533E">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99" w:type="pct"/>
            <w:tcBorders>
              <w:top w:val="single" w:sz="4" w:space="0" w:color="000000"/>
              <w:left w:val="single" w:sz="4" w:space="0" w:color="000000"/>
              <w:bottom w:val="single" w:sz="4" w:space="0" w:color="000000"/>
              <w:right w:val="single" w:sz="4" w:space="0" w:color="000000"/>
            </w:tcBorders>
            <w:vAlign w:val="center"/>
          </w:tcPr>
          <w:p w14:paraId="3D148FE7" w14:textId="77777777" w:rsidR="00DA70DD" w:rsidRPr="00D51729" w:rsidRDefault="00DA70DD" w:rsidP="004B533E">
            <w:pPr>
              <w:jc w:val="center"/>
              <w:rPr>
                <w:rFonts w:ascii="Times New Roman" w:hAnsi="Times New Roman" w:cs="Times New Roman"/>
                <w:sz w:val="24"/>
                <w:szCs w:val="24"/>
              </w:rPr>
            </w:pPr>
            <w:r w:rsidRPr="00D51729">
              <w:rPr>
                <w:rFonts w:ascii="Times New Roman" w:hAnsi="Times New Roman" w:cs="Times New Roman"/>
                <w:sz w:val="24"/>
                <w:szCs w:val="24"/>
              </w:rPr>
              <w:t>0,3</w:t>
            </w:r>
          </w:p>
        </w:tc>
        <w:tc>
          <w:tcPr>
            <w:tcW w:w="370" w:type="pct"/>
            <w:tcBorders>
              <w:top w:val="single" w:sz="4" w:space="0" w:color="000000"/>
              <w:left w:val="single" w:sz="4" w:space="0" w:color="000000"/>
              <w:bottom w:val="single" w:sz="4" w:space="0" w:color="000000"/>
              <w:right w:val="single" w:sz="4" w:space="0" w:color="000000"/>
            </w:tcBorders>
            <w:vAlign w:val="center"/>
          </w:tcPr>
          <w:p w14:paraId="58E176AB" w14:textId="34DC29C9" w:rsidR="00DA70DD" w:rsidRPr="00D51729" w:rsidRDefault="00DA70DD" w:rsidP="00133D46">
            <w:pPr>
              <w:jc w:val="center"/>
              <w:rPr>
                <w:rFonts w:ascii="Times New Roman" w:hAnsi="Times New Roman" w:cs="Times New Roman"/>
                <w:sz w:val="24"/>
                <w:szCs w:val="24"/>
                <w:highlight w:val="green"/>
                <w:lang w:val="ru-RU"/>
              </w:rPr>
            </w:pPr>
            <w:r w:rsidRPr="00D51729">
              <w:rPr>
                <w:rFonts w:ascii="Times New Roman" w:hAnsi="Times New Roman" w:cs="Times New Roman"/>
                <w:sz w:val="24"/>
                <w:szCs w:val="24"/>
                <w:lang w:val="ru-RU"/>
              </w:rPr>
              <w:t>201</w:t>
            </w:r>
            <w:r>
              <w:rPr>
                <w:rFonts w:ascii="Times New Roman" w:hAnsi="Times New Roman" w:cs="Times New Roman"/>
                <w:sz w:val="24"/>
                <w:szCs w:val="24"/>
                <w:lang w:val="ru-RU"/>
              </w:rPr>
              <w:t>6</w:t>
            </w:r>
          </w:p>
        </w:tc>
        <w:tc>
          <w:tcPr>
            <w:tcW w:w="387" w:type="pct"/>
            <w:tcBorders>
              <w:top w:val="single" w:sz="4" w:space="0" w:color="000000"/>
              <w:left w:val="single" w:sz="4" w:space="0" w:color="000000"/>
              <w:bottom w:val="single" w:sz="4" w:space="0" w:color="000000"/>
              <w:right w:val="single" w:sz="4" w:space="0" w:color="000000"/>
            </w:tcBorders>
            <w:vAlign w:val="center"/>
          </w:tcPr>
          <w:p w14:paraId="5C927196" w14:textId="77777777" w:rsidR="00DA70DD" w:rsidRPr="00D51729" w:rsidRDefault="00DA70DD" w:rsidP="004B533E">
            <w:pPr>
              <w:jc w:val="center"/>
              <w:rPr>
                <w:rFonts w:ascii="Times New Roman" w:hAnsi="Times New Roman" w:cs="Times New Roman"/>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791C5DCE" w14:textId="77777777" w:rsidR="00DA70DD" w:rsidRPr="00D51729" w:rsidRDefault="00DA70DD" w:rsidP="004B533E">
            <w:pPr>
              <w:jc w:val="center"/>
              <w:rPr>
                <w:rFonts w:ascii="Times New Roman" w:hAnsi="Times New Roman" w:cs="Times New Roman"/>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5047B1A1" w14:textId="77777777" w:rsidR="00DA70DD" w:rsidRPr="009860F9" w:rsidRDefault="00DA70DD" w:rsidP="004B533E">
            <w:pPr>
              <w:jc w:val="center"/>
              <w:rPr>
                <w:rFonts w:ascii="Times New Roman" w:hAnsi="Times New Roman" w:cs="Times New Roman"/>
                <w:sz w:val="24"/>
                <w:szCs w:val="24"/>
                <w:highlight w:val="green"/>
                <w:lang w:val="ru-RU"/>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697648D3" w14:textId="77777777" w:rsidR="00DA70DD" w:rsidRPr="00D51729" w:rsidRDefault="00DA70DD" w:rsidP="004B533E">
            <w:pPr>
              <w:jc w:val="center"/>
              <w:rPr>
                <w:rFonts w:ascii="Times New Roman" w:hAnsi="Times New Roman" w:cs="Times New Roman"/>
                <w:sz w:val="24"/>
                <w:szCs w:val="24"/>
                <w:highlight w:val="green"/>
              </w:rPr>
            </w:pPr>
            <w:r w:rsidRPr="009860F9">
              <w:rPr>
                <w:rFonts w:ascii="Times New Roman" w:hAnsi="Times New Roman" w:cs="Times New Roman"/>
                <w:sz w:val="24"/>
                <w:szCs w:val="24"/>
                <w:lang w:val="ru-RU"/>
              </w:rPr>
              <w:t>0,3</w:t>
            </w:r>
          </w:p>
        </w:tc>
        <w:tc>
          <w:tcPr>
            <w:tcW w:w="397" w:type="pct"/>
            <w:tcBorders>
              <w:top w:val="single" w:sz="4" w:space="0" w:color="000000"/>
              <w:left w:val="single" w:sz="4" w:space="0" w:color="000000"/>
              <w:bottom w:val="single" w:sz="4" w:space="0" w:color="000000"/>
              <w:right w:val="single" w:sz="4" w:space="0" w:color="000000"/>
            </w:tcBorders>
            <w:vAlign w:val="center"/>
          </w:tcPr>
          <w:p w14:paraId="79D4B099" w14:textId="77777777" w:rsidR="00DA70DD" w:rsidRPr="00D51729" w:rsidRDefault="00DA70DD" w:rsidP="004B533E">
            <w:pPr>
              <w:jc w:val="center"/>
              <w:rPr>
                <w:rFonts w:ascii="Times New Roman" w:hAnsi="Times New Roman" w:cs="Times New Roman"/>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14:paraId="6F87D7A3" w14:textId="77777777" w:rsidR="00DA70DD" w:rsidRPr="00D51729" w:rsidRDefault="00DA70DD" w:rsidP="004B533E">
            <w:pPr>
              <w:jc w:val="center"/>
              <w:rPr>
                <w:rFonts w:ascii="Times New Roman" w:hAnsi="Times New Roman" w:cs="Times New Roman"/>
                <w:sz w:val="24"/>
                <w:szCs w:val="24"/>
                <w:highlight w:val="green"/>
              </w:rPr>
            </w:pPr>
          </w:p>
        </w:tc>
      </w:tr>
    </w:tbl>
    <w:p w14:paraId="49AB099A" w14:textId="77777777" w:rsidR="00133D46" w:rsidRPr="005E1D3B" w:rsidRDefault="00133D46" w:rsidP="00133D46">
      <w:pPr>
        <w:pStyle w:val="af3"/>
      </w:pPr>
      <w:r w:rsidRPr="005E1D3B">
        <w:t>*В отношении мероприятий целевых программ, по кот</w:t>
      </w:r>
      <w:r>
        <w:t>орым осуществляется финансирова</w:t>
      </w:r>
      <w:r w:rsidRPr="005E1D3B">
        <w:t xml:space="preserve">ние объектов капитального строительства, средства распределяются следующим образом: </w:t>
      </w:r>
    </w:p>
    <w:p w14:paraId="419C31A9" w14:textId="77777777" w:rsidR="00133D46" w:rsidRPr="005E1D3B" w:rsidRDefault="00133D46" w:rsidP="00133D46">
      <w:pPr>
        <w:pStyle w:val="af3"/>
      </w:pPr>
      <w:r w:rsidRPr="005E1D3B">
        <w:t>- областные программы (95% - областной, 5% - местный);</w:t>
      </w:r>
    </w:p>
    <w:p w14:paraId="3C198E7C" w14:textId="5C5FF6EF" w:rsidR="00133D46" w:rsidRDefault="00133D46" w:rsidP="00133D46">
      <w:pPr>
        <w:pStyle w:val="af3"/>
      </w:pPr>
      <w:r>
        <w:t>- федеральные (федеральные - 68</w:t>
      </w:r>
      <w:r w:rsidRPr="005E1D3B">
        <w:t>%, областной - 19,%%, местный - 13,%).</w:t>
      </w:r>
    </w:p>
    <w:p w14:paraId="1FE2A97E" w14:textId="77777777" w:rsidR="00133D46" w:rsidRDefault="00133D46" w:rsidP="00133D46">
      <w:pPr>
        <w:pStyle w:val="af3"/>
        <w:sectPr w:rsidR="00133D46" w:rsidSect="00133D46">
          <w:pgSz w:w="16840" w:h="11900" w:orient="landscape"/>
          <w:pgMar w:top="850" w:right="1134" w:bottom="1701" w:left="1134" w:header="708" w:footer="708" w:gutter="0"/>
          <w:cols w:space="708"/>
          <w:docGrid w:linePitch="360"/>
        </w:sectPr>
      </w:pPr>
    </w:p>
    <w:p w14:paraId="009C7CD5" w14:textId="77777777" w:rsidR="00BA1050" w:rsidRDefault="00BA1050" w:rsidP="00BA1050">
      <w:pPr>
        <w:pStyle w:val="1"/>
        <w:jc w:val="center"/>
        <w:rPr>
          <w:rFonts w:cs="Times New Roman"/>
          <w:sz w:val="24"/>
          <w:szCs w:val="24"/>
          <w:lang w:val="ru-RU"/>
        </w:rPr>
      </w:pPr>
      <w:bookmarkStart w:id="998" w:name="_Toc403692982"/>
      <w:bookmarkStart w:id="999" w:name="_Toc403722245"/>
      <w:bookmarkStart w:id="1000" w:name="_Toc403722361"/>
      <w:bookmarkStart w:id="1001" w:name="_Toc405414711"/>
      <w:bookmarkStart w:id="1002" w:name="_Toc405414849"/>
      <w:bookmarkStart w:id="1003" w:name="_Toc405457574"/>
      <w:bookmarkStart w:id="1004" w:name="_Toc413098868"/>
      <w:bookmarkStart w:id="1005" w:name="_Toc413099024"/>
      <w:r w:rsidRPr="005E0AB5">
        <w:rPr>
          <w:rFonts w:cs="Times New Roman"/>
          <w:sz w:val="24"/>
          <w:szCs w:val="24"/>
          <w:lang w:val="ru-RU"/>
        </w:rPr>
        <w:lastRenderedPageBreak/>
        <w:t>Глава</w:t>
      </w:r>
      <w:r w:rsidRPr="005E0AB5">
        <w:rPr>
          <w:rFonts w:cs="Times New Roman"/>
          <w:spacing w:val="30"/>
          <w:sz w:val="24"/>
          <w:szCs w:val="24"/>
          <w:lang w:val="ru-RU"/>
        </w:rPr>
        <w:t xml:space="preserve"> </w:t>
      </w:r>
      <w:r>
        <w:rPr>
          <w:rFonts w:cs="Times New Roman"/>
          <w:sz w:val="24"/>
          <w:szCs w:val="24"/>
          <w:lang w:val="ru-RU"/>
        </w:rPr>
        <w:t>9</w:t>
      </w:r>
      <w:r w:rsidRPr="005E0AB5">
        <w:rPr>
          <w:rFonts w:cs="Times New Roman"/>
          <w:sz w:val="24"/>
          <w:szCs w:val="24"/>
          <w:lang w:val="ru-RU"/>
        </w:rPr>
        <w:t>.</w:t>
      </w:r>
      <w:r w:rsidRPr="005E0AB5">
        <w:rPr>
          <w:rFonts w:cs="Times New Roman"/>
          <w:spacing w:val="33"/>
          <w:sz w:val="24"/>
          <w:szCs w:val="24"/>
          <w:lang w:val="ru-RU"/>
        </w:rPr>
        <w:t xml:space="preserve"> </w:t>
      </w:r>
      <w:r>
        <w:rPr>
          <w:rFonts w:cs="Times New Roman"/>
          <w:sz w:val="24"/>
          <w:szCs w:val="24"/>
          <w:lang w:val="ru-RU"/>
        </w:rPr>
        <w:t>Обоснование предложений по определению единой теплоснабжающей организации</w:t>
      </w:r>
      <w:bookmarkEnd w:id="998"/>
      <w:bookmarkEnd w:id="999"/>
      <w:bookmarkEnd w:id="1000"/>
      <w:bookmarkEnd w:id="1001"/>
      <w:bookmarkEnd w:id="1002"/>
      <w:bookmarkEnd w:id="1003"/>
      <w:bookmarkEnd w:id="1004"/>
      <w:bookmarkEnd w:id="1005"/>
    </w:p>
    <w:p w14:paraId="0E6DB8A5" w14:textId="77777777" w:rsidR="00BA1050" w:rsidRDefault="00BA1050" w:rsidP="00BA1050">
      <w:pPr>
        <w:jc w:val="both"/>
        <w:rPr>
          <w:rFonts w:ascii="Times New Roman" w:hAnsi="Times New Roman" w:cs="Times New Roman"/>
          <w:sz w:val="24"/>
          <w:szCs w:val="24"/>
          <w:lang w:val="ru-RU"/>
        </w:rPr>
      </w:pPr>
      <w:r w:rsidRPr="00D730D8">
        <w:rPr>
          <w:rFonts w:ascii="Times New Roman" w:hAnsi="Times New Roman" w:cs="Times New Roman"/>
          <w:sz w:val="24"/>
          <w:szCs w:val="24"/>
          <w:lang w:val="ru-RU"/>
        </w:rPr>
        <w:tab/>
      </w:r>
    </w:p>
    <w:p w14:paraId="22514D70" w14:textId="77777777" w:rsidR="00BA1050" w:rsidRPr="00AA2118" w:rsidRDefault="00BA1050" w:rsidP="00BA1050">
      <w:pPr>
        <w:ind w:firstLine="708"/>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 xml:space="preserve">Понятие «Единая теплоснабжающая организация» введено Федеральным законом от 27.07.2012 г. № 190 «О теплоснабжении». </w:t>
      </w:r>
    </w:p>
    <w:p w14:paraId="24148935" w14:textId="77777777" w:rsidR="00BA1050" w:rsidRPr="00AA2118" w:rsidRDefault="00BA1050" w:rsidP="00BA1050">
      <w:pPr>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ab/>
        <w:t>В соответствии со ст. 2 ФЗ-190 единая теплоснабжающая организация для городов</w:t>
      </w:r>
      <w:r>
        <w:rPr>
          <w:rFonts w:ascii="Times New Roman" w:hAnsi="Times New Roman" w:cs="Times New Roman"/>
          <w:sz w:val="24"/>
          <w:szCs w:val="24"/>
          <w:lang w:val="ru-RU"/>
        </w:rPr>
        <w:t xml:space="preserve"> и поселений</w:t>
      </w:r>
      <w:r w:rsidRPr="00AA2118">
        <w:rPr>
          <w:rFonts w:ascii="Times New Roman" w:hAnsi="Times New Roman" w:cs="Times New Roman"/>
          <w:sz w:val="24"/>
          <w:szCs w:val="24"/>
          <w:lang w:val="ru-RU"/>
        </w:rPr>
        <w:t xml:space="preserve"> с численностью населения менее пятисот тысяч человек определяется в схеме теплоснабжения </w:t>
      </w:r>
      <w:r w:rsidRPr="00AA2118">
        <w:rPr>
          <w:rFonts w:ascii="Times New Roman" w:hAnsi="Times New Roman" w:cs="Times New Roman"/>
          <w:color w:val="000000"/>
          <w:sz w:val="24"/>
          <w:szCs w:val="24"/>
          <w:shd w:val="clear" w:color="auto" w:fill="FFFFFF"/>
          <w:lang w:val="ru-RU"/>
        </w:rPr>
        <w:t>органом местного самоуправления</w:t>
      </w:r>
      <w:r w:rsidRPr="00AA2118">
        <w:rPr>
          <w:rFonts w:ascii="Times New Roman" w:hAnsi="Times New Roman" w:cs="Times New Roman"/>
          <w:sz w:val="24"/>
          <w:szCs w:val="24"/>
          <w:lang w:val="ru-RU"/>
        </w:rPr>
        <w:t xml:space="preserve"> </w:t>
      </w:r>
      <w:r w:rsidRPr="00AA2118">
        <w:rPr>
          <w:rFonts w:ascii="Times New Roman" w:hAnsi="Times New Roman" w:cs="Times New Roman"/>
          <w:color w:val="000000"/>
          <w:sz w:val="24"/>
          <w:szCs w:val="24"/>
          <w:shd w:val="clear" w:color="auto" w:fill="FFFFFF"/>
          <w:lang w:val="ru-RU"/>
        </w:rPr>
        <w:t>на основании</w:t>
      </w:r>
      <w:r w:rsidRPr="00AA2118">
        <w:rPr>
          <w:rStyle w:val="apple-converted-space"/>
          <w:rFonts w:ascii="Times New Roman" w:hAnsi="Times New Roman" w:cs="Times New Roman"/>
          <w:color w:val="000000"/>
          <w:sz w:val="24"/>
          <w:szCs w:val="24"/>
          <w:shd w:val="clear" w:color="auto" w:fill="FFFFFF"/>
        </w:rPr>
        <w:t> </w:t>
      </w:r>
      <w:r w:rsidRPr="00AA2118">
        <w:rPr>
          <w:rFonts w:ascii="Times New Roman" w:hAnsi="Times New Roman" w:cs="Times New Roman"/>
          <w:sz w:val="24"/>
          <w:szCs w:val="24"/>
          <w:shd w:val="clear" w:color="auto" w:fill="FFFFFF"/>
          <w:lang w:val="ru-RU"/>
        </w:rPr>
        <w:t>критериев и в порядке</w:t>
      </w:r>
      <w:r w:rsidRPr="00AA2118">
        <w:rPr>
          <w:rFonts w:ascii="Times New Roman" w:hAnsi="Times New Roman" w:cs="Times New Roman"/>
          <w:color w:val="000000"/>
          <w:sz w:val="24"/>
          <w:szCs w:val="24"/>
          <w:shd w:val="clear" w:color="auto" w:fill="FFFFFF"/>
          <w:lang w:val="ru-RU"/>
        </w:rPr>
        <w:t>, которые установлены правилами организации теплоснабжения, утвержденными Правительством Российской Федерации</w:t>
      </w:r>
      <w:r w:rsidRPr="00AA2118">
        <w:rPr>
          <w:rFonts w:ascii="Times New Roman" w:hAnsi="Times New Roman" w:cs="Times New Roman"/>
          <w:color w:val="000000"/>
          <w:sz w:val="24"/>
          <w:szCs w:val="24"/>
          <w:lang w:val="ru-RU"/>
        </w:rPr>
        <w:t>.</w:t>
      </w:r>
    </w:p>
    <w:p w14:paraId="42E08B56" w14:textId="77777777" w:rsidR="00BA1050" w:rsidRPr="00AA2118" w:rsidRDefault="00BA1050" w:rsidP="00BA1050">
      <w:pPr>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ab/>
        <w:t>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3B4E329A" w14:textId="77777777" w:rsidR="00BA1050" w:rsidRPr="00AA2118" w:rsidRDefault="00BA1050" w:rsidP="00BA1050">
      <w:pPr>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ab/>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41F823B3" w14:textId="77777777" w:rsidR="00BA1050" w:rsidRPr="00085A0A" w:rsidRDefault="00BA1050" w:rsidP="00BA1050">
      <w:pPr>
        <w:numPr>
          <w:ilvl w:val="0"/>
          <w:numId w:val="19"/>
        </w:numPr>
        <w:jc w:val="both"/>
        <w:rPr>
          <w:rFonts w:ascii="Times New Roman" w:hAnsi="Times New Roman"/>
          <w:sz w:val="24"/>
          <w:szCs w:val="24"/>
          <w:lang w:val="ru-RU"/>
        </w:rPr>
      </w:pPr>
      <w:r w:rsidRPr="00085A0A">
        <w:rPr>
          <w:rFonts w:ascii="Times New Roman" w:hAnsi="Times New Roman"/>
          <w:sz w:val="24"/>
          <w:szCs w:val="24"/>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77E5720" w14:textId="77777777" w:rsidR="00BA1050" w:rsidRPr="00AA2118" w:rsidRDefault="00BA1050" w:rsidP="00BA1050">
      <w:pPr>
        <w:numPr>
          <w:ilvl w:val="0"/>
          <w:numId w:val="19"/>
        </w:numPr>
        <w:jc w:val="both"/>
        <w:rPr>
          <w:rFonts w:ascii="Times New Roman" w:hAnsi="Times New Roman"/>
          <w:sz w:val="24"/>
          <w:szCs w:val="24"/>
        </w:rPr>
      </w:pPr>
      <w:r w:rsidRPr="00AA2118">
        <w:rPr>
          <w:rFonts w:ascii="Times New Roman" w:hAnsi="Times New Roman"/>
          <w:sz w:val="24"/>
          <w:szCs w:val="24"/>
        </w:rPr>
        <w:t>размер собственного капитала;</w:t>
      </w:r>
    </w:p>
    <w:p w14:paraId="74E1634E" w14:textId="77777777" w:rsidR="00BA1050" w:rsidRPr="00085A0A" w:rsidRDefault="00BA1050" w:rsidP="00BA1050">
      <w:pPr>
        <w:numPr>
          <w:ilvl w:val="0"/>
          <w:numId w:val="19"/>
        </w:numPr>
        <w:jc w:val="both"/>
        <w:rPr>
          <w:rFonts w:ascii="Times New Roman" w:hAnsi="Times New Roman"/>
          <w:sz w:val="24"/>
          <w:szCs w:val="24"/>
          <w:lang w:val="ru-RU"/>
        </w:rPr>
      </w:pPr>
      <w:r w:rsidRPr="00085A0A">
        <w:rPr>
          <w:rFonts w:ascii="Times New Roman" w:hAnsi="Times New Roman"/>
          <w:sz w:val="24"/>
          <w:szCs w:val="24"/>
          <w:lang w:val="ru-RU"/>
        </w:rPr>
        <w:t>способность в лучшей мере обеспечить надежность теплоснабжения в соответствующей системе теплоснабжения.</w:t>
      </w:r>
    </w:p>
    <w:p w14:paraId="05AB8AC5" w14:textId="77777777" w:rsidR="00BA1050" w:rsidRPr="00AA2118" w:rsidRDefault="00BA1050" w:rsidP="00BA1050">
      <w:pPr>
        <w:ind w:left="360" w:firstLine="348"/>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20F75C8B" w14:textId="77777777" w:rsidR="00BA1050" w:rsidRPr="00AA2118" w:rsidRDefault="00BA1050" w:rsidP="00BA1050">
      <w:pPr>
        <w:ind w:left="360" w:firstLine="348"/>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14:paraId="4CA60415" w14:textId="77777777" w:rsidR="00BA1050" w:rsidRPr="00AA2118" w:rsidRDefault="00BA1050" w:rsidP="00BA1050">
      <w:pPr>
        <w:ind w:left="360" w:firstLine="348"/>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17F76D54" w14:textId="77777777" w:rsidR="00BA1050" w:rsidRPr="00AA2118" w:rsidRDefault="00BA1050" w:rsidP="00BA1050">
      <w:pPr>
        <w:ind w:left="360" w:firstLine="348"/>
        <w:jc w:val="both"/>
        <w:rPr>
          <w:rFonts w:ascii="Times New Roman" w:hAnsi="Times New Roman" w:cs="Times New Roman"/>
          <w:sz w:val="24"/>
          <w:szCs w:val="24"/>
          <w:lang w:val="ru-RU"/>
        </w:rPr>
      </w:pPr>
      <w:r w:rsidRPr="00AA2118">
        <w:rPr>
          <w:rFonts w:ascii="Times New Roman" w:hAnsi="Times New Roman" w:cs="Times New Roman"/>
          <w:sz w:val="24"/>
          <w:szCs w:val="24"/>
          <w:lang w:val="ru-RU"/>
        </w:rPr>
        <w:t>В соответствии с указанными пунктами постановлений Правительства РФ разрабатываются:</w:t>
      </w:r>
    </w:p>
    <w:p w14:paraId="0A29DEE0" w14:textId="77777777" w:rsidR="00BA1050" w:rsidRPr="00085A0A" w:rsidRDefault="00BA1050" w:rsidP="00BA1050">
      <w:pPr>
        <w:numPr>
          <w:ilvl w:val="0"/>
          <w:numId w:val="20"/>
        </w:numPr>
        <w:jc w:val="both"/>
        <w:rPr>
          <w:rFonts w:ascii="Times New Roman" w:hAnsi="Times New Roman"/>
          <w:sz w:val="24"/>
          <w:szCs w:val="24"/>
          <w:lang w:val="ru-RU"/>
        </w:rPr>
      </w:pPr>
      <w:r w:rsidRPr="00085A0A">
        <w:rPr>
          <w:rFonts w:ascii="Times New Roman" w:hAnsi="Times New Roman"/>
          <w:sz w:val="24"/>
          <w:szCs w:val="24"/>
          <w:lang w:val="ru-RU"/>
        </w:rPr>
        <w:t>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w:t>
      </w:r>
    </w:p>
    <w:p w14:paraId="0357E310" w14:textId="77777777" w:rsidR="00BA1050" w:rsidRPr="00085A0A" w:rsidRDefault="00BA1050" w:rsidP="00BA1050">
      <w:pPr>
        <w:numPr>
          <w:ilvl w:val="0"/>
          <w:numId w:val="20"/>
        </w:numPr>
        <w:jc w:val="both"/>
        <w:rPr>
          <w:rFonts w:ascii="Times New Roman" w:hAnsi="Times New Roman"/>
          <w:sz w:val="24"/>
          <w:szCs w:val="24"/>
          <w:lang w:val="ru-RU"/>
        </w:rPr>
      </w:pPr>
      <w:r w:rsidRPr="00085A0A">
        <w:rPr>
          <w:rFonts w:ascii="Times New Roman" w:hAnsi="Times New Roman"/>
          <w:sz w:val="24"/>
          <w:szCs w:val="24"/>
          <w:lang w:val="ru-RU"/>
        </w:rPr>
        <w:t>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14:paraId="5DAE8C51" w14:textId="36625392" w:rsidR="00BA1050" w:rsidRPr="00085A0A" w:rsidRDefault="00BA1050" w:rsidP="00BA1050">
      <w:pPr>
        <w:numPr>
          <w:ilvl w:val="0"/>
          <w:numId w:val="20"/>
        </w:numPr>
        <w:jc w:val="both"/>
        <w:rPr>
          <w:rFonts w:ascii="Times New Roman" w:hAnsi="Times New Roman"/>
          <w:sz w:val="24"/>
          <w:szCs w:val="24"/>
          <w:lang w:val="ru-RU"/>
        </w:rPr>
      </w:pPr>
      <w:r w:rsidRPr="00085A0A">
        <w:rPr>
          <w:rFonts w:ascii="Times New Roman" w:hAnsi="Times New Roman"/>
          <w:sz w:val="24"/>
          <w:szCs w:val="24"/>
          <w:lang w:val="ru-RU"/>
        </w:rPr>
        <w:t xml:space="preserve">реестр зон деятельности для выбора единых теплоснабжающих организаций, </w:t>
      </w:r>
      <w:r w:rsidRPr="00085A0A">
        <w:rPr>
          <w:rFonts w:ascii="Times New Roman" w:hAnsi="Times New Roman"/>
          <w:sz w:val="24"/>
          <w:szCs w:val="24"/>
          <w:lang w:val="ru-RU"/>
        </w:rPr>
        <w:lastRenderedPageBreak/>
        <w:t xml:space="preserve">определенных в каждой существующей изолированной зоне действия </w:t>
      </w:r>
      <w:r w:rsidR="000F3E3E">
        <w:rPr>
          <w:rFonts w:ascii="Times New Roman" w:hAnsi="Times New Roman"/>
          <w:sz w:val="24"/>
          <w:szCs w:val="24"/>
          <w:lang w:val="ru-RU"/>
        </w:rPr>
        <w:t>в системе теплоснабжения Рыбаловского СП</w:t>
      </w:r>
      <w:r w:rsidRPr="00085A0A">
        <w:rPr>
          <w:rFonts w:ascii="Times New Roman" w:hAnsi="Times New Roman"/>
          <w:sz w:val="24"/>
          <w:szCs w:val="24"/>
          <w:lang w:val="ru-RU"/>
        </w:rPr>
        <w:t>.</w:t>
      </w:r>
    </w:p>
    <w:p w14:paraId="400E51DB" w14:textId="0D60C6B1" w:rsidR="000F3E3E" w:rsidRPr="000F3E3E" w:rsidRDefault="000F3E3E" w:rsidP="000F3E3E">
      <w:pPr>
        <w:ind w:firstLine="360"/>
        <w:jc w:val="both"/>
        <w:rPr>
          <w:rFonts w:ascii="Times New Roman" w:hAnsi="Times New Roman"/>
          <w:sz w:val="24"/>
          <w:szCs w:val="24"/>
          <w:lang w:val="ru-RU"/>
        </w:rPr>
      </w:pPr>
      <w:r w:rsidRPr="000F3E3E">
        <w:rPr>
          <w:rFonts w:ascii="Times New Roman" w:hAnsi="Times New Roman"/>
          <w:sz w:val="24"/>
          <w:szCs w:val="24"/>
          <w:lang w:val="ru-RU"/>
        </w:rPr>
        <w:t xml:space="preserve">Реестр существующих зон деятельности источников тепловой энергии на территории </w:t>
      </w:r>
      <w:r>
        <w:rPr>
          <w:rFonts w:ascii="Times New Roman" w:hAnsi="Times New Roman"/>
          <w:sz w:val="24"/>
          <w:szCs w:val="24"/>
          <w:lang w:val="ru-RU"/>
        </w:rPr>
        <w:t>Рыбаловского</w:t>
      </w:r>
      <w:r w:rsidRPr="000F3E3E">
        <w:rPr>
          <w:rFonts w:ascii="Times New Roman" w:hAnsi="Times New Roman"/>
          <w:sz w:val="24"/>
          <w:szCs w:val="24"/>
          <w:lang w:val="ru-RU"/>
        </w:rPr>
        <w:t xml:space="preserve"> СП приведен а таблице 9.1.</w:t>
      </w:r>
    </w:p>
    <w:p w14:paraId="00672404" w14:textId="77777777" w:rsidR="000F3E3E" w:rsidRDefault="000F3E3E" w:rsidP="000F3E3E">
      <w:pPr>
        <w:pStyle w:val="1"/>
        <w:ind w:left="720"/>
        <w:rPr>
          <w:b w:val="0"/>
          <w:sz w:val="24"/>
          <w:lang w:val="ru-RU"/>
        </w:rPr>
      </w:pPr>
    </w:p>
    <w:p w14:paraId="0FDD5EAF" w14:textId="787CC9CA" w:rsidR="000F3E3E" w:rsidRPr="00B03591" w:rsidRDefault="000F3E3E" w:rsidP="000F3E3E">
      <w:pPr>
        <w:pStyle w:val="1"/>
        <w:rPr>
          <w:b w:val="0"/>
          <w:sz w:val="24"/>
          <w:lang w:val="ru-RU"/>
        </w:rPr>
      </w:pPr>
      <w:bookmarkStart w:id="1006" w:name="_Toc404947788"/>
      <w:bookmarkStart w:id="1007" w:name="_Toc404948224"/>
      <w:bookmarkStart w:id="1008" w:name="_Toc404948459"/>
      <w:bookmarkStart w:id="1009" w:name="_Toc405136264"/>
      <w:bookmarkStart w:id="1010" w:name="_Toc405136661"/>
      <w:bookmarkStart w:id="1011" w:name="_Toc405196338"/>
      <w:bookmarkStart w:id="1012" w:name="_Toc405414712"/>
      <w:bookmarkStart w:id="1013" w:name="_Toc405456934"/>
      <w:bookmarkStart w:id="1014" w:name="_Toc413098869"/>
      <w:bookmarkStart w:id="1015" w:name="_Toc413099025"/>
      <w:r w:rsidRPr="00B03591">
        <w:rPr>
          <w:b w:val="0"/>
          <w:sz w:val="24"/>
          <w:lang w:val="ru-RU"/>
        </w:rPr>
        <w:t xml:space="preserve">Таблица 9.1 – Реестр изолированных зон деятельности источников тепловой энергии </w:t>
      </w:r>
      <w:r>
        <w:rPr>
          <w:b w:val="0"/>
          <w:sz w:val="24"/>
          <w:lang w:val="ru-RU"/>
        </w:rPr>
        <w:t>Рыбаловского</w:t>
      </w:r>
      <w:r w:rsidRPr="00B03591">
        <w:rPr>
          <w:b w:val="0"/>
          <w:sz w:val="24"/>
          <w:lang w:val="ru-RU"/>
        </w:rPr>
        <w:t xml:space="preserve"> СП</w:t>
      </w:r>
      <w:bookmarkEnd w:id="1006"/>
      <w:bookmarkEnd w:id="1007"/>
      <w:bookmarkEnd w:id="1008"/>
      <w:bookmarkEnd w:id="1009"/>
      <w:bookmarkEnd w:id="1010"/>
      <w:bookmarkEnd w:id="1011"/>
      <w:bookmarkEnd w:id="1012"/>
      <w:bookmarkEnd w:id="1013"/>
      <w:bookmarkEnd w:id="1014"/>
      <w:bookmarkEnd w:id="101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48"/>
        <w:gridCol w:w="1880"/>
        <w:gridCol w:w="2268"/>
        <w:gridCol w:w="2268"/>
      </w:tblGrid>
      <w:tr w:rsidR="000F3E3E" w:rsidRPr="00667573" w14:paraId="0636BFEA" w14:textId="77777777" w:rsidTr="000F3E3E">
        <w:trPr>
          <w:tblHeader/>
        </w:trPr>
        <w:tc>
          <w:tcPr>
            <w:tcW w:w="1134" w:type="dxa"/>
            <w:vAlign w:val="center"/>
          </w:tcPr>
          <w:p w14:paraId="3A862004" w14:textId="77777777" w:rsidR="000F3E3E" w:rsidRPr="00667573" w:rsidRDefault="000F3E3E" w:rsidP="00031911">
            <w:pPr>
              <w:pStyle w:val="ac"/>
              <w:rPr>
                <w:b w:val="0"/>
                <w:sz w:val="22"/>
                <w:szCs w:val="28"/>
              </w:rPr>
            </w:pPr>
            <w:r w:rsidRPr="00667573">
              <w:rPr>
                <w:b w:val="0"/>
                <w:sz w:val="22"/>
                <w:szCs w:val="28"/>
              </w:rPr>
              <w:t>Код зоны деятельности</w:t>
            </w:r>
          </w:p>
        </w:tc>
        <w:tc>
          <w:tcPr>
            <w:tcW w:w="1948" w:type="dxa"/>
            <w:vAlign w:val="center"/>
          </w:tcPr>
          <w:p w14:paraId="46870363" w14:textId="77777777" w:rsidR="000F3E3E" w:rsidRPr="00667573" w:rsidRDefault="000F3E3E" w:rsidP="00031911">
            <w:pPr>
              <w:pStyle w:val="ac"/>
              <w:rPr>
                <w:b w:val="0"/>
                <w:sz w:val="22"/>
                <w:szCs w:val="28"/>
              </w:rPr>
            </w:pPr>
            <w:r w:rsidRPr="00667573">
              <w:rPr>
                <w:b w:val="0"/>
                <w:sz w:val="22"/>
                <w:szCs w:val="28"/>
              </w:rPr>
              <w:t>Энергоисточники в зоне деятельности</w:t>
            </w:r>
          </w:p>
        </w:tc>
        <w:tc>
          <w:tcPr>
            <w:tcW w:w="1880" w:type="dxa"/>
            <w:vAlign w:val="center"/>
          </w:tcPr>
          <w:p w14:paraId="4499D963" w14:textId="77777777" w:rsidR="000F3E3E" w:rsidRPr="00667573" w:rsidRDefault="000F3E3E" w:rsidP="00031911">
            <w:pPr>
              <w:pStyle w:val="ac"/>
              <w:rPr>
                <w:b w:val="0"/>
                <w:sz w:val="22"/>
                <w:szCs w:val="28"/>
              </w:rPr>
            </w:pPr>
            <w:r w:rsidRPr="00667573">
              <w:rPr>
                <w:b w:val="0"/>
                <w:sz w:val="22"/>
                <w:szCs w:val="28"/>
              </w:rPr>
              <w:t>Ведомственная принадлежность</w:t>
            </w:r>
          </w:p>
        </w:tc>
        <w:tc>
          <w:tcPr>
            <w:tcW w:w="2268" w:type="dxa"/>
            <w:vAlign w:val="center"/>
          </w:tcPr>
          <w:p w14:paraId="5D357E6F" w14:textId="77777777" w:rsidR="000F3E3E" w:rsidRPr="00667573" w:rsidRDefault="000F3E3E" w:rsidP="00031911">
            <w:pPr>
              <w:pStyle w:val="ac"/>
              <w:rPr>
                <w:b w:val="0"/>
                <w:sz w:val="22"/>
                <w:szCs w:val="28"/>
              </w:rPr>
            </w:pPr>
            <w:r w:rsidRPr="00667573">
              <w:rPr>
                <w:b w:val="0"/>
                <w:sz w:val="22"/>
                <w:szCs w:val="28"/>
              </w:rPr>
              <w:t>Располагаемая тепловая мощность</w:t>
            </w:r>
            <w:r>
              <w:rPr>
                <w:b w:val="0"/>
                <w:sz w:val="22"/>
                <w:szCs w:val="28"/>
              </w:rPr>
              <w:t xml:space="preserve"> источника, Гкал/ч</w:t>
            </w:r>
          </w:p>
        </w:tc>
        <w:tc>
          <w:tcPr>
            <w:tcW w:w="2268" w:type="dxa"/>
            <w:vAlign w:val="center"/>
          </w:tcPr>
          <w:p w14:paraId="68404F80" w14:textId="77777777" w:rsidR="000F3E3E" w:rsidRPr="00667573" w:rsidRDefault="000F3E3E" w:rsidP="00031911">
            <w:pPr>
              <w:pStyle w:val="ac"/>
              <w:rPr>
                <w:b w:val="0"/>
                <w:sz w:val="22"/>
                <w:szCs w:val="28"/>
              </w:rPr>
            </w:pPr>
            <w:r>
              <w:rPr>
                <w:b w:val="0"/>
                <w:sz w:val="22"/>
                <w:szCs w:val="28"/>
              </w:rPr>
              <w:t>Емкость тепловых сетей, м</w:t>
            </w:r>
            <w:r w:rsidRPr="00667573">
              <w:rPr>
                <w:b w:val="0"/>
                <w:sz w:val="22"/>
                <w:szCs w:val="28"/>
                <w:vertAlign w:val="superscript"/>
              </w:rPr>
              <w:t>3</w:t>
            </w:r>
          </w:p>
        </w:tc>
      </w:tr>
      <w:tr w:rsidR="000F3E3E" w:rsidRPr="008A1F74" w14:paraId="42252D50" w14:textId="77777777" w:rsidTr="000F3E3E">
        <w:trPr>
          <w:tblHeader/>
        </w:trPr>
        <w:tc>
          <w:tcPr>
            <w:tcW w:w="1134" w:type="dxa"/>
            <w:vAlign w:val="center"/>
          </w:tcPr>
          <w:p w14:paraId="7D6D2263" w14:textId="77777777" w:rsidR="000F3E3E" w:rsidRPr="00667573" w:rsidRDefault="000F3E3E" w:rsidP="00031911">
            <w:pPr>
              <w:pStyle w:val="ac"/>
              <w:rPr>
                <w:b w:val="0"/>
                <w:sz w:val="22"/>
                <w:szCs w:val="28"/>
              </w:rPr>
            </w:pPr>
            <w:r>
              <w:rPr>
                <w:b w:val="0"/>
                <w:sz w:val="22"/>
                <w:szCs w:val="28"/>
              </w:rPr>
              <w:t>01</w:t>
            </w:r>
          </w:p>
        </w:tc>
        <w:tc>
          <w:tcPr>
            <w:tcW w:w="1948" w:type="dxa"/>
            <w:vAlign w:val="center"/>
          </w:tcPr>
          <w:p w14:paraId="5ECD1A83" w14:textId="03BA8E56" w:rsidR="000F3E3E" w:rsidRPr="00B03591" w:rsidRDefault="000F3E3E" w:rsidP="008A1F74">
            <w:pPr>
              <w:pStyle w:val="ac"/>
              <w:jc w:val="left"/>
              <w:rPr>
                <w:b w:val="0"/>
                <w:sz w:val="22"/>
                <w:szCs w:val="28"/>
              </w:rPr>
            </w:pPr>
            <w:r>
              <w:rPr>
                <w:b w:val="0"/>
                <w:sz w:val="22"/>
                <w:szCs w:val="28"/>
              </w:rPr>
              <w:t xml:space="preserve">Котельная </w:t>
            </w:r>
            <w:r w:rsidR="008A1F74">
              <w:rPr>
                <w:b w:val="0"/>
                <w:sz w:val="22"/>
                <w:szCs w:val="28"/>
              </w:rPr>
              <w:t>с. Рыбалово</w:t>
            </w:r>
          </w:p>
        </w:tc>
        <w:tc>
          <w:tcPr>
            <w:tcW w:w="1880" w:type="dxa"/>
            <w:vAlign w:val="center"/>
          </w:tcPr>
          <w:p w14:paraId="7D7EF8D1" w14:textId="59F6214A" w:rsidR="000F3E3E" w:rsidRPr="00B03591" w:rsidRDefault="000F3E3E" w:rsidP="008A1F74">
            <w:pPr>
              <w:pStyle w:val="ac"/>
              <w:rPr>
                <w:b w:val="0"/>
                <w:sz w:val="22"/>
                <w:szCs w:val="28"/>
              </w:rPr>
            </w:pPr>
            <w:r>
              <w:rPr>
                <w:b w:val="0"/>
                <w:sz w:val="22"/>
                <w:szCs w:val="28"/>
              </w:rPr>
              <w:t>ООО «</w:t>
            </w:r>
            <w:r w:rsidR="008A1F74">
              <w:rPr>
                <w:b w:val="0"/>
                <w:sz w:val="22"/>
                <w:szCs w:val="28"/>
              </w:rPr>
              <w:t>ЖКХ Рыбаловское</w:t>
            </w:r>
            <w:r>
              <w:rPr>
                <w:b w:val="0"/>
                <w:sz w:val="22"/>
                <w:szCs w:val="28"/>
              </w:rPr>
              <w:t>»</w:t>
            </w:r>
          </w:p>
        </w:tc>
        <w:tc>
          <w:tcPr>
            <w:tcW w:w="2268" w:type="dxa"/>
            <w:vAlign w:val="center"/>
          </w:tcPr>
          <w:p w14:paraId="0B1C52FB" w14:textId="7BBAF9F9" w:rsidR="000F3E3E" w:rsidRPr="00667573" w:rsidRDefault="008A1F74" w:rsidP="00031911">
            <w:pPr>
              <w:pStyle w:val="ac"/>
              <w:rPr>
                <w:b w:val="0"/>
                <w:sz w:val="22"/>
                <w:szCs w:val="28"/>
              </w:rPr>
            </w:pPr>
            <w:r>
              <w:rPr>
                <w:b w:val="0"/>
                <w:sz w:val="22"/>
                <w:szCs w:val="28"/>
              </w:rPr>
              <w:t>5,16</w:t>
            </w:r>
          </w:p>
        </w:tc>
        <w:tc>
          <w:tcPr>
            <w:tcW w:w="2268" w:type="dxa"/>
            <w:vAlign w:val="center"/>
          </w:tcPr>
          <w:p w14:paraId="58A80DC5" w14:textId="6BFDE9FB" w:rsidR="000F3E3E" w:rsidRDefault="008A1F74" w:rsidP="00031911">
            <w:pPr>
              <w:pStyle w:val="ac"/>
              <w:rPr>
                <w:b w:val="0"/>
                <w:sz w:val="22"/>
                <w:szCs w:val="28"/>
              </w:rPr>
            </w:pPr>
            <w:r>
              <w:rPr>
                <w:b w:val="0"/>
                <w:sz w:val="22"/>
                <w:szCs w:val="28"/>
              </w:rPr>
              <w:t>112,7</w:t>
            </w:r>
          </w:p>
        </w:tc>
      </w:tr>
    </w:tbl>
    <w:p w14:paraId="15C2B73F" w14:textId="77777777" w:rsidR="000F3E3E" w:rsidRDefault="000F3E3E" w:rsidP="000F3E3E">
      <w:pPr>
        <w:ind w:firstLine="360"/>
        <w:jc w:val="both"/>
        <w:rPr>
          <w:rFonts w:ascii="Times New Roman" w:hAnsi="Times New Roman"/>
          <w:sz w:val="24"/>
          <w:szCs w:val="24"/>
          <w:lang w:val="ru-RU"/>
        </w:rPr>
      </w:pPr>
    </w:p>
    <w:p w14:paraId="7EB6C5EE" w14:textId="36FF4E98" w:rsidR="000F3E3E" w:rsidRDefault="000F3E3E" w:rsidP="008A1F74">
      <w:pPr>
        <w:ind w:firstLine="708"/>
        <w:jc w:val="both"/>
        <w:rPr>
          <w:rFonts w:ascii="Times New Roman" w:hAnsi="Times New Roman"/>
          <w:sz w:val="24"/>
          <w:szCs w:val="24"/>
          <w:lang w:val="ru-RU"/>
        </w:rPr>
      </w:pPr>
      <w:r w:rsidRPr="000F3E3E">
        <w:rPr>
          <w:rFonts w:ascii="Times New Roman" w:hAnsi="Times New Roman"/>
          <w:sz w:val="24"/>
          <w:szCs w:val="24"/>
          <w:lang w:val="ru-RU"/>
        </w:rPr>
        <w:t>Значительное изменение зон</w:t>
      </w:r>
      <w:r w:rsidR="008A1F74">
        <w:rPr>
          <w:rFonts w:ascii="Times New Roman" w:hAnsi="Times New Roman"/>
          <w:sz w:val="24"/>
          <w:szCs w:val="24"/>
          <w:lang w:val="ru-RU"/>
        </w:rPr>
        <w:t>ы</w:t>
      </w:r>
      <w:r w:rsidRPr="000F3E3E">
        <w:rPr>
          <w:rFonts w:ascii="Times New Roman" w:hAnsi="Times New Roman"/>
          <w:sz w:val="24"/>
          <w:szCs w:val="24"/>
          <w:lang w:val="ru-RU"/>
        </w:rPr>
        <w:t xml:space="preserve"> деятельности источник</w:t>
      </w:r>
      <w:r w:rsidR="008A1F74">
        <w:rPr>
          <w:rFonts w:ascii="Times New Roman" w:hAnsi="Times New Roman"/>
          <w:sz w:val="24"/>
          <w:szCs w:val="24"/>
          <w:lang w:val="ru-RU"/>
        </w:rPr>
        <w:t>а</w:t>
      </w:r>
      <w:r w:rsidRPr="000F3E3E">
        <w:rPr>
          <w:rFonts w:ascii="Times New Roman" w:hAnsi="Times New Roman"/>
          <w:sz w:val="24"/>
          <w:szCs w:val="24"/>
          <w:lang w:val="ru-RU"/>
        </w:rPr>
        <w:t xml:space="preserve"> тепловой энергии </w:t>
      </w:r>
      <w:r w:rsidR="008A1F74">
        <w:rPr>
          <w:rFonts w:ascii="Times New Roman" w:hAnsi="Times New Roman"/>
          <w:sz w:val="24"/>
          <w:szCs w:val="24"/>
          <w:lang w:val="ru-RU"/>
        </w:rPr>
        <w:t>Рыбаловского</w:t>
      </w:r>
      <w:r w:rsidRPr="000F3E3E">
        <w:rPr>
          <w:rFonts w:ascii="Times New Roman" w:hAnsi="Times New Roman"/>
          <w:sz w:val="24"/>
          <w:szCs w:val="24"/>
          <w:lang w:val="ru-RU"/>
        </w:rPr>
        <w:t xml:space="preserve"> СП не прогнозируется, т.к. подключение новых абонентов планируется в сложивш</w:t>
      </w:r>
      <w:r w:rsidR="008A1F74">
        <w:rPr>
          <w:rFonts w:ascii="Times New Roman" w:hAnsi="Times New Roman"/>
          <w:sz w:val="24"/>
          <w:szCs w:val="24"/>
          <w:lang w:val="ru-RU"/>
        </w:rPr>
        <w:t>ей</w:t>
      </w:r>
      <w:r w:rsidRPr="000F3E3E">
        <w:rPr>
          <w:rFonts w:ascii="Times New Roman" w:hAnsi="Times New Roman"/>
          <w:sz w:val="24"/>
          <w:szCs w:val="24"/>
          <w:lang w:val="ru-RU"/>
        </w:rPr>
        <w:t>ся зон</w:t>
      </w:r>
      <w:r w:rsidR="008A1F74">
        <w:rPr>
          <w:rFonts w:ascii="Times New Roman" w:hAnsi="Times New Roman"/>
          <w:sz w:val="24"/>
          <w:szCs w:val="24"/>
          <w:lang w:val="ru-RU"/>
        </w:rPr>
        <w:t>е</w:t>
      </w:r>
      <w:r w:rsidRPr="000F3E3E">
        <w:rPr>
          <w:rFonts w:ascii="Times New Roman" w:hAnsi="Times New Roman"/>
          <w:sz w:val="24"/>
          <w:szCs w:val="24"/>
          <w:lang w:val="ru-RU"/>
        </w:rPr>
        <w:t xml:space="preserve"> действия источник</w:t>
      </w:r>
      <w:r w:rsidR="008A1F74">
        <w:rPr>
          <w:rFonts w:ascii="Times New Roman" w:hAnsi="Times New Roman"/>
          <w:sz w:val="24"/>
          <w:szCs w:val="24"/>
          <w:lang w:val="ru-RU"/>
        </w:rPr>
        <w:t>а</w:t>
      </w:r>
      <w:r w:rsidRPr="000F3E3E">
        <w:rPr>
          <w:rFonts w:ascii="Times New Roman" w:hAnsi="Times New Roman"/>
          <w:sz w:val="24"/>
          <w:szCs w:val="24"/>
          <w:lang w:val="ru-RU"/>
        </w:rPr>
        <w:t xml:space="preserve">. </w:t>
      </w:r>
      <w:r w:rsidRPr="008A1F74">
        <w:rPr>
          <w:rFonts w:ascii="Times New Roman" w:hAnsi="Times New Roman"/>
          <w:sz w:val="24"/>
          <w:szCs w:val="24"/>
          <w:lang w:val="ru-RU"/>
        </w:rPr>
        <w:t>Описание зон</w:t>
      </w:r>
      <w:r w:rsidR="008A1F74">
        <w:rPr>
          <w:rFonts w:ascii="Times New Roman" w:hAnsi="Times New Roman"/>
          <w:sz w:val="24"/>
          <w:szCs w:val="24"/>
          <w:lang w:val="ru-RU"/>
        </w:rPr>
        <w:t>ы</w:t>
      </w:r>
      <w:r w:rsidRPr="008A1F74">
        <w:rPr>
          <w:rFonts w:ascii="Times New Roman" w:hAnsi="Times New Roman"/>
          <w:sz w:val="24"/>
          <w:szCs w:val="24"/>
          <w:lang w:val="ru-RU"/>
        </w:rPr>
        <w:t xml:space="preserve"> деятельности дано в Части 4 Главы 1 Обосновывающих материалов к Схеме теплоснабжения </w:t>
      </w:r>
      <w:r w:rsidR="00E8303C">
        <w:rPr>
          <w:rFonts w:ascii="Times New Roman" w:hAnsi="Times New Roman"/>
          <w:sz w:val="24"/>
          <w:szCs w:val="24"/>
          <w:lang w:val="ru-RU"/>
        </w:rPr>
        <w:t>Рыбаловского</w:t>
      </w:r>
      <w:r w:rsidRPr="008A1F74">
        <w:rPr>
          <w:rFonts w:ascii="Times New Roman" w:hAnsi="Times New Roman"/>
          <w:sz w:val="24"/>
          <w:szCs w:val="24"/>
          <w:lang w:val="ru-RU"/>
        </w:rPr>
        <w:t xml:space="preserve"> СП. Таким образом, на территории </w:t>
      </w:r>
      <w:r w:rsidR="008A1F74">
        <w:rPr>
          <w:rFonts w:ascii="Times New Roman" w:hAnsi="Times New Roman"/>
          <w:sz w:val="24"/>
          <w:szCs w:val="24"/>
          <w:lang w:val="ru-RU"/>
        </w:rPr>
        <w:t>Рыбаловского</w:t>
      </w:r>
      <w:r w:rsidRPr="008A1F74">
        <w:rPr>
          <w:rFonts w:ascii="Times New Roman" w:hAnsi="Times New Roman"/>
          <w:sz w:val="24"/>
          <w:szCs w:val="24"/>
          <w:lang w:val="ru-RU"/>
        </w:rPr>
        <w:t xml:space="preserve"> СП выделен</w:t>
      </w:r>
      <w:r w:rsidR="008A1F74">
        <w:rPr>
          <w:rFonts w:ascii="Times New Roman" w:hAnsi="Times New Roman"/>
          <w:sz w:val="24"/>
          <w:szCs w:val="24"/>
          <w:lang w:val="ru-RU"/>
        </w:rPr>
        <w:t>а</w:t>
      </w:r>
      <w:r w:rsidRPr="008A1F74">
        <w:rPr>
          <w:rFonts w:ascii="Times New Roman" w:hAnsi="Times New Roman"/>
          <w:sz w:val="24"/>
          <w:szCs w:val="24"/>
          <w:lang w:val="ru-RU"/>
        </w:rPr>
        <w:t xml:space="preserve"> </w:t>
      </w:r>
      <w:r w:rsidR="008A1F74">
        <w:rPr>
          <w:rFonts w:ascii="Times New Roman" w:hAnsi="Times New Roman"/>
          <w:sz w:val="24"/>
          <w:szCs w:val="24"/>
          <w:lang w:val="ru-RU"/>
        </w:rPr>
        <w:t>1</w:t>
      </w:r>
      <w:r w:rsidRPr="008A1F74">
        <w:rPr>
          <w:rFonts w:ascii="Times New Roman" w:hAnsi="Times New Roman"/>
          <w:sz w:val="24"/>
          <w:szCs w:val="24"/>
          <w:lang w:val="ru-RU"/>
        </w:rPr>
        <w:t xml:space="preserve"> изолированн</w:t>
      </w:r>
      <w:r w:rsidR="008A1F74">
        <w:rPr>
          <w:rFonts w:ascii="Times New Roman" w:hAnsi="Times New Roman"/>
          <w:sz w:val="24"/>
          <w:szCs w:val="24"/>
          <w:lang w:val="ru-RU"/>
        </w:rPr>
        <w:t>ая</w:t>
      </w:r>
      <w:r w:rsidRPr="008A1F74">
        <w:rPr>
          <w:rFonts w:ascii="Times New Roman" w:hAnsi="Times New Roman"/>
          <w:sz w:val="24"/>
          <w:szCs w:val="24"/>
          <w:lang w:val="ru-RU"/>
        </w:rPr>
        <w:t xml:space="preserve"> зон</w:t>
      </w:r>
      <w:r w:rsidR="008A1F74">
        <w:rPr>
          <w:rFonts w:ascii="Times New Roman" w:hAnsi="Times New Roman"/>
          <w:sz w:val="24"/>
          <w:szCs w:val="24"/>
          <w:lang w:val="ru-RU"/>
        </w:rPr>
        <w:t>а</w:t>
      </w:r>
      <w:r w:rsidRPr="008A1F74">
        <w:rPr>
          <w:rFonts w:ascii="Times New Roman" w:hAnsi="Times New Roman"/>
          <w:sz w:val="24"/>
          <w:szCs w:val="24"/>
          <w:lang w:val="ru-RU"/>
        </w:rPr>
        <w:t xml:space="preserve"> деятельности источник</w:t>
      </w:r>
      <w:r w:rsidR="008A1F74">
        <w:rPr>
          <w:rFonts w:ascii="Times New Roman" w:hAnsi="Times New Roman"/>
          <w:sz w:val="24"/>
          <w:szCs w:val="24"/>
          <w:lang w:val="ru-RU"/>
        </w:rPr>
        <w:t>а</w:t>
      </w:r>
      <w:r w:rsidRPr="008A1F74">
        <w:rPr>
          <w:rFonts w:ascii="Times New Roman" w:hAnsi="Times New Roman"/>
          <w:sz w:val="24"/>
          <w:szCs w:val="24"/>
          <w:lang w:val="ru-RU"/>
        </w:rPr>
        <w:t xml:space="preserve"> тепловой энергии.</w:t>
      </w:r>
    </w:p>
    <w:p w14:paraId="4485372E" w14:textId="272487E9" w:rsidR="008A1F74" w:rsidRPr="008A1F74" w:rsidRDefault="008A1F74" w:rsidP="008A1F74">
      <w:pPr>
        <w:ind w:firstLine="708"/>
        <w:jc w:val="both"/>
        <w:rPr>
          <w:rFonts w:ascii="Times New Roman" w:hAnsi="Times New Roman" w:cs="Times New Roman"/>
          <w:sz w:val="24"/>
          <w:szCs w:val="24"/>
          <w:lang w:val="ru-RU"/>
        </w:rPr>
      </w:pPr>
      <w:r>
        <w:rPr>
          <w:rFonts w:ascii="Times New Roman" w:hAnsi="Times New Roman"/>
          <w:sz w:val="24"/>
          <w:szCs w:val="24"/>
          <w:lang w:val="ru-RU"/>
        </w:rPr>
        <w:t xml:space="preserve">Котельная и тепловые </w:t>
      </w:r>
      <w:r w:rsidRPr="008A1F74">
        <w:rPr>
          <w:rFonts w:ascii="Times New Roman" w:hAnsi="Times New Roman" w:cs="Times New Roman"/>
          <w:sz w:val="24"/>
          <w:szCs w:val="24"/>
          <w:lang w:val="ru-RU"/>
        </w:rPr>
        <w:t xml:space="preserve">сети в </w:t>
      </w:r>
      <w:r w:rsidRPr="008A1F74">
        <w:rPr>
          <w:rFonts w:ascii="Times New Roman" w:hAnsi="Times New Roman" w:cs="Times New Roman"/>
          <w:sz w:val="24"/>
          <w:lang w:val="ru-RU"/>
        </w:rPr>
        <w:t>выделенной зон</w:t>
      </w:r>
      <w:r w:rsidRPr="008A1F74">
        <w:rPr>
          <w:rFonts w:ascii="Times New Roman" w:hAnsi="Times New Roman" w:cs="Times New Roman"/>
          <w:b/>
          <w:sz w:val="24"/>
          <w:lang w:val="ru-RU"/>
        </w:rPr>
        <w:t>е</w:t>
      </w:r>
      <w:r w:rsidRPr="008A1F74">
        <w:rPr>
          <w:rFonts w:ascii="Times New Roman" w:hAnsi="Times New Roman" w:cs="Times New Roman"/>
          <w:sz w:val="24"/>
          <w:lang w:val="ru-RU"/>
        </w:rPr>
        <w:t xml:space="preserve"> являются муниципальными. Источник</w:t>
      </w:r>
      <w:r>
        <w:rPr>
          <w:rFonts w:ascii="Times New Roman" w:hAnsi="Times New Roman" w:cs="Times New Roman"/>
          <w:sz w:val="24"/>
          <w:lang w:val="ru-RU"/>
        </w:rPr>
        <w:t>ом</w:t>
      </w:r>
      <w:r w:rsidRPr="008A1F74">
        <w:rPr>
          <w:rFonts w:ascii="Times New Roman" w:hAnsi="Times New Roman" w:cs="Times New Roman"/>
          <w:sz w:val="24"/>
          <w:lang w:val="ru-RU"/>
        </w:rPr>
        <w:t xml:space="preserve"> и тепловыми сетями в зоне </w:t>
      </w:r>
      <w:r w:rsidRPr="00A0600E">
        <w:rPr>
          <w:rFonts w:ascii="Times New Roman" w:hAnsi="Times New Roman" w:cs="Times New Roman"/>
          <w:sz w:val="24"/>
          <w:lang w:val="ru-RU"/>
        </w:rPr>
        <w:t>деятельности 01 на правах аренды</w:t>
      </w:r>
      <w:r w:rsidRPr="008A1F74">
        <w:rPr>
          <w:rFonts w:ascii="Times New Roman" w:hAnsi="Times New Roman" w:cs="Times New Roman"/>
          <w:sz w:val="24"/>
          <w:lang w:val="ru-RU"/>
        </w:rPr>
        <w:t xml:space="preserve"> владеет ООО «</w:t>
      </w:r>
      <w:r>
        <w:rPr>
          <w:rFonts w:ascii="Times New Roman" w:hAnsi="Times New Roman" w:cs="Times New Roman"/>
          <w:sz w:val="24"/>
          <w:lang w:val="ru-RU"/>
        </w:rPr>
        <w:t>ЖКХ Рыбаловское</w:t>
      </w:r>
      <w:r w:rsidRPr="008A1F74">
        <w:rPr>
          <w:rFonts w:ascii="Times New Roman" w:hAnsi="Times New Roman" w:cs="Times New Roman"/>
          <w:sz w:val="24"/>
          <w:lang w:val="ru-RU"/>
        </w:rPr>
        <w:t>»</w:t>
      </w:r>
      <w:r>
        <w:rPr>
          <w:rFonts w:ascii="Times New Roman" w:hAnsi="Times New Roman" w:cs="Times New Roman"/>
          <w:sz w:val="24"/>
          <w:lang w:val="ru-RU"/>
        </w:rPr>
        <w:t>.</w:t>
      </w:r>
    </w:p>
    <w:p w14:paraId="1D2718C0" w14:textId="7C6C766D" w:rsidR="000F3E3E" w:rsidRPr="000F3E3E" w:rsidRDefault="000F3E3E" w:rsidP="000F3E3E">
      <w:pPr>
        <w:tabs>
          <w:tab w:val="left" w:pos="0"/>
        </w:tabs>
        <w:jc w:val="both"/>
        <w:rPr>
          <w:rFonts w:ascii="Times New Roman" w:hAnsi="Times New Roman"/>
          <w:sz w:val="24"/>
          <w:szCs w:val="24"/>
          <w:lang w:val="ru-RU"/>
        </w:rPr>
      </w:pPr>
      <w:r>
        <w:rPr>
          <w:rFonts w:ascii="Times New Roman" w:hAnsi="Times New Roman"/>
          <w:sz w:val="24"/>
          <w:szCs w:val="24"/>
          <w:lang w:val="ru-RU"/>
        </w:rPr>
        <w:tab/>
      </w:r>
      <w:r w:rsidRPr="000F3E3E">
        <w:rPr>
          <w:rFonts w:ascii="Times New Roman" w:hAnsi="Times New Roman"/>
          <w:sz w:val="24"/>
          <w:szCs w:val="24"/>
          <w:lang w:val="ru-RU"/>
        </w:rPr>
        <w:t>На основании п. 8 Постановления № 808 от 08.08.12 определить Единую теплоснабжающую организацию – ООО «</w:t>
      </w:r>
      <w:r w:rsidR="008A1F74">
        <w:rPr>
          <w:rFonts w:ascii="Times New Roman" w:hAnsi="Times New Roman"/>
          <w:sz w:val="24"/>
          <w:szCs w:val="24"/>
          <w:lang w:val="ru-RU"/>
        </w:rPr>
        <w:t>ЖКХ Рыбаловское</w:t>
      </w:r>
      <w:r w:rsidRPr="000F3E3E">
        <w:rPr>
          <w:rFonts w:ascii="Times New Roman" w:hAnsi="Times New Roman"/>
          <w:sz w:val="24"/>
          <w:szCs w:val="24"/>
          <w:lang w:val="ru-RU"/>
        </w:rPr>
        <w:t>»  – в следующих зонах деятельности, указанных в таблице 9.2.</w:t>
      </w:r>
    </w:p>
    <w:p w14:paraId="4DB43785" w14:textId="77777777" w:rsidR="000F3E3E" w:rsidRDefault="000F3E3E" w:rsidP="000F3E3E">
      <w:pPr>
        <w:pStyle w:val="1"/>
        <w:ind w:left="0"/>
        <w:rPr>
          <w:b w:val="0"/>
          <w:sz w:val="24"/>
          <w:lang w:val="ru-RU"/>
        </w:rPr>
      </w:pPr>
      <w:bookmarkStart w:id="1016" w:name="_Toc404947789"/>
      <w:bookmarkStart w:id="1017" w:name="_Toc404948225"/>
      <w:bookmarkStart w:id="1018" w:name="_Toc404948460"/>
      <w:bookmarkStart w:id="1019" w:name="_Toc405136265"/>
      <w:bookmarkStart w:id="1020" w:name="_Toc405136662"/>
      <w:bookmarkStart w:id="1021" w:name="_Toc405196339"/>
    </w:p>
    <w:p w14:paraId="4CED488E" w14:textId="6E017F76" w:rsidR="000F3E3E" w:rsidRPr="0041746F" w:rsidRDefault="000F3E3E" w:rsidP="000F3E3E">
      <w:pPr>
        <w:pStyle w:val="1"/>
        <w:ind w:left="0"/>
        <w:rPr>
          <w:b w:val="0"/>
          <w:sz w:val="24"/>
          <w:lang w:val="ru-RU"/>
        </w:rPr>
      </w:pPr>
      <w:bookmarkStart w:id="1022" w:name="_Toc405414713"/>
      <w:bookmarkStart w:id="1023" w:name="_Toc405456935"/>
      <w:bookmarkStart w:id="1024" w:name="_Toc413098870"/>
      <w:bookmarkStart w:id="1025" w:name="_Toc413099026"/>
      <w:r>
        <w:rPr>
          <w:b w:val="0"/>
          <w:sz w:val="24"/>
          <w:lang w:val="ru-RU"/>
        </w:rPr>
        <w:t>Т</w:t>
      </w:r>
      <w:r w:rsidRPr="0041746F">
        <w:rPr>
          <w:b w:val="0"/>
          <w:sz w:val="24"/>
          <w:lang w:val="ru-RU"/>
        </w:rPr>
        <w:t>аблица 9.2 – Зоны деятельности ЕТ</w:t>
      </w:r>
      <w:bookmarkEnd w:id="1016"/>
      <w:bookmarkEnd w:id="1017"/>
      <w:bookmarkEnd w:id="1018"/>
      <w:r>
        <w:rPr>
          <w:b w:val="0"/>
          <w:sz w:val="24"/>
          <w:lang w:val="ru-RU"/>
        </w:rPr>
        <w:t>О ООО «</w:t>
      </w:r>
      <w:r w:rsidR="008A1F74" w:rsidRPr="008A1F74">
        <w:rPr>
          <w:b w:val="0"/>
          <w:sz w:val="24"/>
          <w:szCs w:val="24"/>
          <w:lang w:val="ru-RU"/>
        </w:rPr>
        <w:t>ЖКХ Рыбаловское</w:t>
      </w:r>
      <w:r>
        <w:rPr>
          <w:b w:val="0"/>
          <w:sz w:val="24"/>
          <w:lang w:val="ru-RU"/>
        </w:rPr>
        <w:t>»</w:t>
      </w:r>
      <w:bookmarkEnd w:id="1019"/>
      <w:bookmarkEnd w:id="1020"/>
      <w:bookmarkEnd w:id="1021"/>
      <w:bookmarkEnd w:id="1022"/>
      <w:bookmarkEnd w:id="1023"/>
      <w:bookmarkEnd w:id="1024"/>
      <w:bookmarkEnd w:id="10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3204"/>
        <w:gridCol w:w="2392"/>
        <w:gridCol w:w="2391"/>
      </w:tblGrid>
      <w:tr w:rsidR="000F3E3E" w14:paraId="614E3D3A" w14:textId="77777777" w:rsidTr="00031911">
        <w:trPr>
          <w:tblHeader/>
        </w:trPr>
        <w:tc>
          <w:tcPr>
            <w:tcW w:w="1470" w:type="dxa"/>
            <w:vAlign w:val="center"/>
          </w:tcPr>
          <w:p w14:paraId="46055A5C" w14:textId="77777777" w:rsidR="000F3E3E" w:rsidRPr="0041746F" w:rsidRDefault="000F3E3E" w:rsidP="00031911">
            <w:pPr>
              <w:pStyle w:val="ac"/>
              <w:rPr>
                <w:b w:val="0"/>
                <w:sz w:val="22"/>
              </w:rPr>
            </w:pPr>
            <w:r w:rsidRPr="0041746F">
              <w:rPr>
                <w:b w:val="0"/>
                <w:sz w:val="22"/>
              </w:rPr>
              <w:t>Код зоны деятельности</w:t>
            </w:r>
          </w:p>
        </w:tc>
        <w:tc>
          <w:tcPr>
            <w:tcW w:w="3206" w:type="dxa"/>
            <w:vAlign w:val="center"/>
          </w:tcPr>
          <w:p w14:paraId="56684F0A" w14:textId="1F1E9E8B" w:rsidR="000F3E3E" w:rsidRPr="0041746F" w:rsidRDefault="00E8303C" w:rsidP="00031911">
            <w:pPr>
              <w:pStyle w:val="1"/>
              <w:ind w:left="0"/>
              <w:jc w:val="center"/>
              <w:rPr>
                <w:b w:val="0"/>
                <w:sz w:val="22"/>
                <w:szCs w:val="24"/>
                <w:lang w:val="ru-RU"/>
              </w:rPr>
            </w:pPr>
            <w:bookmarkStart w:id="1026" w:name="_Toc404947790"/>
            <w:bookmarkStart w:id="1027" w:name="_Toc404948226"/>
            <w:bookmarkStart w:id="1028" w:name="_Toc404948461"/>
            <w:bookmarkStart w:id="1029" w:name="_Toc405135837"/>
            <w:bookmarkStart w:id="1030" w:name="_Toc405136266"/>
            <w:bookmarkStart w:id="1031" w:name="_Toc405136663"/>
            <w:bookmarkStart w:id="1032" w:name="_Toc405196340"/>
            <w:bookmarkStart w:id="1033" w:name="_Toc405414714"/>
            <w:bookmarkStart w:id="1034" w:name="_Toc405414852"/>
            <w:bookmarkStart w:id="1035" w:name="_Toc405456936"/>
            <w:bookmarkStart w:id="1036" w:name="_Toc405457577"/>
            <w:bookmarkStart w:id="1037" w:name="_Toc413098871"/>
            <w:bookmarkStart w:id="1038" w:name="_Toc413099027"/>
            <w:r w:rsidRPr="0041746F">
              <w:rPr>
                <w:b w:val="0"/>
                <w:sz w:val="22"/>
                <w:szCs w:val="24"/>
                <w:lang w:val="ru-RU"/>
              </w:rPr>
              <w:t>Существующая</w:t>
            </w:r>
            <w:r w:rsidR="000F3E3E" w:rsidRPr="0041746F">
              <w:rPr>
                <w:b w:val="0"/>
                <w:sz w:val="22"/>
                <w:szCs w:val="24"/>
                <w:lang w:val="ru-RU"/>
              </w:rPr>
              <w:t xml:space="preserve"> теплоснабжающая организация</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p>
        </w:tc>
        <w:tc>
          <w:tcPr>
            <w:tcW w:w="2393" w:type="dxa"/>
            <w:vAlign w:val="center"/>
          </w:tcPr>
          <w:p w14:paraId="7AAD27BE" w14:textId="77777777" w:rsidR="000F3E3E" w:rsidRPr="0041746F" w:rsidRDefault="000F3E3E" w:rsidP="00031911">
            <w:pPr>
              <w:pStyle w:val="1"/>
              <w:ind w:left="0"/>
              <w:jc w:val="center"/>
              <w:rPr>
                <w:b w:val="0"/>
                <w:sz w:val="22"/>
                <w:szCs w:val="24"/>
                <w:lang w:val="ru-RU"/>
              </w:rPr>
            </w:pPr>
            <w:bookmarkStart w:id="1039" w:name="_Toc404947791"/>
            <w:bookmarkStart w:id="1040" w:name="_Toc404948227"/>
            <w:bookmarkStart w:id="1041" w:name="_Toc404948462"/>
            <w:bookmarkStart w:id="1042" w:name="_Toc405135838"/>
            <w:bookmarkStart w:id="1043" w:name="_Toc405136267"/>
            <w:bookmarkStart w:id="1044" w:name="_Toc405136664"/>
            <w:bookmarkStart w:id="1045" w:name="_Toc405196341"/>
            <w:bookmarkStart w:id="1046" w:name="_Toc405414715"/>
            <w:bookmarkStart w:id="1047" w:name="_Toc405414853"/>
            <w:bookmarkStart w:id="1048" w:name="_Toc405456937"/>
            <w:bookmarkStart w:id="1049" w:name="_Toc405457578"/>
            <w:bookmarkStart w:id="1050" w:name="_Toc413098872"/>
            <w:bookmarkStart w:id="1051" w:name="_Toc413099028"/>
            <w:r w:rsidRPr="0041746F">
              <w:rPr>
                <w:b w:val="0"/>
                <w:sz w:val="22"/>
                <w:szCs w:val="24"/>
                <w:lang w:val="ru-RU"/>
              </w:rPr>
              <w:t>Источники тепловой энергии в зоне деятельности</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tc>
        <w:tc>
          <w:tcPr>
            <w:tcW w:w="2393" w:type="dxa"/>
            <w:vAlign w:val="center"/>
          </w:tcPr>
          <w:p w14:paraId="5FDAA08D" w14:textId="77777777" w:rsidR="000F3E3E" w:rsidRPr="0041746F" w:rsidRDefault="000F3E3E" w:rsidP="00031911">
            <w:pPr>
              <w:pStyle w:val="1"/>
              <w:ind w:left="0"/>
              <w:jc w:val="center"/>
              <w:rPr>
                <w:b w:val="0"/>
                <w:sz w:val="22"/>
                <w:szCs w:val="24"/>
                <w:lang w:val="ru-RU"/>
              </w:rPr>
            </w:pPr>
            <w:bookmarkStart w:id="1052" w:name="_Toc404947792"/>
            <w:bookmarkStart w:id="1053" w:name="_Toc404948228"/>
            <w:bookmarkStart w:id="1054" w:name="_Toc404948463"/>
            <w:bookmarkStart w:id="1055" w:name="_Toc405135839"/>
            <w:bookmarkStart w:id="1056" w:name="_Toc405136268"/>
            <w:bookmarkStart w:id="1057" w:name="_Toc405136665"/>
            <w:bookmarkStart w:id="1058" w:name="_Toc405196342"/>
            <w:bookmarkStart w:id="1059" w:name="_Toc405414716"/>
            <w:bookmarkStart w:id="1060" w:name="_Toc405414854"/>
            <w:bookmarkStart w:id="1061" w:name="_Toc405456938"/>
            <w:bookmarkStart w:id="1062" w:name="_Toc405457579"/>
            <w:bookmarkStart w:id="1063" w:name="_Toc413098873"/>
            <w:bookmarkStart w:id="1064" w:name="_Toc413099029"/>
            <w:r w:rsidRPr="0041746F">
              <w:rPr>
                <w:b w:val="0"/>
                <w:sz w:val="22"/>
                <w:szCs w:val="24"/>
                <w:lang w:val="ru-RU"/>
              </w:rPr>
              <w:t>Основание для присвоения ЕТО</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tc>
      </w:tr>
      <w:tr w:rsidR="000F3E3E" w:rsidRPr="00CA56C0" w14:paraId="3991F028" w14:textId="77777777" w:rsidTr="00031911">
        <w:trPr>
          <w:tblHeader/>
        </w:trPr>
        <w:tc>
          <w:tcPr>
            <w:tcW w:w="1470" w:type="dxa"/>
            <w:vAlign w:val="center"/>
          </w:tcPr>
          <w:p w14:paraId="118FCB84" w14:textId="77777777" w:rsidR="000F3E3E" w:rsidRPr="0041746F" w:rsidRDefault="000F3E3E" w:rsidP="00031911">
            <w:pPr>
              <w:pStyle w:val="ac"/>
              <w:rPr>
                <w:b w:val="0"/>
                <w:sz w:val="22"/>
              </w:rPr>
            </w:pPr>
            <w:r>
              <w:rPr>
                <w:b w:val="0"/>
                <w:sz w:val="22"/>
              </w:rPr>
              <w:t>01</w:t>
            </w:r>
          </w:p>
        </w:tc>
        <w:tc>
          <w:tcPr>
            <w:tcW w:w="3206" w:type="dxa"/>
            <w:vAlign w:val="center"/>
          </w:tcPr>
          <w:p w14:paraId="547F3A94" w14:textId="0008B2D7" w:rsidR="000F3E3E" w:rsidRPr="008A1F74" w:rsidRDefault="008A1F74" w:rsidP="008A1F74">
            <w:pPr>
              <w:jc w:val="center"/>
              <w:rPr>
                <w:rFonts w:ascii="Times New Roman" w:hAnsi="Times New Roman" w:cs="Times New Roman"/>
                <w:sz w:val="28"/>
                <w:szCs w:val="28"/>
                <w:lang w:val="ru-RU"/>
              </w:rPr>
            </w:pPr>
            <w:r w:rsidRPr="008A1F74">
              <w:rPr>
                <w:rFonts w:ascii="Times New Roman" w:hAnsi="Times New Roman" w:cs="Times New Roman"/>
                <w:sz w:val="24"/>
                <w:szCs w:val="28"/>
                <w:lang w:val="ru-RU"/>
              </w:rPr>
              <w:t>ООО «ЖКХ Рыбаловское»</w:t>
            </w:r>
          </w:p>
        </w:tc>
        <w:tc>
          <w:tcPr>
            <w:tcW w:w="2393" w:type="dxa"/>
            <w:vAlign w:val="center"/>
          </w:tcPr>
          <w:p w14:paraId="2FF71F60" w14:textId="2CC09258" w:rsidR="000F3E3E" w:rsidRPr="008A1F74" w:rsidRDefault="000F3E3E" w:rsidP="008A1F74">
            <w:pPr>
              <w:pStyle w:val="1"/>
              <w:ind w:left="0"/>
              <w:jc w:val="center"/>
              <w:rPr>
                <w:b w:val="0"/>
                <w:sz w:val="22"/>
                <w:szCs w:val="24"/>
                <w:lang w:val="ru-RU"/>
              </w:rPr>
            </w:pPr>
            <w:bookmarkStart w:id="1065" w:name="_Toc405135841"/>
            <w:bookmarkStart w:id="1066" w:name="_Toc405136270"/>
            <w:bookmarkStart w:id="1067" w:name="_Toc405136667"/>
            <w:bookmarkStart w:id="1068" w:name="_Toc405196344"/>
            <w:bookmarkStart w:id="1069" w:name="_Toc405414717"/>
            <w:bookmarkStart w:id="1070" w:name="_Toc405414855"/>
            <w:bookmarkStart w:id="1071" w:name="_Toc405456939"/>
            <w:bookmarkStart w:id="1072" w:name="_Toc405457580"/>
            <w:bookmarkStart w:id="1073" w:name="_Toc413098874"/>
            <w:bookmarkStart w:id="1074" w:name="_Toc413099030"/>
            <w:r w:rsidRPr="008A1F74">
              <w:rPr>
                <w:b w:val="0"/>
                <w:sz w:val="22"/>
                <w:lang w:val="ru-RU"/>
              </w:rPr>
              <w:t xml:space="preserve">Котельная </w:t>
            </w:r>
            <w:bookmarkEnd w:id="1065"/>
            <w:bookmarkEnd w:id="1066"/>
            <w:bookmarkEnd w:id="1067"/>
            <w:bookmarkEnd w:id="1068"/>
            <w:r w:rsidR="008A1F74">
              <w:rPr>
                <w:b w:val="0"/>
                <w:sz w:val="22"/>
                <w:lang w:val="ru-RU"/>
              </w:rPr>
              <w:t>с. Рыбалово</w:t>
            </w:r>
            <w:bookmarkEnd w:id="1069"/>
            <w:bookmarkEnd w:id="1070"/>
            <w:bookmarkEnd w:id="1071"/>
            <w:bookmarkEnd w:id="1072"/>
            <w:bookmarkEnd w:id="1073"/>
            <w:bookmarkEnd w:id="1074"/>
          </w:p>
        </w:tc>
        <w:tc>
          <w:tcPr>
            <w:tcW w:w="2393" w:type="dxa"/>
            <w:vAlign w:val="center"/>
          </w:tcPr>
          <w:p w14:paraId="367B7706" w14:textId="5A66B34F" w:rsidR="000F3E3E" w:rsidRPr="0041746F" w:rsidRDefault="000F3E3E" w:rsidP="00D95E01">
            <w:pPr>
              <w:pStyle w:val="1"/>
              <w:ind w:left="0"/>
              <w:jc w:val="center"/>
              <w:rPr>
                <w:b w:val="0"/>
                <w:sz w:val="22"/>
                <w:szCs w:val="24"/>
                <w:lang w:val="ru-RU"/>
              </w:rPr>
            </w:pPr>
            <w:bookmarkStart w:id="1075" w:name="_Toc405135842"/>
            <w:bookmarkStart w:id="1076" w:name="_Toc405136271"/>
            <w:bookmarkStart w:id="1077" w:name="_Toc405136668"/>
            <w:bookmarkStart w:id="1078" w:name="_Toc405196345"/>
            <w:bookmarkStart w:id="1079" w:name="_Toc405414718"/>
            <w:bookmarkStart w:id="1080" w:name="_Toc405414856"/>
            <w:bookmarkStart w:id="1081" w:name="_Toc405456940"/>
            <w:bookmarkStart w:id="1082" w:name="_Toc405457581"/>
            <w:bookmarkStart w:id="1083" w:name="_Toc413098875"/>
            <w:bookmarkStart w:id="1084" w:name="_Toc413099031"/>
            <w:r w:rsidRPr="0041746F">
              <w:rPr>
                <w:b w:val="0"/>
                <w:sz w:val="22"/>
                <w:szCs w:val="24"/>
                <w:lang w:val="ru-RU"/>
              </w:rPr>
              <w:t xml:space="preserve">Владение </w:t>
            </w:r>
            <w:r w:rsidRPr="0041746F">
              <w:rPr>
                <w:b w:val="0"/>
                <w:sz w:val="22"/>
                <w:lang w:val="ru-RU"/>
              </w:rPr>
              <w:t>источник</w:t>
            </w:r>
            <w:r w:rsidR="00D95E01">
              <w:rPr>
                <w:b w:val="0"/>
                <w:sz w:val="22"/>
                <w:lang w:val="ru-RU"/>
              </w:rPr>
              <w:t>о</w:t>
            </w:r>
            <w:r w:rsidRPr="0041746F">
              <w:rPr>
                <w:b w:val="0"/>
                <w:sz w:val="22"/>
                <w:lang w:val="ru-RU"/>
              </w:rPr>
              <w:t>м тепловой энергии в выделенных зонах</w:t>
            </w:r>
            <w:bookmarkEnd w:id="1075"/>
            <w:bookmarkEnd w:id="1076"/>
            <w:bookmarkEnd w:id="1077"/>
            <w:bookmarkEnd w:id="1078"/>
            <w:bookmarkEnd w:id="1079"/>
            <w:bookmarkEnd w:id="1080"/>
            <w:bookmarkEnd w:id="1081"/>
            <w:bookmarkEnd w:id="1082"/>
            <w:bookmarkEnd w:id="1083"/>
            <w:bookmarkEnd w:id="1084"/>
          </w:p>
        </w:tc>
      </w:tr>
    </w:tbl>
    <w:p w14:paraId="2EB6F33E" w14:textId="77777777" w:rsidR="000F3E3E" w:rsidRPr="008A1F74" w:rsidRDefault="000F3E3E" w:rsidP="008A1F74">
      <w:pPr>
        <w:jc w:val="both"/>
        <w:rPr>
          <w:rFonts w:ascii="Times New Roman" w:hAnsi="Times New Roman"/>
          <w:sz w:val="24"/>
          <w:szCs w:val="24"/>
          <w:lang w:val="ru-RU"/>
        </w:rPr>
      </w:pPr>
    </w:p>
    <w:p w14:paraId="6F17D744" w14:textId="71EE134F" w:rsidR="00CA6160" w:rsidRDefault="000F3E3E" w:rsidP="008A1F74">
      <w:pPr>
        <w:ind w:firstLine="708"/>
        <w:jc w:val="both"/>
        <w:rPr>
          <w:rFonts w:ascii="Times New Roman" w:hAnsi="Times New Roman"/>
          <w:sz w:val="24"/>
          <w:szCs w:val="24"/>
          <w:lang w:val="ru-RU"/>
        </w:rPr>
      </w:pPr>
      <w:r w:rsidRPr="008A1F74">
        <w:rPr>
          <w:rFonts w:ascii="Times New Roman" w:hAnsi="Times New Roman"/>
          <w:sz w:val="24"/>
          <w:szCs w:val="24"/>
          <w:lang w:val="ru-RU"/>
        </w:rPr>
        <w:t xml:space="preserve">Таким образом, на территории </w:t>
      </w:r>
      <w:r w:rsidR="008A1F74">
        <w:rPr>
          <w:rFonts w:ascii="Times New Roman" w:hAnsi="Times New Roman"/>
          <w:sz w:val="24"/>
          <w:szCs w:val="24"/>
          <w:lang w:val="ru-RU"/>
        </w:rPr>
        <w:t>Рыбаловского</w:t>
      </w:r>
      <w:r w:rsidRPr="008A1F74">
        <w:rPr>
          <w:rFonts w:ascii="Times New Roman" w:hAnsi="Times New Roman"/>
          <w:sz w:val="24"/>
          <w:szCs w:val="24"/>
          <w:lang w:val="ru-RU"/>
        </w:rPr>
        <w:t xml:space="preserve"> СП для </w:t>
      </w:r>
      <w:r w:rsidR="008A1F74">
        <w:rPr>
          <w:rFonts w:ascii="Times New Roman" w:hAnsi="Times New Roman"/>
          <w:sz w:val="24"/>
          <w:szCs w:val="24"/>
          <w:lang w:val="ru-RU"/>
        </w:rPr>
        <w:t>1</w:t>
      </w:r>
      <w:r w:rsidRPr="008A1F74">
        <w:rPr>
          <w:rFonts w:ascii="Times New Roman" w:hAnsi="Times New Roman"/>
          <w:sz w:val="24"/>
          <w:szCs w:val="24"/>
          <w:lang w:val="ru-RU"/>
        </w:rPr>
        <w:t xml:space="preserve"> изолированн</w:t>
      </w:r>
      <w:r w:rsidR="008A1F74">
        <w:rPr>
          <w:rFonts w:ascii="Times New Roman" w:hAnsi="Times New Roman"/>
          <w:sz w:val="24"/>
          <w:szCs w:val="24"/>
          <w:lang w:val="ru-RU"/>
        </w:rPr>
        <w:t>ой</w:t>
      </w:r>
      <w:r w:rsidRPr="008A1F74">
        <w:rPr>
          <w:rFonts w:ascii="Times New Roman" w:hAnsi="Times New Roman"/>
          <w:sz w:val="24"/>
          <w:szCs w:val="24"/>
          <w:lang w:val="ru-RU"/>
        </w:rPr>
        <w:t xml:space="preserve"> зон</w:t>
      </w:r>
      <w:r w:rsidR="008A1F74">
        <w:rPr>
          <w:rFonts w:ascii="Times New Roman" w:hAnsi="Times New Roman"/>
          <w:sz w:val="24"/>
          <w:szCs w:val="24"/>
          <w:lang w:val="ru-RU"/>
        </w:rPr>
        <w:t>ы</w:t>
      </w:r>
      <w:r w:rsidRPr="008A1F74">
        <w:rPr>
          <w:rFonts w:ascii="Times New Roman" w:hAnsi="Times New Roman"/>
          <w:sz w:val="24"/>
          <w:szCs w:val="24"/>
          <w:lang w:val="ru-RU"/>
        </w:rPr>
        <w:t xml:space="preserve"> деятельности источников определен</w:t>
      </w:r>
      <w:r w:rsidR="008A1F74">
        <w:rPr>
          <w:rFonts w:ascii="Times New Roman" w:hAnsi="Times New Roman"/>
          <w:sz w:val="24"/>
          <w:szCs w:val="24"/>
          <w:lang w:val="ru-RU"/>
        </w:rPr>
        <w:t>а</w:t>
      </w:r>
      <w:r w:rsidRPr="008A1F74">
        <w:rPr>
          <w:rFonts w:ascii="Times New Roman" w:hAnsi="Times New Roman"/>
          <w:sz w:val="24"/>
          <w:szCs w:val="24"/>
          <w:lang w:val="ru-RU"/>
        </w:rPr>
        <w:t xml:space="preserve"> </w:t>
      </w:r>
      <w:r w:rsidR="008A1F74">
        <w:rPr>
          <w:rFonts w:ascii="Times New Roman" w:hAnsi="Times New Roman"/>
          <w:sz w:val="24"/>
          <w:szCs w:val="24"/>
          <w:lang w:val="ru-RU"/>
        </w:rPr>
        <w:t>1</w:t>
      </w:r>
      <w:r w:rsidRPr="008A1F74">
        <w:rPr>
          <w:rFonts w:ascii="Times New Roman" w:hAnsi="Times New Roman"/>
          <w:sz w:val="24"/>
          <w:szCs w:val="24"/>
          <w:lang w:val="ru-RU"/>
        </w:rPr>
        <w:t xml:space="preserve"> един</w:t>
      </w:r>
      <w:r w:rsidR="008A1F74">
        <w:rPr>
          <w:rFonts w:ascii="Times New Roman" w:hAnsi="Times New Roman"/>
          <w:sz w:val="24"/>
          <w:szCs w:val="24"/>
          <w:lang w:val="ru-RU"/>
        </w:rPr>
        <w:t>ая теплоснабжающая</w:t>
      </w:r>
      <w:r w:rsidRPr="008A1F74">
        <w:rPr>
          <w:rFonts w:ascii="Times New Roman" w:hAnsi="Times New Roman"/>
          <w:sz w:val="24"/>
          <w:szCs w:val="24"/>
          <w:lang w:val="ru-RU"/>
        </w:rPr>
        <w:t xml:space="preserve"> организаци</w:t>
      </w:r>
      <w:r w:rsidR="008A1F74">
        <w:rPr>
          <w:rFonts w:ascii="Times New Roman" w:hAnsi="Times New Roman"/>
          <w:sz w:val="24"/>
          <w:szCs w:val="24"/>
          <w:lang w:val="ru-RU"/>
        </w:rPr>
        <w:t>я</w:t>
      </w:r>
      <w:r w:rsidRPr="008A1F74">
        <w:rPr>
          <w:rFonts w:ascii="Times New Roman" w:hAnsi="Times New Roman"/>
          <w:sz w:val="24"/>
          <w:szCs w:val="24"/>
          <w:lang w:val="ru-RU"/>
        </w:rPr>
        <w:t>.</w:t>
      </w:r>
    </w:p>
    <w:p w14:paraId="40BF1AEB" w14:textId="6058BC15" w:rsidR="00D95E01" w:rsidRDefault="00D95E01">
      <w:pPr>
        <w:widowControl/>
        <w:rPr>
          <w:lang w:val="ru-RU"/>
        </w:rPr>
      </w:pPr>
      <w:r>
        <w:rPr>
          <w:lang w:val="ru-RU"/>
        </w:rPr>
        <w:br w:type="page"/>
      </w:r>
    </w:p>
    <w:p w14:paraId="3E7652CA" w14:textId="52383263" w:rsidR="00D95E01" w:rsidRDefault="00D95E01" w:rsidP="00D95E01">
      <w:pPr>
        <w:pStyle w:val="1"/>
        <w:jc w:val="both"/>
        <w:rPr>
          <w:rFonts w:cs="Times New Roman"/>
          <w:sz w:val="24"/>
          <w:szCs w:val="24"/>
          <w:lang w:val="ru-RU"/>
        </w:rPr>
      </w:pPr>
      <w:bookmarkStart w:id="1085" w:name="_Toc405457582"/>
      <w:bookmarkStart w:id="1086" w:name="_Toc413098876"/>
      <w:bookmarkStart w:id="1087" w:name="_Toc413099032"/>
      <w:r>
        <w:rPr>
          <w:rFonts w:cs="Times New Roman"/>
          <w:sz w:val="24"/>
          <w:szCs w:val="24"/>
          <w:lang w:val="ru-RU"/>
        </w:rPr>
        <w:lastRenderedPageBreak/>
        <w:t>ПРИЛОЖЕНИЕ 1 «Абоненты системы теплоснабжения»</w:t>
      </w:r>
      <w:bookmarkEnd w:id="1085"/>
      <w:bookmarkEnd w:id="1086"/>
      <w:bookmarkEnd w:id="1087"/>
    </w:p>
    <w:p w14:paraId="5C52E28D" w14:textId="77777777" w:rsidR="00D95E01" w:rsidRPr="00BA468D" w:rsidRDefault="00D95E01" w:rsidP="00D95E01">
      <w:pPr>
        <w:rPr>
          <w:rFonts w:ascii="Times New Roman" w:hAnsi="Times New Roman" w:cs="Times New Roman"/>
          <w:sz w:val="24"/>
          <w:lang w:val="ru-RU"/>
        </w:rPr>
      </w:pPr>
    </w:p>
    <w:p w14:paraId="72CA2CE3" w14:textId="37C15D1E" w:rsidR="00D95E01" w:rsidRPr="00BA468D" w:rsidRDefault="00D95E01" w:rsidP="00D95E01">
      <w:pPr>
        <w:ind w:firstLine="708"/>
        <w:jc w:val="both"/>
        <w:rPr>
          <w:rFonts w:ascii="Times New Roman" w:hAnsi="Times New Roman" w:cs="Times New Roman"/>
          <w:sz w:val="24"/>
          <w:lang w:val="ru-RU"/>
        </w:rPr>
      </w:pPr>
      <w:r w:rsidRPr="00BA468D">
        <w:rPr>
          <w:rFonts w:ascii="Times New Roman" w:hAnsi="Times New Roman" w:cs="Times New Roman"/>
          <w:sz w:val="24"/>
          <w:lang w:val="ru-RU"/>
        </w:rPr>
        <w:t>Тепловые нагрузки абонентов, подключенных к котельной ООО «</w:t>
      </w:r>
      <w:r>
        <w:rPr>
          <w:rFonts w:ascii="Times New Roman" w:hAnsi="Times New Roman" w:cs="Times New Roman"/>
          <w:sz w:val="24"/>
          <w:lang w:val="ru-RU"/>
        </w:rPr>
        <w:t xml:space="preserve">ЖКХ Рыбаловское» </w:t>
      </w:r>
      <w:r w:rsidRPr="00BA468D">
        <w:rPr>
          <w:rFonts w:ascii="Times New Roman" w:hAnsi="Times New Roman" w:cs="Times New Roman"/>
          <w:sz w:val="24"/>
          <w:lang w:val="ru-RU"/>
        </w:rPr>
        <w:t>приведены в таблице П1.1.</w:t>
      </w:r>
    </w:p>
    <w:p w14:paraId="5128EF5C" w14:textId="77777777" w:rsidR="00D95E01" w:rsidRDefault="00D95E01" w:rsidP="00D95E01">
      <w:pPr>
        <w:pStyle w:val="1"/>
        <w:rPr>
          <w:rFonts w:cs="Times New Roman"/>
          <w:b w:val="0"/>
          <w:sz w:val="24"/>
          <w:szCs w:val="24"/>
          <w:lang w:val="ru-RU"/>
        </w:rPr>
      </w:pPr>
    </w:p>
    <w:p w14:paraId="2A736FAB" w14:textId="5D5F2DEC" w:rsidR="00D95E01" w:rsidRDefault="00D95E01" w:rsidP="00D95E01">
      <w:pPr>
        <w:pStyle w:val="1"/>
        <w:rPr>
          <w:rFonts w:cs="Times New Roman"/>
          <w:b w:val="0"/>
          <w:sz w:val="24"/>
          <w:szCs w:val="24"/>
          <w:lang w:val="ru-RU"/>
        </w:rPr>
      </w:pPr>
      <w:bookmarkStart w:id="1088" w:name="_Toc405456942"/>
      <w:bookmarkStart w:id="1089" w:name="_Toc413098877"/>
      <w:bookmarkStart w:id="1090" w:name="_Toc413099033"/>
      <w:r>
        <w:rPr>
          <w:rFonts w:cs="Times New Roman"/>
          <w:b w:val="0"/>
          <w:sz w:val="24"/>
          <w:szCs w:val="24"/>
          <w:lang w:val="ru-RU"/>
        </w:rPr>
        <w:t>П1.1 – Максимальные тепловые нагрузки потребителей тепловой энергии в зоне действия котельной ООО «ЖКХ Рыбаловское»</w:t>
      </w:r>
      <w:bookmarkEnd w:id="1088"/>
      <w:bookmarkEnd w:id="1089"/>
      <w:bookmarkEnd w:id="1090"/>
    </w:p>
    <w:tbl>
      <w:tblPr>
        <w:tblStyle w:val="ab"/>
        <w:tblW w:w="0" w:type="auto"/>
        <w:tblInd w:w="102" w:type="dxa"/>
        <w:tblLayout w:type="fixed"/>
        <w:tblLook w:val="04A0" w:firstRow="1" w:lastRow="0" w:firstColumn="1" w:lastColumn="0" w:noHBand="0" w:noVBand="1"/>
      </w:tblPr>
      <w:tblGrid>
        <w:gridCol w:w="833"/>
        <w:gridCol w:w="4985"/>
        <w:gridCol w:w="886"/>
        <w:gridCol w:w="886"/>
        <w:gridCol w:w="886"/>
        <w:gridCol w:w="886"/>
      </w:tblGrid>
      <w:tr w:rsidR="00D95E01" w14:paraId="767CA543" w14:textId="77777777" w:rsidTr="00D95E01">
        <w:tc>
          <w:tcPr>
            <w:tcW w:w="833" w:type="dxa"/>
            <w:vMerge w:val="restart"/>
            <w:vAlign w:val="center"/>
          </w:tcPr>
          <w:p w14:paraId="298FC565" w14:textId="77777777" w:rsidR="00D95E01" w:rsidRPr="00441165" w:rsidRDefault="00D95E01" w:rsidP="00441165">
            <w:pPr>
              <w:rPr>
                <w:rFonts w:ascii="Times New Roman" w:hAnsi="Times New Roman" w:cs="Times New Roman"/>
                <w:lang w:val="ru-RU"/>
              </w:rPr>
            </w:pPr>
            <w:bookmarkStart w:id="1091" w:name="_Toc405456943"/>
            <w:r w:rsidRPr="00441165">
              <w:rPr>
                <w:rFonts w:ascii="Times New Roman" w:hAnsi="Times New Roman" w:cs="Times New Roman"/>
                <w:lang w:val="ru-RU"/>
              </w:rPr>
              <w:t>№ п/п</w:t>
            </w:r>
            <w:bookmarkEnd w:id="1091"/>
          </w:p>
        </w:tc>
        <w:tc>
          <w:tcPr>
            <w:tcW w:w="4985" w:type="dxa"/>
            <w:vMerge w:val="restart"/>
            <w:vAlign w:val="center"/>
          </w:tcPr>
          <w:p w14:paraId="0B94781B" w14:textId="77777777" w:rsidR="00D95E01" w:rsidRPr="00441165" w:rsidRDefault="00D95E01" w:rsidP="00441165">
            <w:pPr>
              <w:rPr>
                <w:rFonts w:ascii="Times New Roman" w:hAnsi="Times New Roman" w:cs="Times New Roman"/>
                <w:lang w:val="ru-RU"/>
              </w:rPr>
            </w:pPr>
            <w:bookmarkStart w:id="1092" w:name="_Toc405456944"/>
            <w:r w:rsidRPr="00441165">
              <w:rPr>
                <w:rFonts w:ascii="Times New Roman" w:hAnsi="Times New Roman" w:cs="Times New Roman"/>
                <w:lang w:val="ru-RU"/>
              </w:rPr>
              <w:t>Категория объекта</w:t>
            </w:r>
            <w:bookmarkEnd w:id="1092"/>
          </w:p>
        </w:tc>
        <w:tc>
          <w:tcPr>
            <w:tcW w:w="3544" w:type="dxa"/>
            <w:gridSpan w:val="4"/>
          </w:tcPr>
          <w:p w14:paraId="27C2C7ED" w14:textId="77777777" w:rsidR="00D95E01" w:rsidRPr="00441165" w:rsidRDefault="00D95E01" w:rsidP="00441165">
            <w:pPr>
              <w:rPr>
                <w:rFonts w:ascii="Times New Roman" w:hAnsi="Times New Roman" w:cs="Times New Roman"/>
                <w:lang w:val="ru-RU"/>
              </w:rPr>
            </w:pPr>
            <w:bookmarkStart w:id="1093" w:name="_Toc405456945"/>
            <w:r w:rsidRPr="00441165">
              <w:rPr>
                <w:rFonts w:ascii="Times New Roman" w:hAnsi="Times New Roman" w:cs="Times New Roman"/>
                <w:lang w:val="ru-RU"/>
              </w:rPr>
              <w:t>Тепловая нагрузка, Гкал/ч</w:t>
            </w:r>
            <w:bookmarkEnd w:id="1093"/>
          </w:p>
        </w:tc>
      </w:tr>
      <w:tr w:rsidR="00D95E01" w14:paraId="3DB8476C" w14:textId="77777777" w:rsidTr="00D95E01">
        <w:tc>
          <w:tcPr>
            <w:tcW w:w="833" w:type="dxa"/>
            <w:vMerge/>
          </w:tcPr>
          <w:p w14:paraId="26DCF733" w14:textId="77777777" w:rsidR="00D95E01" w:rsidRPr="00441165" w:rsidRDefault="00D95E01" w:rsidP="00441165">
            <w:pPr>
              <w:rPr>
                <w:rFonts w:ascii="Times New Roman" w:hAnsi="Times New Roman" w:cs="Times New Roman"/>
                <w:lang w:val="ru-RU"/>
              </w:rPr>
            </w:pPr>
          </w:p>
        </w:tc>
        <w:tc>
          <w:tcPr>
            <w:tcW w:w="4985" w:type="dxa"/>
            <w:vMerge/>
          </w:tcPr>
          <w:p w14:paraId="06041CBF" w14:textId="77777777" w:rsidR="00D95E01" w:rsidRPr="00441165" w:rsidRDefault="00D95E01" w:rsidP="00441165">
            <w:pPr>
              <w:rPr>
                <w:rFonts w:ascii="Times New Roman" w:hAnsi="Times New Roman" w:cs="Times New Roman"/>
                <w:lang w:val="ru-RU"/>
              </w:rPr>
            </w:pPr>
          </w:p>
        </w:tc>
        <w:tc>
          <w:tcPr>
            <w:tcW w:w="886" w:type="dxa"/>
          </w:tcPr>
          <w:p w14:paraId="438FFB72" w14:textId="77777777" w:rsidR="00D95E01" w:rsidRPr="00441165" w:rsidRDefault="00D95E01" w:rsidP="00441165">
            <w:pPr>
              <w:rPr>
                <w:rFonts w:ascii="Times New Roman" w:hAnsi="Times New Roman" w:cs="Times New Roman"/>
                <w:lang w:val="ru-RU"/>
              </w:rPr>
            </w:pPr>
            <w:bookmarkStart w:id="1094" w:name="_Toc405456946"/>
            <w:r w:rsidRPr="00441165">
              <w:rPr>
                <w:rFonts w:ascii="Times New Roman" w:hAnsi="Times New Roman" w:cs="Times New Roman"/>
                <w:lang w:val="ru-RU"/>
              </w:rPr>
              <w:t>Отоп.</w:t>
            </w:r>
            <w:bookmarkEnd w:id="1094"/>
          </w:p>
        </w:tc>
        <w:tc>
          <w:tcPr>
            <w:tcW w:w="886" w:type="dxa"/>
          </w:tcPr>
          <w:p w14:paraId="05AE1CFC" w14:textId="77777777" w:rsidR="00D95E01" w:rsidRPr="00441165" w:rsidRDefault="00D95E01" w:rsidP="00441165">
            <w:pPr>
              <w:rPr>
                <w:rFonts w:ascii="Times New Roman" w:hAnsi="Times New Roman" w:cs="Times New Roman"/>
                <w:lang w:val="ru-RU"/>
              </w:rPr>
            </w:pPr>
            <w:bookmarkStart w:id="1095" w:name="_Toc405456947"/>
            <w:r w:rsidRPr="00441165">
              <w:rPr>
                <w:rFonts w:ascii="Times New Roman" w:hAnsi="Times New Roman" w:cs="Times New Roman"/>
                <w:lang w:val="ru-RU"/>
              </w:rPr>
              <w:t>ГВС</w:t>
            </w:r>
            <w:bookmarkEnd w:id="1095"/>
          </w:p>
        </w:tc>
        <w:tc>
          <w:tcPr>
            <w:tcW w:w="886" w:type="dxa"/>
          </w:tcPr>
          <w:p w14:paraId="039A977D" w14:textId="77777777" w:rsidR="00D95E01" w:rsidRPr="00441165" w:rsidRDefault="00D95E01" w:rsidP="00441165">
            <w:pPr>
              <w:rPr>
                <w:rFonts w:ascii="Times New Roman" w:hAnsi="Times New Roman" w:cs="Times New Roman"/>
                <w:lang w:val="ru-RU"/>
              </w:rPr>
            </w:pPr>
            <w:bookmarkStart w:id="1096" w:name="_Toc405456948"/>
            <w:r w:rsidRPr="00441165">
              <w:rPr>
                <w:rFonts w:ascii="Times New Roman" w:hAnsi="Times New Roman" w:cs="Times New Roman"/>
                <w:lang w:val="ru-RU"/>
              </w:rPr>
              <w:t>Вент.</w:t>
            </w:r>
            <w:bookmarkEnd w:id="1096"/>
          </w:p>
        </w:tc>
        <w:tc>
          <w:tcPr>
            <w:tcW w:w="886" w:type="dxa"/>
          </w:tcPr>
          <w:p w14:paraId="5CB242C4" w14:textId="77777777" w:rsidR="00D95E01" w:rsidRPr="00441165" w:rsidRDefault="00D95E01" w:rsidP="00441165">
            <w:pPr>
              <w:rPr>
                <w:rFonts w:ascii="Times New Roman" w:hAnsi="Times New Roman" w:cs="Times New Roman"/>
                <w:lang w:val="ru-RU"/>
              </w:rPr>
            </w:pPr>
            <w:bookmarkStart w:id="1097" w:name="_Toc405456949"/>
            <w:r w:rsidRPr="00441165">
              <w:rPr>
                <w:rFonts w:ascii="Times New Roman" w:hAnsi="Times New Roman" w:cs="Times New Roman"/>
                <w:lang w:val="ru-RU"/>
              </w:rPr>
              <w:t>Всего</w:t>
            </w:r>
            <w:bookmarkEnd w:id="1097"/>
          </w:p>
        </w:tc>
      </w:tr>
      <w:tr w:rsidR="00D95E01" w14:paraId="207B4F5B" w14:textId="77777777" w:rsidTr="00D95E01">
        <w:tc>
          <w:tcPr>
            <w:tcW w:w="833" w:type="dxa"/>
          </w:tcPr>
          <w:p w14:paraId="6198DB7D" w14:textId="1B672D37" w:rsidR="00D95E01" w:rsidRPr="00441165" w:rsidRDefault="00D95E01" w:rsidP="00441165">
            <w:pPr>
              <w:jc w:val="center"/>
              <w:rPr>
                <w:rFonts w:ascii="Times New Roman" w:hAnsi="Times New Roman" w:cs="Times New Roman"/>
                <w:lang w:val="ru-RU"/>
              </w:rPr>
            </w:pPr>
            <w:bookmarkStart w:id="1098" w:name="_Toc405456950"/>
            <w:r w:rsidRPr="00441165">
              <w:rPr>
                <w:rFonts w:ascii="Times New Roman" w:hAnsi="Times New Roman" w:cs="Times New Roman"/>
                <w:lang w:val="ru-RU"/>
              </w:rPr>
              <w:t>1</w:t>
            </w:r>
            <w:bookmarkEnd w:id="1098"/>
          </w:p>
        </w:tc>
        <w:tc>
          <w:tcPr>
            <w:tcW w:w="4985" w:type="dxa"/>
            <w:vAlign w:val="center"/>
          </w:tcPr>
          <w:p w14:paraId="402941C5" w14:textId="475823EE" w:rsidR="00D95E01" w:rsidRPr="00441165" w:rsidRDefault="00D95E01" w:rsidP="00441165">
            <w:pPr>
              <w:rPr>
                <w:rFonts w:ascii="Times New Roman" w:hAnsi="Times New Roman" w:cs="Times New Roman"/>
                <w:lang w:val="ru-RU"/>
              </w:rPr>
            </w:pPr>
            <w:bookmarkStart w:id="1099" w:name="_Toc405456951"/>
            <w:r w:rsidRPr="00441165">
              <w:rPr>
                <w:rFonts w:ascii="Times New Roman" w:hAnsi="Times New Roman" w:cs="Times New Roman"/>
                <w:lang w:val="ru-RU"/>
              </w:rPr>
              <w:t>А</w:t>
            </w:r>
            <w:r w:rsidRPr="00441165">
              <w:rPr>
                <w:rFonts w:ascii="Times New Roman" w:hAnsi="Times New Roman" w:cs="Times New Roman"/>
              </w:rPr>
              <w:t>дминистративное здание</w:t>
            </w:r>
            <w:bookmarkEnd w:id="1099"/>
          </w:p>
        </w:tc>
        <w:tc>
          <w:tcPr>
            <w:tcW w:w="886" w:type="dxa"/>
            <w:vAlign w:val="center"/>
          </w:tcPr>
          <w:p w14:paraId="1A043C0C" w14:textId="17CA28CA" w:rsidR="00D95E01" w:rsidRPr="00441165" w:rsidRDefault="00D95E01" w:rsidP="00441165">
            <w:pPr>
              <w:rPr>
                <w:rFonts w:ascii="Times New Roman" w:hAnsi="Times New Roman" w:cs="Times New Roman"/>
                <w:lang w:val="ru-RU"/>
              </w:rPr>
            </w:pPr>
            <w:bookmarkStart w:id="1100" w:name="_Toc405456952"/>
            <w:r w:rsidRPr="00441165">
              <w:rPr>
                <w:rFonts w:ascii="Times New Roman" w:hAnsi="Times New Roman" w:cs="Times New Roman"/>
                <w:bCs/>
              </w:rPr>
              <w:t>0,035</w:t>
            </w:r>
            <w:bookmarkEnd w:id="1100"/>
          </w:p>
        </w:tc>
        <w:tc>
          <w:tcPr>
            <w:tcW w:w="886" w:type="dxa"/>
            <w:vAlign w:val="center"/>
          </w:tcPr>
          <w:p w14:paraId="2F8060BE" w14:textId="0CEB1BE7" w:rsidR="00D95E01" w:rsidRPr="00441165" w:rsidRDefault="00D95E01" w:rsidP="00441165">
            <w:pPr>
              <w:rPr>
                <w:rFonts w:ascii="Times New Roman" w:hAnsi="Times New Roman" w:cs="Times New Roman"/>
                <w:lang w:val="ru-RU"/>
              </w:rPr>
            </w:pPr>
            <w:bookmarkStart w:id="1101" w:name="_Toc405456953"/>
            <w:r w:rsidRPr="00441165">
              <w:rPr>
                <w:rFonts w:ascii="Times New Roman" w:hAnsi="Times New Roman" w:cs="Times New Roman"/>
                <w:bCs/>
              </w:rPr>
              <w:t>0,000</w:t>
            </w:r>
            <w:bookmarkEnd w:id="1101"/>
          </w:p>
        </w:tc>
        <w:tc>
          <w:tcPr>
            <w:tcW w:w="886" w:type="dxa"/>
            <w:vAlign w:val="center"/>
          </w:tcPr>
          <w:p w14:paraId="6B0C1E54" w14:textId="565C1C74" w:rsidR="00D95E01" w:rsidRPr="00441165" w:rsidRDefault="00D95E01" w:rsidP="00441165">
            <w:pPr>
              <w:rPr>
                <w:rFonts w:ascii="Times New Roman" w:hAnsi="Times New Roman" w:cs="Times New Roman"/>
                <w:lang w:val="ru-RU"/>
              </w:rPr>
            </w:pPr>
            <w:bookmarkStart w:id="1102" w:name="_Toc405456954"/>
            <w:r w:rsidRPr="00441165">
              <w:rPr>
                <w:rFonts w:ascii="Times New Roman" w:hAnsi="Times New Roman" w:cs="Times New Roman"/>
                <w:bCs/>
              </w:rPr>
              <w:t>0,000</w:t>
            </w:r>
            <w:bookmarkEnd w:id="1102"/>
          </w:p>
        </w:tc>
        <w:tc>
          <w:tcPr>
            <w:tcW w:w="886" w:type="dxa"/>
            <w:vAlign w:val="center"/>
          </w:tcPr>
          <w:p w14:paraId="4AF47D64" w14:textId="7055C70F" w:rsidR="00D95E01" w:rsidRPr="00441165" w:rsidRDefault="00D95E01" w:rsidP="00441165">
            <w:pPr>
              <w:rPr>
                <w:rFonts w:ascii="Times New Roman" w:hAnsi="Times New Roman" w:cs="Times New Roman"/>
                <w:lang w:val="ru-RU"/>
              </w:rPr>
            </w:pPr>
            <w:bookmarkStart w:id="1103" w:name="_Toc405456955"/>
            <w:r w:rsidRPr="00441165">
              <w:rPr>
                <w:rFonts w:ascii="Times New Roman" w:hAnsi="Times New Roman" w:cs="Times New Roman"/>
                <w:bCs/>
              </w:rPr>
              <w:t>0,035</w:t>
            </w:r>
            <w:bookmarkEnd w:id="1103"/>
          </w:p>
        </w:tc>
      </w:tr>
      <w:tr w:rsidR="00D95E01" w14:paraId="2ADC4465" w14:textId="77777777" w:rsidTr="00D95E01">
        <w:tc>
          <w:tcPr>
            <w:tcW w:w="833" w:type="dxa"/>
          </w:tcPr>
          <w:p w14:paraId="192AA64F" w14:textId="603E62F5" w:rsidR="00D95E01" w:rsidRPr="00441165" w:rsidRDefault="00D95E01" w:rsidP="00441165">
            <w:pPr>
              <w:jc w:val="center"/>
              <w:rPr>
                <w:rFonts w:ascii="Times New Roman" w:hAnsi="Times New Roman" w:cs="Times New Roman"/>
                <w:lang w:val="ru-RU"/>
              </w:rPr>
            </w:pPr>
            <w:bookmarkStart w:id="1104" w:name="_Toc405456956"/>
            <w:r w:rsidRPr="00441165">
              <w:rPr>
                <w:rFonts w:ascii="Times New Roman" w:hAnsi="Times New Roman" w:cs="Times New Roman"/>
                <w:lang w:val="ru-RU"/>
              </w:rPr>
              <w:t>2</w:t>
            </w:r>
            <w:bookmarkEnd w:id="1104"/>
          </w:p>
        </w:tc>
        <w:tc>
          <w:tcPr>
            <w:tcW w:w="4985" w:type="dxa"/>
            <w:vAlign w:val="center"/>
          </w:tcPr>
          <w:p w14:paraId="143ADFD2" w14:textId="481F02C7" w:rsidR="00D95E01" w:rsidRPr="00441165" w:rsidRDefault="00D95E01" w:rsidP="00441165">
            <w:pPr>
              <w:rPr>
                <w:rFonts w:ascii="Times New Roman" w:hAnsi="Times New Roman" w:cs="Times New Roman"/>
              </w:rPr>
            </w:pPr>
            <w:bookmarkStart w:id="1105" w:name="_Toc405456957"/>
            <w:r w:rsidRPr="00441165">
              <w:rPr>
                <w:rFonts w:ascii="Times New Roman" w:hAnsi="Times New Roman" w:cs="Times New Roman"/>
              </w:rPr>
              <w:t>Рыбаловская  школа</w:t>
            </w:r>
            <w:bookmarkEnd w:id="1105"/>
          </w:p>
        </w:tc>
        <w:tc>
          <w:tcPr>
            <w:tcW w:w="886" w:type="dxa"/>
            <w:vAlign w:val="center"/>
          </w:tcPr>
          <w:p w14:paraId="4442B20E" w14:textId="418B8F9F" w:rsidR="00D95E01" w:rsidRPr="00441165" w:rsidRDefault="00D95E01" w:rsidP="00441165">
            <w:pPr>
              <w:rPr>
                <w:rFonts w:ascii="Times New Roman" w:hAnsi="Times New Roman" w:cs="Times New Roman"/>
              </w:rPr>
            </w:pPr>
            <w:bookmarkStart w:id="1106" w:name="_Toc405456958"/>
            <w:r w:rsidRPr="00441165">
              <w:rPr>
                <w:rFonts w:ascii="Times New Roman" w:hAnsi="Times New Roman" w:cs="Times New Roman"/>
                <w:bCs/>
              </w:rPr>
              <w:t>0,273</w:t>
            </w:r>
            <w:bookmarkEnd w:id="1106"/>
          </w:p>
        </w:tc>
        <w:tc>
          <w:tcPr>
            <w:tcW w:w="886" w:type="dxa"/>
            <w:vAlign w:val="center"/>
          </w:tcPr>
          <w:p w14:paraId="4DB59129" w14:textId="329A1575" w:rsidR="00D95E01" w:rsidRPr="00441165" w:rsidRDefault="00D95E01" w:rsidP="00441165">
            <w:pPr>
              <w:rPr>
                <w:rFonts w:ascii="Times New Roman" w:hAnsi="Times New Roman" w:cs="Times New Roman"/>
              </w:rPr>
            </w:pPr>
            <w:bookmarkStart w:id="1107" w:name="_Toc405456959"/>
            <w:r w:rsidRPr="00441165">
              <w:rPr>
                <w:rFonts w:ascii="Times New Roman" w:hAnsi="Times New Roman" w:cs="Times New Roman"/>
                <w:bCs/>
              </w:rPr>
              <w:t>0,000</w:t>
            </w:r>
            <w:bookmarkEnd w:id="1107"/>
          </w:p>
        </w:tc>
        <w:tc>
          <w:tcPr>
            <w:tcW w:w="886" w:type="dxa"/>
            <w:vAlign w:val="center"/>
          </w:tcPr>
          <w:p w14:paraId="498EB613" w14:textId="26BC66A2" w:rsidR="00D95E01" w:rsidRPr="00441165" w:rsidRDefault="00D95E01" w:rsidP="00441165">
            <w:pPr>
              <w:rPr>
                <w:rFonts w:ascii="Times New Roman" w:hAnsi="Times New Roman" w:cs="Times New Roman"/>
              </w:rPr>
            </w:pPr>
            <w:bookmarkStart w:id="1108" w:name="_Toc405456960"/>
            <w:r w:rsidRPr="00441165">
              <w:rPr>
                <w:rFonts w:ascii="Times New Roman" w:hAnsi="Times New Roman" w:cs="Times New Roman"/>
                <w:bCs/>
              </w:rPr>
              <w:t>0,000</w:t>
            </w:r>
            <w:bookmarkEnd w:id="1108"/>
          </w:p>
        </w:tc>
        <w:tc>
          <w:tcPr>
            <w:tcW w:w="886" w:type="dxa"/>
            <w:vAlign w:val="center"/>
          </w:tcPr>
          <w:p w14:paraId="02EBCB20" w14:textId="25C281F6" w:rsidR="00D95E01" w:rsidRPr="00441165" w:rsidRDefault="00D95E01" w:rsidP="00441165">
            <w:pPr>
              <w:rPr>
                <w:rFonts w:ascii="Times New Roman" w:hAnsi="Times New Roman" w:cs="Times New Roman"/>
              </w:rPr>
            </w:pPr>
            <w:bookmarkStart w:id="1109" w:name="_Toc405456961"/>
            <w:r w:rsidRPr="00441165">
              <w:rPr>
                <w:rFonts w:ascii="Times New Roman" w:hAnsi="Times New Roman" w:cs="Times New Roman"/>
                <w:bCs/>
              </w:rPr>
              <w:t>0,273</w:t>
            </w:r>
            <w:bookmarkEnd w:id="1109"/>
          </w:p>
        </w:tc>
      </w:tr>
      <w:tr w:rsidR="00D95E01" w14:paraId="5B697DF9" w14:textId="77777777" w:rsidTr="00D95E01">
        <w:tc>
          <w:tcPr>
            <w:tcW w:w="833" w:type="dxa"/>
          </w:tcPr>
          <w:p w14:paraId="7B0CF98B" w14:textId="4A7DE473" w:rsidR="00D95E01" w:rsidRPr="00441165" w:rsidRDefault="00D95E01" w:rsidP="00441165">
            <w:pPr>
              <w:jc w:val="center"/>
              <w:rPr>
                <w:rFonts w:ascii="Times New Roman" w:hAnsi="Times New Roman" w:cs="Times New Roman"/>
                <w:lang w:val="ru-RU"/>
              </w:rPr>
            </w:pPr>
            <w:bookmarkStart w:id="1110" w:name="_Toc405456962"/>
            <w:r w:rsidRPr="00441165">
              <w:rPr>
                <w:rFonts w:ascii="Times New Roman" w:hAnsi="Times New Roman" w:cs="Times New Roman"/>
                <w:lang w:val="ru-RU"/>
              </w:rPr>
              <w:t>3</w:t>
            </w:r>
            <w:bookmarkEnd w:id="1110"/>
          </w:p>
        </w:tc>
        <w:tc>
          <w:tcPr>
            <w:tcW w:w="4985" w:type="dxa"/>
            <w:vAlign w:val="center"/>
          </w:tcPr>
          <w:p w14:paraId="3BCE41E8" w14:textId="532A7083" w:rsidR="00D95E01" w:rsidRPr="00441165" w:rsidRDefault="00D95E01" w:rsidP="00441165">
            <w:pPr>
              <w:rPr>
                <w:rFonts w:ascii="Times New Roman" w:hAnsi="Times New Roman" w:cs="Times New Roman"/>
              </w:rPr>
            </w:pPr>
            <w:bookmarkStart w:id="1111" w:name="_Toc405456963"/>
            <w:r w:rsidRPr="00441165">
              <w:rPr>
                <w:rFonts w:ascii="Times New Roman" w:hAnsi="Times New Roman" w:cs="Times New Roman"/>
              </w:rPr>
              <w:t>Рыбаловский детский сад</w:t>
            </w:r>
            <w:bookmarkEnd w:id="1111"/>
          </w:p>
        </w:tc>
        <w:tc>
          <w:tcPr>
            <w:tcW w:w="886" w:type="dxa"/>
            <w:vAlign w:val="center"/>
          </w:tcPr>
          <w:p w14:paraId="462A6CA9" w14:textId="2211901E" w:rsidR="00D95E01" w:rsidRPr="00441165" w:rsidRDefault="00D95E01" w:rsidP="00441165">
            <w:pPr>
              <w:rPr>
                <w:rFonts w:ascii="Times New Roman" w:hAnsi="Times New Roman" w:cs="Times New Roman"/>
              </w:rPr>
            </w:pPr>
            <w:bookmarkStart w:id="1112" w:name="_Toc405456964"/>
            <w:r w:rsidRPr="00441165">
              <w:rPr>
                <w:rFonts w:ascii="Times New Roman" w:hAnsi="Times New Roman" w:cs="Times New Roman"/>
                <w:bCs/>
              </w:rPr>
              <w:t>0,085</w:t>
            </w:r>
            <w:bookmarkEnd w:id="1112"/>
          </w:p>
        </w:tc>
        <w:tc>
          <w:tcPr>
            <w:tcW w:w="886" w:type="dxa"/>
            <w:vAlign w:val="center"/>
          </w:tcPr>
          <w:p w14:paraId="6497590C" w14:textId="5C35E73E" w:rsidR="00D95E01" w:rsidRPr="00441165" w:rsidRDefault="00D95E01" w:rsidP="00441165">
            <w:pPr>
              <w:rPr>
                <w:rFonts w:ascii="Times New Roman" w:hAnsi="Times New Roman" w:cs="Times New Roman"/>
              </w:rPr>
            </w:pPr>
            <w:bookmarkStart w:id="1113" w:name="_Toc405456965"/>
            <w:r w:rsidRPr="00441165">
              <w:rPr>
                <w:rFonts w:ascii="Times New Roman" w:hAnsi="Times New Roman" w:cs="Times New Roman"/>
                <w:bCs/>
              </w:rPr>
              <w:t>0,000</w:t>
            </w:r>
            <w:bookmarkEnd w:id="1113"/>
          </w:p>
        </w:tc>
        <w:tc>
          <w:tcPr>
            <w:tcW w:w="886" w:type="dxa"/>
            <w:vAlign w:val="center"/>
          </w:tcPr>
          <w:p w14:paraId="1D401068" w14:textId="24BA1C2F" w:rsidR="00D95E01" w:rsidRPr="00441165" w:rsidRDefault="00D95E01" w:rsidP="00441165">
            <w:pPr>
              <w:rPr>
                <w:rFonts w:ascii="Times New Roman" w:hAnsi="Times New Roman" w:cs="Times New Roman"/>
              </w:rPr>
            </w:pPr>
            <w:bookmarkStart w:id="1114" w:name="_Toc405456966"/>
            <w:r w:rsidRPr="00441165">
              <w:rPr>
                <w:rFonts w:ascii="Times New Roman" w:hAnsi="Times New Roman" w:cs="Times New Roman"/>
                <w:bCs/>
              </w:rPr>
              <w:t>0,000</w:t>
            </w:r>
            <w:bookmarkEnd w:id="1114"/>
          </w:p>
        </w:tc>
        <w:tc>
          <w:tcPr>
            <w:tcW w:w="886" w:type="dxa"/>
            <w:vAlign w:val="center"/>
          </w:tcPr>
          <w:p w14:paraId="3DC2209A" w14:textId="3200896B" w:rsidR="00D95E01" w:rsidRPr="00441165" w:rsidRDefault="00D95E01" w:rsidP="00441165">
            <w:pPr>
              <w:rPr>
                <w:rFonts w:ascii="Times New Roman" w:hAnsi="Times New Roman" w:cs="Times New Roman"/>
              </w:rPr>
            </w:pPr>
            <w:bookmarkStart w:id="1115" w:name="_Toc405456967"/>
            <w:r w:rsidRPr="00441165">
              <w:rPr>
                <w:rFonts w:ascii="Times New Roman" w:hAnsi="Times New Roman" w:cs="Times New Roman"/>
                <w:bCs/>
              </w:rPr>
              <w:t>0,085</w:t>
            </w:r>
            <w:bookmarkEnd w:id="1115"/>
          </w:p>
        </w:tc>
      </w:tr>
      <w:tr w:rsidR="00D95E01" w14:paraId="03F0DB97" w14:textId="77777777" w:rsidTr="00D95E01">
        <w:tc>
          <w:tcPr>
            <w:tcW w:w="833" w:type="dxa"/>
          </w:tcPr>
          <w:p w14:paraId="3B5A32B3" w14:textId="5AB1FF92" w:rsidR="00D95E01" w:rsidRPr="00441165" w:rsidRDefault="00D95E01" w:rsidP="00441165">
            <w:pPr>
              <w:jc w:val="center"/>
              <w:rPr>
                <w:rFonts w:ascii="Times New Roman" w:hAnsi="Times New Roman" w:cs="Times New Roman"/>
                <w:lang w:val="ru-RU"/>
              </w:rPr>
            </w:pPr>
            <w:bookmarkStart w:id="1116" w:name="_Toc405456968"/>
            <w:r w:rsidRPr="00441165">
              <w:rPr>
                <w:rFonts w:ascii="Times New Roman" w:hAnsi="Times New Roman" w:cs="Times New Roman"/>
                <w:lang w:val="ru-RU"/>
              </w:rPr>
              <w:t>4</w:t>
            </w:r>
            <w:bookmarkEnd w:id="1116"/>
          </w:p>
        </w:tc>
        <w:tc>
          <w:tcPr>
            <w:tcW w:w="4985" w:type="dxa"/>
            <w:vAlign w:val="center"/>
          </w:tcPr>
          <w:p w14:paraId="0E57D2D3" w14:textId="1E2B389E" w:rsidR="00D95E01" w:rsidRPr="00441165" w:rsidRDefault="00D95E01" w:rsidP="00441165">
            <w:pPr>
              <w:rPr>
                <w:rFonts w:ascii="Times New Roman" w:hAnsi="Times New Roman" w:cs="Times New Roman"/>
              </w:rPr>
            </w:pPr>
            <w:bookmarkStart w:id="1117" w:name="_Toc405456969"/>
            <w:r w:rsidRPr="00441165">
              <w:rPr>
                <w:rFonts w:ascii="Times New Roman" w:hAnsi="Times New Roman" w:cs="Times New Roman"/>
              </w:rPr>
              <w:t>Рыбаловский дом культуры</w:t>
            </w:r>
            <w:bookmarkEnd w:id="1117"/>
          </w:p>
        </w:tc>
        <w:tc>
          <w:tcPr>
            <w:tcW w:w="886" w:type="dxa"/>
            <w:vAlign w:val="center"/>
          </w:tcPr>
          <w:p w14:paraId="5535D115" w14:textId="16D2A212" w:rsidR="00D95E01" w:rsidRPr="00441165" w:rsidRDefault="00D95E01" w:rsidP="00441165">
            <w:pPr>
              <w:rPr>
                <w:rFonts w:ascii="Times New Roman" w:hAnsi="Times New Roman" w:cs="Times New Roman"/>
              </w:rPr>
            </w:pPr>
            <w:bookmarkStart w:id="1118" w:name="_Toc405456970"/>
            <w:r w:rsidRPr="00441165">
              <w:rPr>
                <w:rFonts w:ascii="Times New Roman" w:hAnsi="Times New Roman" w:cs="Times New Roman"/>
                <w:bCs/>
              </w:rPr>
              <w:t>0,156</w:t>
            </w:r>
            <w:bookmarkEnd w:id="1118"/>
          </w:p>
        </w:tc>
        <w:tc>
          <w:tcPr>
            <w:tcW w:w="886" w:type="dxa"/>
            <w:vAlign w:val="center"/>
          </w:tcPr>
          <w:p w14:paraId="0CA2F2FD" w14:textId="1AF52924" w:rsidR="00D95E01" w:rsidRPr="00441165" w:rsidRDefault="00D95E01" w:rsidP="00441165">
            <w:pPr>
              <w:rPr>
                <w:rFonts w:ascii="Times New Roman" w:hAnsi="Times New Roman" w:cs="Times New Roman"/>
              </w:rPr>
            </w:pPr>
            <w:bookmarkStart w:id="1119" w:name="_Toc405456971"/>
            <w:r w:rsidRPr="00441165">
              <w:rPr>
                <w:rFonts w:ascii="Times New Roman" w:hAnsi="Times New Roman" w:cs="Times New Roman"/>
                <w:bCs/>
              </w:rPr>
              <w:t>0,000</w:t>
            </w:r>
            <w:bookmarkEnd w:id="1119"/>
          </w:p>
        </w:tc>
        <w:tc>
          <w:tcPr>
            <w:tcW w:w="886" w:type="dxa"/>
            <w:vAlign w:val="center"/>
          </w:tcPr>
          <w:p w14:paraId="62509E03" w14:textId="12D80DEB" w:rsidR="00D95E01" w:rsidRPr="00441165" w:rsidRDefault="00D95E01" w:rsidP="00441165">
            <w:pPr>
              <w:rPr>
                <w:rFonts w:ascii="Times New Roman" w:hAnsi="Times New Roman" w:cs="Times New Roman"/>
              </w:rPr>
            </w:pPr>
            <w:bookmarkStart w:id="1120" w:name="_Toc405456972"/>
            <w:r w:rsidRPr="00441165">
              <w:rPr>
                <w:rFonts w:ascii="Times New Roman" w:hAnsi="Times New Roman" w:cs="Times New Roman"/>
                <w:bCs/>
              </w:rPr>
              <w:t>0,000</w:t>
            </w:r>
            <w:bookmarkEnd w:id="1120"/>
          </w:p>
        </w:tc>
        <w:tc>
          <w:tcPr>
            <w:tcW w:w="886" w:type="dxa"/>
            <w:vAlign w:val="center"/>
          </w:tcPr>
          <w:p w14:paraId="49CACB94" w14:textId="59A4998C" w:rsidR="00D95E01" w:rsidRPr="00441165" w:rsidRDefault="00D95E01" w:rsidP="00441165">
            <w:pPr>
              <w:rPr>
                <w:rFonts w:ascii="Times New Roman" w:hAnsi="Times New Roman" w:cs="Times New Roman"/>
              </w:rPr>
            </w:pPr>
            <w:bookmarkStart w:id="1121" w:name="_Toc405456973"/>
            <w:r w:rsidRPr="00441165">
              <w:rPr>
                <w:rFonts w:ascii="Times New Roman" w:hAnsi="Times New Roman" w:cs="Times New Roman"/>
                <w:bCs/>
              </w:rPr>
              <w:t>0,156</w:t>
            </w:r>
            <w:bookmarkEnd w:id="1121"/>
          </w:p>
        </w:tc>
      </w:tr>
      <w:tr w:rsidR="00D95E01" w14:paraId="7E79F95D" w14:textId="77777777" w:rsidTr="00D95E01">
        <w:tc>
          <w:tcPr>
            <w:tcW w:w="833" w:type="dxa"/>
          </w:tcPr>
          <w:p w14:paraId="08976010" w14:textId="79A65E2D" w:rsidR="00D95E01" w:rsidRPr="00441165" w:rsidRDefault="00D95E01" w:rsidP="00441165">
            <w:pPr>
              <w:jc w:val="center"/>
              <w:rPr>
                <w:rFonts w:ascii="Times New Roman" w:hAnsi="Times New Roman" w:cs="Times New Roman"/>
                <w:lang w:val="ru-RU"/>
              </w:rPr>
            </w:pPr>
            <w:bookmarkStart w:id="1122" w:name="_Toc405456974"/>
            <w:r w:rsidRPr="00441165">
              <w:rPr>
                <w:rFonts w:ascii="Times New Roman" w:hAnsi="Times New Roman" w:cs="Times New Roman"/>
                <w:lang w:val="ru-RU"/>
              </w:rPr>
              <w:t>5</w:t>
            </w:r>
            <w:bookmarkEnd w:id="1122"/>
          </w:p>
        </w:tc>
        <w:tc>
          <w:tcPr>
            <w:tcW w:w="4985" w:type="dxa"/>
            <w:vAlign w:val="center"/>
          </w:tcPr>
          <w:p w14:paraId="324D056E" w14:textId="7B27D5DE" w:rsidR="00D95E01" w:rsidRPr="00441165" w:rsidRDefault="00D95E01" w:rsidP="00441165">
            <w:pPr>
              <w:rPr>
                <w:rFonts w:ascii="Times New Roman" w:hAnsi="Times New Roman" w:cs="Times New Roman"/>
                <w:lang w:val="ru-RU"/>
              </w:rPr>
            </w:pPr>
            <w:bookmarkStart w:id="1123" w:name="_Toc405456975"/>
            <w:r w:rsidRPr="00441165">
              <w:rPr>
                <w:rFonts w:ascii="Times New Roman" w:hAnsi="Times New Roman" w:cs="Times New Roman"/>
              </w:rPr>
              <w:t>Административное здание</w:t>
            </w:r>
            <w:bookmarkEnd w:id="1123"/>
          </w:p>
        </w:tc>
        <w:tc>
          <w:tcPr>
            <w:tcW w:w="886" w:type="dxa"/>
            <w:vAlign w:val="center"/>
          </w:tcPr>
          <w:p w14:paraId="6114EC43" w14:textId="29A057D8" w:rsidR="00D95E01" w:rsidRPr="00441165" w:rsidRDefault="00D95E01" w:rsidP="00441165">
            <w:pPr>
              <w:rPr>
                <w:rFonts w:ascii="Times New Roman" w:hAnsi="Times New Roman" w:cs="Times New Roman"/>
                <w:lang w:val="ru-RU"/>
              </w:rPr>
            </w:pPr>
            <w:bookmarkStart w:id="1124" w:name="_Toc405456976"/>
            <w:r w:rsidRPr="00441165">
              <w:rPr>
                <w:rFonts w:ascii="Times New Roman" w:hAnsi="Times New Roman" w:cs="Times New Roman"/>
                <w:bCs/>
              </w:rPr>
              <w:t>0,027</w:t>
            </w:r>
            <w:bookmarkEnd w:id="1124"/>
          </w:p>
        </w:tc>
        <w:tc>
          <w:tcPr>
            <w:tcW w:w="886" w:type="dxa"/>
            <w:vAlign w:val="center"/>
          </w:tcPr>
          <w:p w14:paraId="7AB8AAE4" w14:textId="4A3807F8" w:rsidR="00D95E01" w:rsidRPr="00441165" w:rsidRDefault="00D95E01" w:rsidP="00441165">
            <w:pPr>
              <w:rPr>
                <w:rFonts w:ascii="Times New Roman" w:hAnsi="Times New Roman" w:cs="Times New Roman"/>
                <w:lang w:val="ru-RU"/>
              </w:rPr>
            </w:pPr>
            <w:bookmarkStart w:id="1125" w:name="_Toc405456977"/>
            <w:r w:rsidRPr="00441165">
              <w:rPr>
                <w:rFonts w:ascii="Times New Roman" w:hAnsi="Times New Roman" w:cs="Times New Roman"/>
                <w:bCs/>
              </w:rPr>
              <w:t>0,000</w:t>
            </w:r>
            <w:bookmarkEnd w:id="1125"/>
          </w:p>
        </w:tc>
        <w:tc>
          <w:tcPr>
            <w:tcW w:w="886" w:type="dxa"/>
            <w:vAlign w:val="center"/>
          </w:tcPr>
          <w:p w14:paraId="1980E3E4" w14:textId="059AB7DB" w:rsidR="00D95E01" w:rsidRPr="00441165" w:rsidRDefault="00D95E01" w:rsidP="00441165">
            <w:pPr>
              <w:rPr>
                <w:rFonts w:ascii="Times New Roman" w:hAnsi="Times New Roman" w:cs="Times New Roman"/>
                <w:lang w:val="ru-RU"/>
              </w:rPr>
            </w:pPr>
            <w:bookmarkStart w:id="1126" w:name="_Toc405456978"/>
            <w:r w:rsidRPr="00441165">
              <w:rPr>
                <w:rFonts w:ascii="Times New Roman" w:hAnsi="Times New Roman" w:cs="Times New Roman"/>
                <w:bCs/>
              </w:rPr>
              <w:t>0,000</w:t>
            </w:r>
            <w:bookmarkEnd w:id="1126"/>
          </w:p>
        </w:tc>
        <w:tc>
          <w:tcPr>
            <w:tcW w:w="886" w:type="dxa"/>
            <w:vAlign w:val="center"/>
          </w:tcPr>
          <w:p w14:paraId="00B36D6F" w14:textId="1AA37B3C" w:rsidR="00D95E01" w:rsidRPr="00441165" w:rsidRDefault="00D95E01" w:rsidP="00441165">
            <w:pPr>
              <w:rPr>
                <w:rFonts w:ascii="Times New Roman" w:hAnsi="Times New Roman" w:cs="Times New Roman"/>
                <w:lang w:val="ru-RU"/>
              </w:rPr>
            </w:pPr>
            <w:bookmarkStart w:id="1127" w:name="_Toc405456979"/>
            <w:r w:rsidRPr="00441165">
              <w:rPr>
                <w:rFonts w:ascii="Times New Roman" w:hAnsi="Times New Roman" w:cs="Times New Roman"/>
                <w:bCs/>
              </w:rPr>
              <w:t>0,027</w:t>
            </w:r>
            <w:bookmarkEnd w:id="1127"/>
          </w:p>
        </w:tc>
      </w:tr>
      <w:tr w:rsidR="00D95E01" w14:paraId="2336D4C9" w14:textId="77777777" w:rsidTr="00D95E01">
        <w:tc>
          <w:tcPr>
            <w:tcW w:w="833" w:type="dxa"/>
          </w:tcPr>
          <w:p w14:paraId="28604DEA" w14:textId="7E77D1E4" w:rsidR="00D95E01" w:rsidRPr="00441165" w:rsidRDefault="00D95E01" w:rsidP="00441165">
            <w:pPr>
              <w:jc w:val="center"/>
              <w:rPr>
                <w:rFonts w:ascii="Times New Roman" w:hAnsi="Times New Roman" w:cs="Times New Roman"/>
                <w:lang w:val="ru-RU"/>
              </w:rPr>
            </w:pPr>
            <w:bookmarkStart w:id="1128" w:name="_Toc405456980"/>
            <w:r w:rsidRPr="00441165">
              <w:rPr>
                <w:rFonts w:ascii="Times New Roman" w:hAnsi="Times New Roman" w:cs="Times New Roman"/>
                <w:lang w:val="ru-RU"/>
              </w:rPr>
              <w:t>6</w:t>
            </w:r>
            <w:bookmarkEnd w:id="1128"/>
          </w:p>
        </w:tc>
        <w:tc>
          <w:tcPr>
            <w:tcW w:w="4985" w:type="dxa"/>
            <w:vAlign w:val="center"/>
          </w:tcPr>
          <w:p w14:paraId="1199C308" w14:textId="511E0156" w:rsidR="00D95E01" w:rsidRPr="00441165" w:rsidRDefault="00D95E01" w:rsidP="00441165">
            <w:pPr>
              <w:rPr>
                <w:rFonts w:ascii="Times New Roman" w:hAnsi="Times New Roman" w:cs="Times New Roman"/>
                <w:lang w:val="ru-RU"/>
              </w:rPr>
            </w:pPr>
            <w:bookmarkStart w:id="1129" w:name="_Toc405456981"/>
            <w:r w:rsidRPr="00441165">
              <w:rPr>
                <w:rFonts w:ascii="Times New Roman" w:hAnsi="Times New Roman" w:cs="Times New Roman"/>
                <w:lang w:val="ru-RU"/>
              </w:rPr>
              <w:t>Г</w:t>
            </w:r>
            <w:r w:rsidRPr="00441165">
              <w:rPr>
                <w:rFonts w:ascii="Times New Roman" w:hAnsi="Times New Roman" w:cs="Times New Roman"/>
              </w:rPr>
              <w:t>араж администрации</w:t>
            </w:r>
            <w:bookmarkEnd w:id="1129"/>
          </w:p>
        </w:tc>
        <w:tc>
          <w:tcPr>
            <w:tcW w:w="886" w:type="dxa"/>
            <w:vAlign w:val="center"/>
          </w:tcPr>
          <w:p w14:paraId="544D7B24" w14:textId="0756C201" w:rsidR="00D95E01" w:rsidRPr="00441165" w:rsidRDefault="00D95E01" w:rsidP="00441165">
            <w:pPr>
              <w:rPr>
                <w:rFonts w:ascii="Times New Roman" w:hAnsi="Times New Roman" w:cs="Times New Roman"/>
                <w:lang w:val="ru-RU"/>
              </w:rPr>
            </w:pPr>
            <w:bookmarkStart w:id="1130" w:name="_Toc405456982"/>
            <w:r w:rsidRPr="00441165">
              <w:rPr>
                <w:rFonts w:ascii="Times New Roman" w:hAnsi="Times New Roman" w:cs="Times New Roman"/>
                <w:bCs/>
              </w:rPr>
              <w:t>0,007</w:t>
            </w:r>
            <w:bookmarkEnd w:id="1130"/>
          </w:p>
        </w:tc>
        <w:tc>
          <w:tcPr>
            <w:tcW w:w="886" w:type="dxa"/>
            <w:vAlign w:val="center"/>
          </w:tcPr>
          <w:p w14:paraId="3B79FE07" w14:textId="62969048" w:rsidR="00D95E01" w:rsidRPr="00441165" w:rsidRDefault="00D95E01" w:rsidP="00441165">
            <w:pPr>
              <w:rPr>
                <w:rFonts w:ascii="Times New Roman" w:hAnsi="Times New Roman" w:cs="Times New Roman"/>
                <w:lang w:val="ru-RU"/>
              </w:rPr>
            </w:pPr>
            <w:bookmarkStart w:id="1131" w:name="_Toc405456983"/>
            <w:r w:rsidRPr="00441165">
              <w:rPr>
                <w:rFonts w:ascii="Times New Roman" w:hAnsi="Times New Roman" w:cs="Times New Roman"/>
                <w:bCs/>
              </w:rPr>
              <w:t>0,000</w:t>
            </w:r>
            <w:bookmarkEnd w:id="1131"/>
          </w:p>
        </w:tc>
        <w:tc>
          <w:tcPr>
            <w:tcW w:w="886" w:type="dxa"/>
            <w:vAlign w:val="center"/>
          </w:tcPr>
          <w:p w14:paraId="5213263D" w14:textId="1B8C0AFA" w:rsidR="00D95E01" w:rsidRPr="00441165" w:rsidRDefault="00D95E01" w:rsidP="00441165">
            <w:pPr>
              <w:rPr>
                <w:rFonts w:ascii="Times New Roman" w:hAnsi="Times New Roman" w:cs="Times New Roman"/>
                <w:lang w:val="ru-RU"/>
              </w:rPr>
            </w:pPr>
            <w:bookmarkStart w:id="1132" w:name="_Toc405456984"/>
            <w:r w:rsidRPr="00441165">
              <w:rPr>
                <w:rFonts w:ascii="Times New Roman" w:hAnsi="Times New Roman" w:cs="Times New Roman"/>
                <w:bCs/>
              </w:rPr>
              <w:t>0,000</w:t>
            </w:r>
            <w:bookmarkEnd w:id="1132"/>
          </w:p>
        </w:tc>
        <w:tc>
          <w:tcPr>
            <w:tcW w:w="886" w:type="dxa"/>
            <w:vAlign w:val="center"/>
          </w:tcPr>
          <w:p w14:paraId="43AEC7E1" w14:textId="0CBB6B71" w:rsidR="00D95E01" w:rsidRPr="00441165" w:rsidRDefault="00D95E01" w:rsidP="00441165">
            <w:pPr>
              <w:rPr>
                <w:rFonts w:ascii="Times New Roman" w:hAnsi="Times New Roman" w:cs="Times New Roman"/>
                <w:lang w:val="ru-RU"/>
              </w:rPr>
            </w:pPr>
            <w:bookmarkStart w:id="1133" w:name="_Toc405456985"/>
            <w:r w:rsidRPr="00441165">
              <w:rPr>
                <w:rFonts w:ascii="Times New Roman" w:hAnsi="Times New Roman" w:cs="Times New Roman"/>
                <w:bCs/>
              </w:rPr>
              <w:t>0,007</w:t>
            </w:r>
            <w:bookmarkEnd w:id="1133"/>
          </w:p>
        </w:tc>
      </w:tr>
      <w:tr w:rsidR="00D95E01" w14:paraId="6FEBD64F" w14:textId="77777777" w:rsidTr="00D95E01">
        <w:tc>
          <w:tcPr>
            <w:tcW w:w="833" w:type="dxa"/>
          </w:tcPr>
          <w:p w14:paraId="098DF8E4" w14:textId="55BC073F" w:rsidR="00D95E01" w:rsidRPr="00441165" w:rsidRDefault="00D95E01" w:rsidP="00441165">
            <w:pPr>
              <w:jc w:val="center"/>
              <w:rPr>
                <w:rFonts w:ascii="Times New Roman" w:hAnsi="Times New Roman" w:cs="Times New Roman"/>
                <w:lang w:val="ru-RU"/>
              </w:rPr>
            </w:pPr>
            <w:bookmarkStart w:id="1134" w:name="_Toc405456986"/>
            <w:r w:rsidRPr="00441165">
              <w:rPr>
                <w:rFonts w:ascii="Times New Roman" w:hAnsi="Times New Roman" w:cs="Times New Roman"/>
                <w:lang w:val="ru-RU"/>
              </w:rPr>
              <w:t>7</w:t>
            </w:r>
            <w:bookmarkEnd w:id="1134"/>
          </w:p>
        </w:tc>
        <w:tc>
          <w:tcPr>
            <w:tcW w:w="4985" w:type="dxa"/>
            <w:vAlign w:val="center"/>
          </w:tcPr>
          <w:p w14:paraId="2691FC73" w14:textId="2BC86C57" w:rsidR="00D95E01" w:rsidRPr="00441165" w:rsidRDefault="00D95E01" w:rsidP="00441165">
            <w:pPr>
              <w:rPr>
                <w:rFonts w:ascii="Times New Roman" w:hAnsi="Times New Roman" w:cs="Times New Roman"/>
                <w:lang w:val="ru-RU"/>
              </w:rPr>
            </w:pPr>
            <w:bookmarkStart w:id="1135" w:name="_Toc405456987"/>
            <w:r w:rsidRPr="00441165">
              <w:rPr>
                <w:rFonts w:ascii="Times New Roman" w:hAnsi="Times New Roman" w:cs="Times New Roman"/>
                <w:lang w:val="ru-RU"/>
              </w:rPr>
              <w:t>С</w:t>
            </w:r>
            <w:r w:rsidRPr="00441165">
              <w:rPr>
                <w:rFonts w:ascii="Times New Roman" w:hAnsi="Times New Roman" w:cs="Times New Roman"/>
              </w:rPr>
              <w:t>пот</w:t>
            </w:r>
            <w:r w:rsidRPr="00441165">
              <w:rPr>
                <w:rFonts w:ascii="Times New Roman" w:hAnsi="Times New Roman" w:cs="Times New Roman"/>
                <w:lang w:val="ru-RU"/>
              </w:rPr>
              <w:t xml:space="preserve">ивный </w:t>
            </w:r>
            <w:r w:rsidRPr="00441165">
              <w:rPr>
                <w:rFonts w:ascii="Times New Roman" w:hAnsi="Times New Roman" w:cs="Times New Roman"/>
              </w:rPr>
              <w:t>комплекс</w:t>
            </w:r>
            <w:bookmarkEnd w:id="1135"/>
          </w:p>
        </w:tc>
        <w:tc>
          <w:tcPr>
            <w:tcW w:w="886" w:type="dxa"/>
            <w:vAlign w:val="center"/>
          </w:tcPr>
          <w:p w14:paraId="7E067126" w14:textId="265D4D3F" w:rsidR="00D95E01" w:rsidRPr="00441165" w:rsidRDefault="00D95E01" w:rsidP="00441165">
            <w:pPr>
              <w:rPr>
                <w:rFonts w:ascii="Times New Roman" w:hAnsi="Times New Roman" w:cs="Times New Roman"/>
                <w:lang w:val="ru-RU"/>
              </w:rPr>
            </w:pPr>
            <w:bookmarkStart w:id="1136" w:name="_Toc405456988"/>
            <w:r w:rsidRPr="00441165">
              <w:rPr>
                <w:rFonts w:ascii="Times New Roman" w:hAnsi="Times New Roman" w:cs="Times New Roman"/>
                <w:bCs/>
              </w:rPr>
              <w:t>0,055</w:t>
            </w:r>
            <w:bookmarkEnd w:id="1136"/>
          </w:p>
        </w:tc>
        <w:tc>
          <w:tcPr>
            <w:tcW w:w="886" w:type="dxa"/>
            <w:vAlign w:val="center"/>
          </w:tcPr>
          <w:p w14:paraId="582FABC0" w14:textId="4529F62B" w:rsidR="00D95E01" w:rsidRPr="00441165" w:rsidRDefault="00D95E01" w:rsidP="00441165">
            <w:pPr>
              <w:rPr>
                <w:rFonts w:ascii="Times New Roman" w:hAnsi="Times New Roman" w:cs="Times New Roman"/>
                <w:lang w:val="ru-RU"/>
              </w:rPr>
            </w:pPr>
            <w:bookmarkStart w:id="1137" w:name="_Toc405456989"/>
            <w:r w:rsidRPr="00441165">
              <w:rPr>
                <w:rFonts w:ascii="Times New Roman" w:hAnsi="Times New Roman" w:cs="Times New Roman"/>
                <w:bCs/>
              </w:rPr>
              <w:t>0,000</w:t>
            </w:r>
            <w:bookmarkEnd w:id="1137"/>
          </w:p>
        </w:tc>
        <w:tc>
          <w:tcPr>
            <w:tcW w:w="886" w:type="dxa"/>
            <w:vAlign w:val="center"/>
          </w:tcPr>
          <w:p w14:paraId="37DCC2C9" w14:textId="668DD80F" w:rsidR="00D95E01" w:rsidRPr="00441165" w:rsidRDefault="00D95E01" w:rsidP="00441165">
            <w:pPr>
              <w:rPr>
                <w:rFonts w:ascii="Times New Roman" w:hAnsi="Times New Roman" w:cs="Times New Roman"/>
                <w:lang w:val="ru-RU"/>
              </w:rPr>
            </w:pPr>
            <w:bookmarkStart w:id="1138" w:name="_Toc405456990"/>
            <w:r w:rsidRPr="00441165">
              <w:rPr>
                <w:rFonts w:ascii="Times New Roman" w:hAnsi="Times New Roman" w:cs="Times New Roman"/>
                <w:bCs/>
              </w:rPr>
              <w:t>0,000</w:t>
            </w:r>
            <w:bookmarkEnd w:id="1138"/>
          </w:p>
        </w:tc>
        <w:tc>
          <w:tcPr>
            <w:tcW w:w="886" w:type="dxa"/>
            <w:vAlign w:val="center"/>
          </w:tcPr>
          <w:p w14:paraId="2B297149" w14:textId="0D157BD6" w:rsidR="00D95E01" w:rsidRPr="00441165" w:rsidRDefault="00D95E01" w:rsidP="00441165">
            <w:pPr>
              <w:rPr>
                <w:rFonts w:ascii="Times New Roman" w:hAnsi="Times New Roman" w:cs="Times New Roman"/>
                <w:lang w:val="ru-RU"/>
              </w:rPr>
            </w:pPr>
            <w:bookmarkStart w:id="1139" w:name="_Toc405456991"/>
            <w:r w:rsidRPr="00441165">
              <w:rPr>
                <w:rFonts w:ascii="Times New Roman" w:hAnsi="Times New Roman" w:cs="Times New Roman"/>
                <w:bCs/>
              </w:rPr>
              <w:t>0,055</w:t>
            </w:r>
            <w:bookmarkEnd w:id="1139"/>
          </w:p>
        </w:tc>
      </w:tr>
      <w:tr w:rsidR="00D95E01" w14:paraId="7CFD23FB" w14:textId="77777777" w:rsidTr="00D95E01">
        <w:tc>
          <w:tcPr>
            <w:tcW w:w="833" w:type="dxa"/>
          </w:tcPr>
          <w:p w14:paraId="458977E7" w14:textId="296ED9A0" w:rsidR="00D95E01" w:rsidRPr="00441165" w:rsidRDefault="00D95E01" w:rsidP="00441165">
            <w:pPr>
              <w:jc w:val="center"/>
              <w:rPr>
                <w:rFonts w:ascii="Times New Roman" w:hAnsi="Times New Roman" w:cs="Times New Roman"/>
                <w:lang w:val="ru-RU"/>
              </w:rPr>
            </w:pPr>
            <w:bookmarkStart w:id="1140" w:name="_Toc405456992"/>
            <w:r w:rsidRPr="00441165">
              <w:rPr>
                <w:rFonts w:ascii="Times New Roman" w:hAnsi="Times New Roman" w:cs="Times New Roman"/>
                <w:lang w:val="ru-RU"/>
              </w:rPr>
              <w:t>8</w:t>
            </w:r>
            <w:bookmarkEnd w:id="1140"/>
          </w:p>
        </w:tc>
        <w:tc>
          <w:tcPr>
            <w:tcW w:w="4985" w:type="dxa"/>
            <w:vAlign w:val="center"/>
          </w:tcPr>
          <w:p w14:paraId="45C9C5A4" w14:textId="2362F652" w:rsidR="00D95E01" w:rsidRPr="00441165" w:rsidRDefault="00D95E01" w:rsidP="00441165">
            <w:pPr>
              <w:rPr>
                <w:rFonts w:ascii="Times New Roman" w:hAnsi="Times New Roman" w:cs="Times New Roman"/>
                <w:lang w:val="ru-RU"/>
              </w:rPr>
            </w:pPr>
            <w:bookmarkStart w:id="1141" w:name="_Toc405456993"/>
            <w:r w:rsidRPr="00441165">
              <w:rPr>
                <w:rFonts w:ascii="Times New Roman" w:hAnsi="Times New Roman" w:cs="Times New Roman"/>
              </w:rPr>
              <w:t>Рыбаловский ФАП</w:t>
            </w:r>
            <w:bookmarkEnd w:id="1141"/>
          </w:p>
        </w:tc>
        <w:tc>
          <w:tcPr>
            <w:tcW w:w="886" w:type="dxa"/>
            <w:vAlign w:val="center"/>
          </w:tcPr>
          <w:p w14:paraId="40395DA4" w14:textId="64693C28" w:rsidR="00D95E01" w:rsidRPr="00441165" w:rsidRDefault="00D95E01" w:rsidP="00441165">
            <w:pPr>
              <w:rPr>
                <w:rFonts w:ascii="Times New Roman" w:hAnsi="Times New Roman" w:cs="Times New Roman"/>
                <w:lang w:val="ru-RU"/>
              </w:rPr>
            </w:pPr>
            <w:bookmarkStart w:id="1142" w:name="_Toc405456994"/>
            <w:r w:rsidRPr="00441165">
              <w:rPr>
                <w:rFonts w:ascii="Times New Roman" w:hAnsi="Times New Roman" w:cs="Times New Roman"/>
                <w:bCs/>
              </w:rPr>
              <w:t>0,051</w:t>
            </w:r>
            <w:bookmarkEnd w:id="1142"/>
          </w:p>
        </w:tc>
        <w:tc>
          <w:tcPr>
            <w:tcW w:w="886" w:type="dxa"/>
            <w:vAlign w:val="center"/>
          </w:tcPr>
          <w:p w14:paraId="73CA3C7C" w14:textId="75D5AB8E" w:rsidR="00D95E01" w:rsidRPr="00441165" w:rsidRDefault="00D95E01" w:rsidP="00441165">
            <w:pPr>
              <w:rPr>
                <w:rFonts w:ascii="Times New Roman" w:hAnsi="Times New Roman" w:cs="Times New Roman"/>
                <w:lang w:val="ru-RU"/>
              </w:rPr>
            </w:pPr>
            <w:bookmarkStart w:id="1143" w:name="_Toc405456995"/>
            <w:r w:rsidRPr="00441165">
              <w:rPr>
                <w:rFonts w:ascii="Times New Roman" w:hAnsi="Times New Roman" w:cs="Times New Roman"/>
                <w:bCs/>
              </w:rPr>
              <w:t>0,000</w:t>
            </w:r>
            <w:bookmarkEnd w:id="1143"/>
          </w:p>
        </w:tc>
        <w:tc>
          <w:tcPr>
            <w:tcW w:w="886" w:type="dxa"/>
            <w:vAlign w:val="center"/>
          </w:tcPr>
          <w:p w14:paraId="307F4E12" w14:textId="6AA69CFA" w:rsidR="00D95E01" w:rsidRPr="00441165" w:rsidRDefault="00D95E01" w:rsidP="00441165">
            <w:pPr>
              <w:rPr>
                <w:rFonts w:ascii="Times New Roman" w:hAnsi="Times New Roman" w:cs="Times New Roman"/>
                <w:lang w:val="ru-RU"/>
              </w:rPr>
            </w:pPr>
            <w:bookmarkStart w:id="1144" w:name="_Toc405456996"/>
            <w:r w:rsidRPr="00441165">
              <w:rPr>
                <w:rFonts w:ascii="Times New Roman" w:hAnsi="Times New Roman" w:cs="Times New Roman"/>
                <w:bCs/>
              </w:rPr>
              <w:t>0,000</w:t>
            </w:r>
            <w:bookmarkEnd w:id="1144"/>
          </w:p>
        </w:tc>
        <w:tc>
          <w:tcPr>
            <w:tcW w:w="886" w:type="dxa"/>
            <w:vAlign w:val="center"/>
          </w:tcPr>
          <w:p w14:paraId="1EE2C71B" w14:textId="0C3C738C" w:rsidR="00D95E01" w:rsidRPr="00441165" w:rsidRDefault="00D95E01" w:rsidP="00441165">
            <w:pPr>
              <w:rPr>
                <w:rFonts w:ascii="Times New Roman" w:hAnsi="Times New Roman" w:cs="Times New Roman"/>
                <w:lang w:val="ru-RU"/>
              </w:rPr>
            </w:pPr>
            <w:bookmarkStart w:id="1145" w:name="_Toc405456997"/>
            <w:r w:rsidRPr="00441165">
              <w:rPr>
                <w:rFonts w:ascii="Times New Roman" w:hAnsi="Times New Roman" w:cs="Times New Roman"/>
                <w:bCs/>
              </w:rPr>
              <w:t>0,051</w:t>
            </w:r>
            <w:bookmarkEnd w:id="1145"/>
          </w:p>
        </w:tc>
      </w:tr>
      <w:tr w:rsidR="00D95E01" w14:paraId="13CC5918" w14:textId="77777777" w:rsidTr="00D95E01">
        <w:tc>
          <w:tcPr>
            <w:tcW w:w="833" w:type="dxa"/>
          </w:tcPr>
          <w:p w14:paraId="165A57D6" w14:textId="25883911" w:rsidR="00D95E01" w:rsidRPr="00441165" w:rsidRDefault="00D95E01" w:rsidP="00441165">
            <w:pPr>
              <w:jc w:val="center"/>
              <w:rPr>
                <w:rFonts w:ascii="Times New Roman" w:hAnsi="Times New Roman" w:cs="Times New Roman"/>
                <w:lang w:val="ru-RU"/>
              </w:rPr>
            </w:pPr>
            <w:bookmarkStart w:id="1146" w:name="_Toc405456998"/>
            <w:r w:rsidRPr="00441165">
              <w:rPr>
                <w:rFonts w:ascii="Times New Roman" w:hAnsi="Times New Roman" w:cs="Times New Roman"/>
                <w:lang w:val="ru-RU"/>
              </w:rPr>
              <w:t>9</w:t>
            </w:r>
            <w:bookmarkEnd w:id="1146"/>
          </w:p>
        </w:tc>
        <w:tc>
          <w:tcPr>
            <w:tcW w:w="4985" w:type="dxa"/>
            <w:vAlign w:val="center"/>
          </w:tcPr>
          <w:p w14:paraId="22E865C4" w14:textId="15384A56" w:rsidR="00D95E01" w:rsidRPr="00441165" w:rsidRDefault="00D95E01" w:rsidP="00441165">
            <w:pPr>
              <w:rPr>
                <w:rFonts w:ascii="Times New Roman" w:hAnsi="Times New Roman" w:cs="Times New Roman"/>
                <w:lang w:val="ru-RU"/>
              </w:rPr>
            </w:pPr>
            <w:bookmarkStart w:id="1147" w:name="_Toc405456999"/>
            <w:r w:rsidRPr="00441165">
              <w:rPr>
                <w:rFonts w:ascii="Times New Roman" w:hAnsi="Times New Roman" w:cs="Times New Roman"/>
                <w:lang w:val="ru-RU"/>
              </w:rPr>
              <w:t>Г</w:t>
            </w:r>
            <w:r w:rsidRPr="00441165">
              <w:rPr>
                <w:rFonts w:ascii="Times New Roman" w:hAnsi="Times New Roman" w:cs="Times New Roman"/>
              </w:rPr>
              <w:t xml:space="preserve">араж </w:t>
            </w:r>
            <w:r w:rsidRPr="00441165">
              <w:rPr>
                <w:rFonts w:ascii="Times New Roman" w:hAnsi="Times New Roman" w:cs="Times New Roman"/>
                <w:lang w:val="ru-RU"/>
              </w:rPr>
              <w:t>для автомобилей</w:t>
            </w:r>
            <w:bookmarkEnd w:id="1147"/>
          </w:p>
        </w:tc>
        <w:tc>
          <w:tcPr>
            <w:tcW w:w="886" w:type="dxa"/>
            <w:vAlign w:val="center"/>
          </w:tcPr>
          <w:p w14:paraId="0F740CC1" w14:textId="22D9774B" w:rsidR="00D95E01" w:rsidRPr="00441165" w:rsidRDefault="00D95E01" w:rsidP="00441165">
            <w:pPr>
              <w:rPr>
                <w:rFonts w:ascii="Times New Roman" w:hAnsi="Times New Roman" w:cs="Times New Roman"/>
                <w:lang w:val="ru-RU"/>
              </w:rPr>
            </w:pPr>
            <w:bookmarkStart w:id="1148" w:name="_Toc405457000"/>
            <w:r w:rsidRPr="00441165">
              <w:rPr>
                <w:rFonts w:ascii="Times New Roman" w:hAnsi="Times New Roman" w:cs="Times New Roman"/>
                <w:bCs/>
              </w:rPr>
              <w:t>0,031</w:t>
            </w:r>
            <w:bookmarkEnd w:id="1148"/>
          </w:p>
        </w:tc>
        <w:tc>
          <w:tcPr>
            <w:tcW w:w="886" w:type="dxa"/>
            <w:vAlign w:val="center"/>
          </w:tcPr>
          <w:p w14:paraId="721A0BB2" w14:textId="3BAF1DE2" w:rsidR="00D95E01" w:rsidRPr="00441165" w:rsidRDefault="00D95E01" w:rsidP="00441165">
            <w:pPr>
              <w:rPr>
                <w:rFonts w:ascii="Times New Roman" w:hAnsi="Times New Roman" w:cs="Times New Roman"/>
                <w:lang w:val="ru-RU"/>
              </w:rPr>
            </w:pPr>
            <w:bookmarkStart w:id="1149" w:name="_Toc405457001"/>
            <w:r w:rsidRPr="00441165">
              <w:rPr>
                <w:rFonts w:ascii="Times New Roman" w:hAnsi="Times New Roman" w:cs="Times New Roman"/>
                <w:bCs/>
              </w:rPr>
              <w:t>0,000</w:t>
            </w:r>
            <w:bookmarkEnd w:id="1149"/>
          </w:p>
        </w:tc>
        <w:tc>
          <w:tcPr>
            <w:tcW w:w="886" w:type="dxa"/>
            <w:vAlign w:val="center"/>
          </w:tcPr>
          <w:p w14:paraId="6C3FA5B8" w14:textId="0D63D59C" w:rsidR="00D95E01" w:rsidRPr="00441165" w:rsidRDefault="00D95E01" w:rsidP="00441165">
            <w:pPr>
              <w:rPr>
                <w:rFonts w:ascii="Times New Roman" w:hAnsi="Times New Roman" w:cs="Times New Roman"/>
                <w:lang w:val="ru-RU"/>
              </w:rPr>
            </w:pPr>
            <w:bookmarkStart w:id="1150" w:name="_Toc405457002"/>
            <w:r w:rsidRPr="00441165">
              <w:rPr>
                <w:rFonts w:ascii="Times New Roman" w:hAnsi="Times New Roman" w:cs="Times New Roman"/>
                <w:bCs/>
              </w:rPr>
              <w:t>0,000</w:t>
            </w:r>
            <w:bookmarkEnd w:id="1150"/>
          </w:p>
        </w:tc>
        <w:tc>
          <w:tcPr>
            <w:tcW w:w="886" w:type="dxa"/>
            <w:vAlign w:val="center"/>
          </w:tcPr>
          <w:p w14:paraId="60C58000" w14:textId="34B71522" w:rsidR="00D95E01" w:rsidRPr="00441165" w:rsidRDefault="00D95E01" w:rsidP="00441165">
            <w:pPr>
              <w:rPr>
                <w:rFonts w:ascii="Times New Roman" w:hAnsi="Times New Roman" w:cs="Times New Roman"/>
                <w:lang w:val="ru-RU"/>
              </w:rPr>
            </w:pPr>
            <w:bookmarkStart w:id="1151" w:name="_Toc405457003"/>
            <w:r w:rsidRPr="00441165">
              <w:rPr>
                <w:rFonts w:ascii="Times New Roman" w:hAnsi="Times New Roman" w:cs="Times New Roman"/>
                <w:bCs/>
              </w:rPr>
              <w:t>0,031</w:t>
            </w:r>
            <w:bookmarkEnd w:id="1151"/>
          </w:p>
        </w:tc>
      </w:tr>
      <w:tr w:rsidR="00D95E01" w14:paraId="1E7AB2AA" w14:textId="77777777" w:rsidTr="00D95E01">
        <w:tc>
          <w:tcPr>
            <w:tcW w:w="833" w:type="dxa"/>
          </w:tcPr>
          <w:p w14:paraId="2182A013" w14:textId="7601F9E5" w:rsidR="00D95E01" w:rsidRPr="00441165" w:rsidRDefault="00D95E01" w:rsidP="00441165">
            <w:pPr>
              <w:jc w:val="center"/>
              <w:rPr>
                <w:rFonts w:ascii="Times New Roman" w:hAnsi="Times New Roman" w:cs="Times New Roman"/>
                <w:lang w:val="ru-RU"/>
              </w:rPr>
            </w:pPr>
            <w:bookmarkStart w:id="1152" w:name="_Toc405457004"/>
            <w:r w:rsidRPr="00441165">
              <w:rPr>
                <w:rFonts w:ascii="Times New Roman" w:hAnsi="Times New Roman" w:cs="Times New Roman"/>
                <w:lang w:val="ru-RU"/>
              </w:rPr>
              <w:t>9</w:t>
            </w:r>
            <w:bookmarkEnd w:id="1152"/>
          </w:p>
        </w:tc>
        <w:tc>
          <w:tcPr>
            <w:tcW w:w="4985" w:type="dxa"/>
            <w:vAlign w:val="center"/>
          </w:tcPr>
          <w:p w14:paraId="2B43AEC7" w14:textId="1B888F26" w:rsidR="00D95E01" w:rsidRPr="00441165" w:rsidRDefault="00D95E01" w:rsidP="00441165">
            <w:pPr>
              <w:rPr>
                <w:rFonts w:ascii="Times New Roman" w:hAnsi="Times New Roman" w:cs="Times New Roman"/>
                <w:lang w:val="ru-RU"/>
              </w:rPr>
            </w:pPr>
            <w:bookmarkStart w:id="1153" w:name="_Toc405457005"/>
            <w:r w:rsidRPr="00441165">
              <w:rPr>
                <w:rFonts w:ascii="Times New Roman" w:hAnsi="Times New Roman" w:cs="Times New Roman"/>
                <w:lang w:val="ru-RU"/>
              </w:rPr>
              <w:t>Г</w:t>
            </w:r>
            <w:r w:rsidRPr="00441165">
              <w:rPr>
                <w:rFonts w:ascii="Times New Roman" w:hAnsi="Times New Roman" w:cs="Times New Roman"/>
              </w:rPr>
              <w:t>араж-склад</w:t>
            </w:r>
            <w:bookmarkEnd w:id="1153"/>
          </w:p>
        </w:tc>
        <w:tc>
          <w:tcPr>
            <w:tcW w:w="886" w:type="dxa"/>
            <w:vAlign w:val="center"/>
          </w:tcPr>
          <w:p w14:paraId="0E66BE8A" w14:textId="0BC24FB1" w:rsidR="00D95E01" w:rsidRPr="00441165" w:rsidRDefault="00D95E01" w:rsidP="00441165">
            <w:pPr>
              <w:rPr>
                <w:rFonts w:ascii="Times New Roman" w:hAnsi="Times New Roman" w:cs="Times New Roman"/>
                <w:lang w:val="ru-RU"/>
              </w:rPr>
            </w:pPr>
            <w:bookmarkStart w:id="1154" w:name="_Toc405457006"/>
            <w:r w:rsidRPr="00441165">
              <w:rPr>
                <w:rFonts w:ascii="Times New Roman" w:hAnsi="Times New Roman" w:cs="Times New Roman"/>
                <w:bCs/>
              </w:rPr>
              <w:t>0,037</w:t>
            </w:r>
            <w:bookmarkEnd w:id="1154"/>
          </w:p>
        </w:tc>
        <w:tc>
          <w:tcPr>
            <w:tcW w:w="886" w:type="dxa"/>
            <w:vAlign w:val="center"/>
          </w:tcPr>
          <w:p w14:paraId="16A867FC" w14:textId="481A30D5" w:rsidR="00D95E01" w:rsidRPr="00441165" w:rsidRDefault="00D95E01" w:rsidP="00441165">
            <w:pPr>
              <w:rPr>
                <w:rFonts w:ascii="Times New Roman" w:hAnsi="Times New Roman" w:cs="Times New Roman"/>
                <w:lang w:val="ru-RU"/>
              </w:rPr>
            </w:pPr>
            <w:bookmarkStart w:id="1155" w:name="_Toc405457007"/>
            <w:r w:rsidRPr="00441165">
              <w:rPr>
                <w:rFonts w:ascii="Times New Roman" w:hAnsi="Times New Roman" w:cs="Times New Roman"/>
                <w:bCs/>
              </w:rPr>
              <w:t>0,000</w:t>
            </w:r>
            <w:bookmarkEnd w:id="1155"/>
          </w:p>
        </w:tc>
        <w:tc>
          <w:tcPr>
            <w:tcW w:w="886" w:type="dxa"/>
            <w:vAlign w:val="center"/>
          </w:tcPr>
          <w:p w14:paraId="55A9FCB2" w14:textId="4A066DF4" w:rsidR="00D95E01" w:rsidRPr="00441165" w:rsidRDefault="00D95E01" w:rsidP="00441165">
            <w:pPr>
              <w:rPr>
                <w:rFonts w:ascii="Times New Roman" w:hAnsi="Times New Roman" w:cs="Times New Roman"/>
                <w:lang w:val="ru-RU"/>
              </w:rPr>
            </w:pPr>
            <w:bookmarkStart w:id="1156" w:name="_Toc405457008"/>
            <w:r w:rsidRPr="00441165">
              <w:rPr>
                <w:rFonts w:ascii="Times New Roman" w:hAnsi="Times New Roman" w:cs="Times New Roman"/>
                <w:bCs/>
              </w:rPr>
              <w:t>0,000</w:t>
            </w:r>
            <w:bookmarkEnd w:id="1156"/>
          </w:p>
        </w:tc>
        <w:tc>
          <w:tcPr>
            <w:tcW w:w="886" w:type="dxa"/>
            <w:vAlign w:val="center"/>
          </w:tcPr>
          <w:p w14:paraId="755023CF" w14:textId="6EB29A9B" w:rsidR="00D95E01" w:rsidRPr="00441165" w:rsidRDefault="00D95E01" w:rsidP="00441165">
            <w:pPr>
              <w:rPr>
                <w:rFonts w:ascii="Times New Roman" w:hAnsi="Times New Roman" w:cs="Times New Roman"/>
                <w:lang w:val="ru-RU"/>
              </w:rPr>
            </w:pPr>
            <w:bookmarkStart w:id="1157" w:name="_Toc405457009"/>
            <w:r w:rsidRPr="00441165">
              <w:rPr>
                <w:rFonts w:ascii="Times New Roman" w:hAnsi="Times New Roman" w:cs="Times New Roman"/>
                <w:bCs/>
              </w:rPr>
              <w:t>0,037</w:t>
            </w:r>
            <w:bookmarkEnd w:id="1157"/>
          </w:p>
        </w:tc>
      </w:tr>
      <w:tr w:rsidR="00D95E01" w14:paraId="7011CF8E" w14:textId="77777777" w:rsidTr="00D95E01">
        <w:tc>
          <w:tcPr>
            <w:tcW w:w="833" w:type="dxa"/>
          </w:tcPr>
          <w:p w14:paraId="6424DDFA" w14:textId="44DCB349" w:rsidR="00D95E01" w:rsidRPr="00441165" w:rsidRDefault="00D95E01" w:rsidP="00441165">
            <w:pPr>
              <w:jc w:val="center"/>
              <w:rPr>
                <w:rFonts w:ascii="Times New Roman" w:hAnsi="Times New Roman" w:cs="Times New Roman"/>
                <w:lang w:val="ru-RU"/>
              </w:rPr>
            </w:pPr>
            <w:bookmarkStart w:id="1158" w:name="_Toc405457010"/>
            <w:r w:rsidRPr="00441165">
              <w:rPr>
                <w:rFonts w:ascii="Times New Roman" w:hAnsi="Times New Roman" w:cs="Times New Roman"/>
                <w:lang w:val="ru-RU"/>
              </w:rPr>
              <w:t>10</w:t>
            </w:r>
            <w:bookmarkEnd w:id="1158"/>
          </w:p>
        </w:tc>
        <w:tc>
          <w:tcPr>
            <w:tcW w:w="4985" w:type="dxa"/>
            <w:vAlign w:val="center"/>
          </w:tcPr>
          <w:p w14:paraId="75649ED4" w14:textId="3EA5B766" w:rsidR="00D95E01" w:rsidRPr="00441165" w:rsidRDefault="00D95E01" w:rsidP="00441165">
            <w:pPr>
              <w:rPr>
                <w:rFonts w:ascii="Times New Roman" w:hAnsi="Times New Roman" w:cs="Times New Roman"/>
                <w:lang w:val="ru-RU"/>
              </w:rPr>
            </w:pPr>
            <w:bookmarkStart w:id="1159" w:name="_Toc405457011"/>
            <w:r w:rsidRPr="00441165">
              <w:rPr>
                <w:rFonts w:ascii="Times New Roman" w:hAnsi="Times New Roman" w:cs="Times New Roman"/>
                <w:lang w:val="ru-RU"/>
              </w:rPr>
              <w:t>К</w:t>
            </w:r>
            <w:r w:rsidRPr="00441165">
              <w:rPr>
                <w:rFonts w:ascii="Times New Roman" w:hAnsi="Times New Roman" w:cs="Times New Roman"/>
              </w:rPr>
              <w:t>онтора</w:t>
            </w:r>
            <w:bookmarkEnd w:id="1159"/>
          </w:p>
        </w:tc>
        <w:tc>
          <w:tcPr>
            <w:tcW w:w="886" w:type="dxa"/>
            <w:vAlign w:val="center"/>
          </w:tcPr>
          <w:p w14:paraId="72548218" w14:textId="3877EBCE" w:rsidR="00D95E01" w:rsidRPr="00441165" w:rsidRDefault="00D95E01" w:rsidP="00441165">
            <w:pPr>
              <w:rPr>
                <w:rFonts w:ascii="Times New Roman" w:hAnsi="Times New Roman" w:cs="Times New Roman"/>
                <w:lang w:val="ru-RU"/>
              </w:rPr>
            </w:pPr>
            <w:bookmarkStart w:id="1160" w:name="_Toc405457012"/>
            <w:r w:rsidRPr="00441165">
              <w:rPr>
                <w:rFonts w:ascii="Times New Roman" w:hAnsi="Times New Roman" w:cs="Times New Roman"/>
                <w:bCs/>
              </w:rPr>
              <w:t>0,006</w:t>
            </w:r>
            <w:bookmarkEnd w:id="1160"/>
          </w:p>
        </w:tc>
        <w:tc>
          <w:tcPr>
            <w:tcW w:w="886" w:type="dxa"/>
            <w:vAlign w:val="center"/>
          </w:tcPr>
          <w:p w14:paraId="2F0FC1C4" w14:textId="2FD02B07" w:rsidR="00D95E01" w:rsidRPr="00441165" w:rsidRDefault="00D95E01" w:rsidP="00441165">
            <w:pPr>
              <w:rPr>
                <w:rFonts w:ascii="Times New Roman" w:hAnsi="Times New Roman" w:cs="Times New Roman"/>
                <w:lang w:val="ru-RU"/>
              </w:rPr>
            </w:pPr>
            <w:bookmarkStart w:id="1161" w:name="_Toc405457013"/>
            <w:r w:rsidRPr="00441165">
              <w:rPr>
                <w:rFonts w:ascii="Times New Roman" w:hAnsi="Times New Roman" w:cs="Times New Roman"/>
                <w:bCs/>
              </w:rPr>
              <w:t>0,000</w:t>
            </w:r>
            <w:bookmarkEnd w:id="1161"/>
          </w:p>
        </w:tc>
        <w:tc>
          <w:tcPr>
            <w:tcW w:w="886" w:type="dxa"/>
            <w:vAlign w:val="center"/>
          </w:tcPr>
          <w:p w14:paraId="0A89372D" w14:textId="73B510E4" w:rsidR="00D95E01" w:rsidRPr="00441165" w:rsidRDefault="00D95E01" w:rsidP="00441165">
            <w:pPr>
              <w:rPr>
                <w:rFonts w:ascii="Times New Roman" w:hAnsi="Times New Roman" w:cs="Times New Roman"/>
                <w:lang w:val="ru-RU"/>
              </w:rPr>
            </w:pPr>
            <w:bookmarkStart w:id="1162" w:name="_Toc405457014"/>
            <w:r w:rsidRPr="00441165">
              <w:rPr>
                <w:rFonts w:ascii="Times New Roman" w:hAnsi="Times New Roman" w:cs="Times New Roman"/>
                <w:bCs/>
              </w:rPr>
              <w:t>0,000</w:t>
            </w:r>
            <w:bookmarkEnd w:id="1162"/>
          </w:p>
        </w:tc>
        <w:tc>
          <w:tcPr>
            <w:tcW w:w="886" w:type="dxa"/>
            <w:vAlign w:val="center"/>
          </w:tcPr>
          <w:p w14:paraId="4D166AF3" w14:textId="54E223AB" w:rsidR="00D95E01" w:rsidRPr="00441165" w:rsidRDefault="00D95E01" w:rsidP="00441165">
            <w:pPr>
              <w:rPr>
                <w:rFonts w:ascii="Times New Roman" w:hAnsi="Times New Roman" w:cs="Times New Roman"/>
                <w:lang w:val="ru-RU"/>
              </w:rPr>
            </w:pPr>
            <w:bookmarkStart w:id="1163" w:name="_Toc405457015"/>
            <w:r w:rsidRPr="00441165">
              <w:rPr>
                <w:rFonts w:ascii="Times New Roman" w:hAnsi="Times New Roman" w:cs="Times New Roman"/>
                <w:bCs/>
              </w:rPr>
              <w:t>0,006</w:t>
            </w:r>
            <w:bookmarkEnd w:id="1163"/>
          </w:p>
        </w:tc>
      </w:tr>
      <w:tr w:rsidR="00D95E01" w14:paraId="30EF21BB" w14:textId="77777777" w:rsidTr="00D95E01">
        <w:tc>
          <w:tcPr>
            <w:tcW w:w="833" w:type="dxa"/>
          </w:tcPr>
          <w:p w14:paraId="76546E46" w14:textId="61D6E357" w:rsidR="00D95E01" w:rsidRPr="00441165" w:rsidRDefault="00D95E01" w:rsidP="00441165">
            <w:pPr>
              <w:jc w:val="center"/>
              <w:rPr>
                <w:rFonts w:ascii="Times New Roman" w:hAnsi="Times New Roman" w:cs="Times New Roman"/>
                <w:lang w:val="ru-RU"/>
              </w:rPr>
            </w:pPr>
            <w:bookmarkStart w:id="1164" w:name="_Toc405457016"/>
            <w:r w:rsidRPr="00441165">
              <w:rPr>
                <w:rFonts w:ascii="Times New Roman" w:hAnsi="Times New Roman" w:cs="Times New Roman"/>
                <w:lang w:val="ru-RU"/>
              </w:rPr>
              <w:t>11</w:t>
            </w:r>
            <w:bookmarkEnd w:id="1164"/>
          </w:p>
        </w:tc>
        <w:tc>
          <w:tcPr>
            <w:tcW w:w="4985" w:type="dxa"/>
            <w:vAlign w:val="center"/>
          </w:tcPr>
          <w:p w14:paraId="20175EA8" w14:textId="2FFFDF94" w:rsidR="00D95E01" w:rsidRPr="00441165" w:rsidRDefault="00D95E01" w:rsidP="00441165">
            <w:pPr>
              <w:rPr>
                <w:rFonts w:ascii="Times New Roman" w:hAnsi="Times New Roman" w:cs="Times New Roman"/>
                <w:lang w:val="ru-RU"/>
              </w:rPr>
            </w:pPr>
            <w:bookmarkStart w:id="1165" w:name="_Toc405457017"/>
            <w:r w:rsidRPr="00441165">
              <w:rPr>
                <w:rFonts w:ascii="Times New Roman" w:hAnsi="Times New Roman" w:cs="Times New Roman"/>
              </w:rPr>
              <w:t>КНС</w:t>
            </w:r>
            <w:bookmarkEnd w:id="1165"/>
          </w:p>
        </w:tc>
        <w:tc>
          <w:tcPr>
            <w:tcW w:w="886" w:type="dxa"/>
            <w:vAlign w:val="center"/>
          </w:tcPr>
          <w:p w14:paraId="2B79FF8E" w14:textId="6B9E01A5" w:rsidR="00D95E01" w:rsidRPr="00441165" w:rsidRDefault="00D95E01" w:rsidP="00441165">
            <w:pPr>
              <w:rPr>
                <w:rFonts w:ascii="Times New Roman" w:hAnsi="Times New Roman" w:cs="Times New Roman"/>
                <w:lang w:val="ru-RU"/>
              </w:rPr>
            </w:pPr>
            <w:bookmarkStart w:id="1166" w:name="_Toc405457018"/>
            <w:r w:rsidRPr="00441165">
              <w:rPr>
                <w:rFonts w:ascii="Times New Roman" w:hAnsi="Times New Roman" w:cs="Times New Roman"/>
                <w:bCs/>
              </w:rPr>
              <w:t>0,021</w:t>
            </w:r>
            <w:bookmarkEnd w:id="1166"/>
          </w:p>
        </w:tc>
        <w:tc>
          <w:tcPr>
            <w:tcW w:w="886" w:type="dxa"/>
            <w:vAlign w:val="center"/>
          </w:tcPr>
          <w:p w14:paraId="024DBEE2" w14:textId="600F889A" w:rsidR="00D95E01" w:rsidRPr="00441165" w:rsidRDefault="00D95E01" w:rsidP="00441165">
            <w:pPr>
              <w:rPr>
                <w:rFonts w:ascii="Times New Roman" w:hAnsi="Times New Roman" w:cs="Times New Roman"/>
                <w:lang w:val="ru-RU"/>
              </w:rPr>
            </w:pPr>
            <w:bookmarkStart w:id="1167" w:name="_Toc405457019"/>
            <w:r w:rsidRPr="00441165">
              <w:rPr>
                <w:rFonts w:ascii="Times New Roman" w:hAnsi="Times New Roman" w:cs="Times New Roman"/>
                <w:bCs/>
              </w:rPr>
              <w:t>0,000</w:t>
            </w:r>
            <w:bookmarkEnd w:id="1167"/>
          </w:p>
        </w:tc>
        <w:tc>
          <w:tcPr>
            <w:tcW w:w="886" w:type="dxa"/>
            <w:vAlign w:val="center"/>
          </w:tcPr>
          <w:p w14:paraId="7BA0A4D6" w14:textId="0455E036" w:rsidR="00D95E01" w:rsidRPr="00441165" w:rsidRDefault="00D95E01" w:rsidP="00441165">
            <w:pPr>
              <w:rPr>
                <w:rFonts w:ascii="Times New Roman" w:hAnsi="Times New Roman" w:cs="Times New Roman"/>
                <w:lang w:val="ru-RU"/>
              </w:rPr>
            </w:pPr>
            <w:bookmarkStart w:id="1168" w:name="_Toc405457020"/>
            <w:r w:rsidRPr="00441165">
              <w:rPr>
                <w:rFonts w:ascii="Times New Roman" w:hAnsi="Times New Roman" w:cs="Times New Roman"/>
                <w:bCs/>
              </w:rPr>
              <w:t>0,000</w:t>
            </w:r>
            <w:bookmarkEnd w:id="1168"/>
          </w:p>
        </w:tc>
        <w:tc>
          <w:tcPr>
            <w:tcW w:w="886" w:type="dxa"/>
            <w:vAlign w:val="center"/>
          </w:tcPr>
          <w:p w14:paraId="5CE0A38C" w14:textId="027F3E9A" w:rsidR="00D95E01" w:rsidRPr="00441165" w:rsidRDefault="00D95E01" w:rsidP="00441165">
            <w:pPr>
              <w:rPr>
                <w:rFonts w:ascii="Times New Roman" w:hAnsi="Times New Roman" w:cs="Times New Roman"/>
                <w:lang w:val="ru-RU"/>
              </w:rPr>
            </w:pPr>
            <w:bookmarkStart w:id="1169" w:name="_Toc405457021"/>
            <w:r w:rsidRPr="00441165">
              <w:rPr>
                <w:rFonts w:ascii="Times New Roman" w:hAnsi="Times New Roman" w:cs="Times New Roman"/>
                <w:bCs/>
              </w:rPr>
              <w:t>0,021</w:t>
            </w:r>
            <w:bookmarkEnd w:id="1169"/>
          </w:p>
        </w:tc>
      </w:tr>
      <w:tr w:rsidR="00D95E01" w14:paraId="1F2B1090" w14:textId="77777777" w:rsidTr="00D95E01">
        <w:tc>
          <w:tcPr>
            <w:tcW w:w="833" w:type="dxa"/>
          </w:tcPr>
          <w:p w14:paraId="60EDBDAD" w14:textId="0BDC690F" w:rsidR="00D95E01" w:rsidRPr="00441165" w:rsidRDefault="00D95E01" w:rsidP="00441165">
            <w:pPr>
              <w:jc w:val="center"/>
              <w:rPr>
                <w:rFonts w:ascii="Times New Roman" w:hAnsi="Times New Roman" w:cs="Times New Roman"/>
                <w:lang w:val="ru-RU"/>
              </w:rPr>
            </w:pPr>
            <w:bookmarkStart w:id="1170" w:name="_Toc405457022"/>
            <w:r w:rsidRPr="00441165">
              <w:rPr>
                <w:rFonts w:ascii="Times New Roman" w:hAnsi="Times New Roman" w:cs="Times New Roman"/>
                <w:lang w:val="ru-RU"/>
              </w:rPr>
              <w:t>12</w:t>
            </w:r>
            <w:bookmarkEnd w:id="1170"/>
          </w:p>
        </w:tc>
        <w:tc>
          <w:tcPr>
            <w:tcW w:w="4985" w:type="dxa"/>
            <w:vAlign w:val="center"/>
          </w:tcPr>
          <w:p w14:paraId="1B927F46" w14:textId="06310105" w:rsidR="00D95E01" w:rsidRPr="00441165" w:rsidRDefault="00D95E01" w:rsidP="00441165">
            <w:pPr>
              <w:rPr>
                <w:rFonts w:ascii="Times New Roman" w:hAnsi="Times New Roman" w:cs="Times New Roman"/>
                <w:lang w:val="ru-RU"/>
              </w:rPr>
            </w:pPr>
            <w:bookmarkStart w:id="1171" w:name="_Toc405457023"/>
            <w:r w:rsidRPr="00441165">
              <w:rPr>
                <w:rFonts w:ascii="Times New Roman" w:hAnsi="Times New Roman" w:cs="Times New Roman"/>
              </w:rPr>
              <w:t>ВОС</w:t>
            </w:r>
            <w:bookmarkEnd w:id="1171"/>
          </w:p>
        </w:tc>
        <w:tc>
          <w:tcPr>
            <w:tcW w:w="886" w:type="dxa"/>
            <w:vAlign w:val="center"/>
          </w:tcPr>
          <w:p w14:paraId="75C93751" w14:textId="27B1FF8B" w:rsidR="00D95E01" w:rsidRPr="00441165" w:rsidRDefault="00D95E01" w:rsidP="00441165">
            <w:pPr>
              <w:rPr>
                <w:rFonts w:ascii="Times New Roman" w:hAnsi="Times New Roman" w:cs="Times New Roman"/>
                <w:lang w:val="ru-RU"/>
              </w:rPr>
            </w:pPr>
            <w:bookmarkStart w:id="1172" w:name="_Toc405457024"/>
            <w:r w:rsidRPr="00441165">
              <w:rPr>
                <w:rFonts w:ascii="Times New Roman" w:hAnsi="Times New Roman" w:cs="Times New Roman"/>
                <w:bCs/>
              </w:rPr>
              <w:t>0,039</w:t>
            </w:r>
            <w:bookmarkEnd w:id="1172"/>
          </w:p>
        </w:tc>
        <w:tc>
          <w:tcPr>
            <w:tcW w:w="886" w:type="dxa"/>
            <w:vAlign w:val="center"/>
          </w:tcPr>
          <w:p w14:paraId="435C1437" w14:textId="4EF86CB6" w:rsidR="00D95E01" w:rsidRPr="00441165" w:rsidRDefault="00D95E01" w:rsidP="00441165">
            <w:pPr>
              <w:rPr>
                <w:rFonts w:ascii="Times New Roman" w:hAnsi="Times New Roman" w:cs="Times New Roman"/>
                <w:lang w:val="ru-RU"/>
              </w:rPr>
            </w:pPr>
            <w:bookmarkStart w:id="1173" w:name="_Toc405457025"/>
            <w:r w:rsidRPr="00441165">
              <w:rPr>
                <w:rFonts w:ascii="Times New Roman" w:hAnsi="Times New Roman" w:cs="Times New Roman"/>
                <w:bCs/>
              </w:rPr>
              <w:t>0,000</w:t>
            </w:r>
            <w:bookmarkEnd w:id="1173"/>
          </w:p>
        </w:tc>
        <w:tc>
          <w:tcPr>
            <w:tcW w:w="886" w:type="dxa"/>
            <w:vAlign w:val="center"/>
          </w:tcPr>
          <w:p w14:paraId="3E804A23" w14:textId="6D8721F3" w:rsidR="00D95E01" w:rsidRPr="00441165" w:rsidRDefault="00D95E01" w:rsidP="00441165">
            <w:pPr>
              <w:rPr>
                <w:rFonts w:ascii="Times New Roman" w:hAnsi="Times New Roman" w:cs="Times New Roman"/>
                <w:lang w:val="ru-RU"/>
              </w:rPr>
            </w:pPr>
            <w:bookmarkStart w:id="1174" w:name="_Toc405457026"/>
            <w:r w:rsidRPr="00441165">
              <w:rPr>
                <w:rFonts w:ascii="Times New Roman" w:hAnsi="Times New Roman" w:cs="Times New Roman"/>
                <w:bCs/>
              </w:rPr>
              <w:t>0,000</w:t>
            </w:r>
            <w:bookmarkEnd w:id="1174"/>
          </w:p>
        </w:tc>
        <w:tc>
          <w:tcPr>
            <w:tcW w:w="886" w:type="dxa"/>
            <w:vAlign w:val="center"/>
          </w:tcPr>
          <w:p w14:paraId="5AA8F77B" w14:textId="66914780" w:rsidR="00D95E01" w:rsidRPr="00441165" w:rsidRDefault="00D95E01" w:rsidP="00441165">
            <w:pPr>
              <w:rPr>
                <w:rFonts w:ascii="Times New Roman" w:hAnsi="Times New Roman" w:cs="Times New Roman"/>
                <w:lang w:val="ru-RU"/>
              </w:rPr>
            </w:pPr>
            <w:bookmarkStart w:id="1175" w:name="_Toc405457027"/>
            <w:r w:rsidRPr="00441165">
              <w:rPr>
                <w:rFonts w:ascii="Times New Roman" w:hAnsi="Times New Roman" w:cs="Times New Roman"/>
                <w:bCs/>
              </w:rPr>
              <w:t>0,039</w:t>
            </w:r>
            <w:bookmarkEnd w:id="1175"/>
          </w:p>
        </w:tc>
      </w:tr>
      <w:tr w:rsidR="00441165" w14:paraId="59178CCC" w14:textId="77777777" w:rsidTr="00D95E01">
        <w:tc>
          <w:tcPr>
            <w:tcW w:w="833" w:type="dxa"/>
          </w:tcPr>
          <w:p w14:paraId="522726D9" w14:textId="21B71FDF" w:rsidR="00441165" w:rsidRPr="00441165" w:rsidRDefault="00441165" w:rsidP="00441165">
            <w:pPr>
              <w:jc w:val="center"/>
              <w:rPr>
                <w:rFonts w:ascii="Times New Roman" w:hAnsi="Times New Roman" w:cs="Times New Roman"/>
                <w:lang w:val="ru-RU"/>
              </w:rPr>
            </w:pPr>
            <w:bookmarkStart w:id="1176" w:name="_Toc405457028"/>
            <w:r w:rsidRPr="00441165">
              <w:rPr>
                <w:rFonts w:ascii="Times New Roman" w:hAnsi="Times New Roman" w:cs="Times New Roman"/>
                <w:lang w:val="ru-RU"/>
              </w:rPr>
              <w:t>13</w:t>
            </w:r>
            <w:bookmarkEnd w:id="1176"/>
          </w:p>
        </w:tc>
        <w:tc>
          <w:tcPr>
            <w:tcW w:w="4985" w:type="dxa"/>
            <w:vAlign w:val="center"/>
          </w:tcPr>
          <w:p w14:paraId="430A380F" w14:textId="53654FDB" w:rsidR="00441165" w:rsidRPr="00441165" w:rsidRDefault="00441165" w:rsidP="00441165">
            <w:pPr>
              <w:rPr>
                <w:rFonts w:ascii="Times New Roman" w:hAnsi="Times New Roman" w:cs="Times New Roman"/>
                <w:lang w:val="ru-RU"/>
              </w:rPr>
            </w:pPr>
            <w:bookmarkStart w:id="1177" w:name="_Toc40545702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 xml:space="preserve">ом </w:t>
            </w:r>
            <w:r w:rsidRPr="00441165">
              <w:rPr>
                <w:rFonts w:ascii="Times New Roman" w:hAnsi="Times New Roman" w:cs="Times New Roman"/>
              </w:rPr>
              <w:t>ул. Комсомольская 2</w:t>
            </w:r>
            <w:bookmarkEnd w:id="1177"/>
          </w:p>
        </w:tc>
        <w:tc>
          <w:tcPr>
            <w:tcW w:w="886" w:type="dxa"/>
            <w:vAlign w:val="center"/>
          </w:tcPr>
          <w:p w14:paraId="25EF7B4E" w14:textId="4C47CD3B" w:rsidR="00441165" w:rsidRPr="00441165" w:rsidRDefault="00441165" w:rsidP="00441165">
            <w:pPr>
              <w:rPr>
                <w:rFonts w:ascii="Times New Roman" w:hAnsi="Times New Roman" w:cs="Times New Roman"/>
                <w:lang w:val="ru-RU"/>
              </w:rPr>
            </w:pPr>
            <w:bookmarkStart w:id="1178" w:name="_Toc405457030"/>
            <w:r w:rsidRPr="00441165">
              <w:rPr>
                <w:rFonts w:ascii="Times New Roman" w:hAnsi="Times New Roman" w:cs="Times New Roman"/>
                <w:bCs/>
              </w:rPr>
              <w:t>0,297</w:t>
            </w:r>
            <w:bookmarkEnd w:id="1178"/>
          </w:p>
        </w:tc>
        <w:tc>
          <w:tcPr>
            <w:tcW w:w="886" w:type="dxa"/>
            <w:vAlign w:val="center"/>
          </w:tcPr>
          <w:p w14:paraId="6F5A19DA" w14:textId="4A676FAD" w:rsidR="00441165" w:rsidRPr="00441165" w:rsidRDefault="00441165" w:rsidP="00441165">
            <w:pPr>
              <w:rPr>
                <w:rFonts w:ascii="Times New Roman" w:hAnsi="Times New Roman" w:cs="Times New Roman"/>
                <w:lang w:val="ru-RU"/>
              </w:rPr>
            </w:pPr>
            <w:bookmarkStart w:id="1179" w:name="_Toc405457031"/>
            <w:r w:rsidRPr="00441165">
              <w:rPr>
                <w:rFonts w:ascii="Times New Roman" w:hAnsi="Times New Roman" w:cs="Times New Roman"/>
                <w:bCs/>
              </w:rPr>
              <w:t>0,124</w:t>
            </w:r>
            <w:bookmarkEnd w:id="1179"/>
          </w:p>
        </w:tc>
        <w:tc>
          <w:tcPr>
            <w:tcW w:w="886" w:type="dxa"/>
            <w:vAlign w:val="center"/>
          </w:tcPr>
          <w:p w14:paraId="6E9EBB13" w14:textId="733083EA" w:rsidR="00441165" w:rsidRPr="00441165" w:rsidRDefault="00441165" w:rsidP="00441165">
            <w:pPr>
              <w:rPr>
                <w:rFonts w:ascii="Times New Roman" w:hAnsi="Times New Roman" w:cs="Times New Roman"/>
                <w:lang w:val="ru-RU"/>
              </w:rPr>
            </w:pPr>
            <w:bookmarkStart w:id="1180" w:name="_Toc405457032"/>
            <w:r w:rsidRPr="00441165">
              <w:rPr>
                <w:rFonts w:ascii="Times New Roman" w:hAnsi="Times New Roman" w:cs="Times New Roman"/>
                <w:bCs/>
              </w:rPr>
              <w:t>0,000</w:t>
            </w:r>
            <w:bookmarkEnd w:id="1180"/>
          </w:p>
        </w:tc>
        <w:tc>
          <w:tcPr>
            <w:tcW w:w="886" w:type="dxa"/>
            <w:vAlign w:val="center"/>
          </w:tcPr>
          <w:p w14:paraId="5A7BC3E8" w14:textId="4BC81DD8" w:rsidR="00441165" w:rsidRPr="00441165" w:rsidRDefault="00441165" w:rsidP="00441165">
            <w:pPr>
              <w:rPr>
                <w:rFonts w:ascii="Times New Roman" w:hAnsi="Times New Roman" w:cs="Times New Roman"/>
                <w:lang w:val="ru-RU"/>
              </w:rPr>
            </w:pPr>
            <w:bookmarkStart w:id="1181" w:name="_Toc405457033"/>
            <w:r w:rsidRPr="00441165">
              <w:rPr>
                <w:rFonts w:ascii="Times New Roman" w:hAnsi="Times New Roman" w:cs="Times New Roman"/>
                <w:bCs/>
              </w:rPr>
              <w:t>0,421</w:t>
            </w:r>
            <w:bookmarkEnd w:id="1181"/>
          </w:p>
        </w:tc>
      </w:tr>
      <w:tr w:rsidR="00441165" w14:paraId="14768005" w14:textId="77777777" w:rsidTr="00D95E01">
        <w:tc>
          <w:tcPr>
            <w:tcW w:w="833" w:type="dxa"/>
          </w:tcPr>
          <w:p w14:paraId="77814F10" w14:textId="094E6311" w:rsidR="00441165" w:rsidRPr="00441165" w:rsidRDefault="00441165" w:rsidP="00441165">
            <w:pPr>
              <w:jc w:val="center"/>
              <w:rPr>
                <w:rFonts w:ascii="Times New Roman" w:hAnsi="Times New Roman" w:cs="Times New Roman"/>
                <w:lang w:val="ru-RU"/>
              </w:rPr>
            </w:pPr>
            <w:bookmarkStart w:id="1182" w:name="_Toc405457034"/>
            <w:r w:rsidRPr="00441165">
              <w:rPr>
                <w:rFonts w:ascii="Times New Roman" w:hAnsi="Times New Roman" w:cs="Times New Roman"/>
                <w:lang w:val="ru-RU"/>
              </w:rPr>
              <w:t>14</w:t>
            </w:r>
            <w:bookmarkEnd w:id="1182"/>
          </w:p>
        </w:tc>
        <w:tc>
          <w:tcPr>
            <w:tcW w:w="4985" w:type="dxa"/>
            <w:vAlign w:val="center"/>
          </w:tcPr>
          <w:p w14:paraId="36C31AAA" w14:textId="0B4E7A2F" w:rsidR="00441165" w:rsidRPr="00441165" w:rsidRDefault="00441165" w:rsidP="00441165">
            <w:pPr>
              <w:rPr>
                <w:rFonts w:ascii="Times New Roman" w:hAnsi="Times New Roman" w:cs="Times New Roman"/>
                <w:lang w:val="ru-RU"/>
              </w:rPr>
            </w:pPr>
            <w:bookmarkStart w:id="1183" w:name="_Toc405457035"/>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Пионерская 1</w:t>
            </w:r>
            <w:bookmarkEnd w:id="1183"/>
          </w:p>
        </w:tc>
        <w:tc>
          <w:tcPr>
            <w:tcW w:w="886" w:type="dxa"/>
            <w:vAlign w:val="center"/>
          </w:tcPr>
          <w:p w14:paraId="16871E7C" w14:textId="799923FA" w:rsidR="00441165" w:rsidRPr="00441165" w:rsidRDefault="00441165" w:rsidP="00441165">
            <w:pPr>
              <w:rPr>
                <w:rFonts w:ascii="Times New Roman" w:hAnsi="Times New Roman" w:cs="Times New Roman"/>
                <w:lang w:val="ru-RU"/>
              </w:rPr>
            </w:pPr>
            <w:bookmarkStart w:id="1184" w:name="_Toc405457036"/>
            <w:r w:rsidRPr="00441165">
              <w:rPr>
                <w:rFonts w:ascii="Times New Roman" w:hAnsi="Times New Roman" w:cs="Times New Roman"/>
                <w:bCs/>
              </w:rPr>
              <w:t>0,291</w:t>
            </w:r>
            <w:bookmarkEnd w:id="1184"/>
          </w:p>
        </w:tc>
        <w:tc>
          <w:tcPr>
            <w:tcW w:w="886" w:type="dxa"/>
            <w:vAlign w:val="center"/>
          </w:tcPr>
          <w:p w14:paraId="58A92707" w14:textId="7D342380" w:rsidR="00441165" w:rsidRPr="00441165" w:rsidRDefault="00441165" w:rsidP="00441165">
            <w:pPr>
              <w:rPr>
                <w:rFonts w:ascii="Times New Roman" w:hAnsi="Times New Roman" w:cs="Times New Roman"/>
                <w:lang w:val="ru-RU"/>
              </w:rPr>
            </w:pPr>
            <w:bookmarkStart w:id="1185" w:name="_Toc405457037"/>
            <w:r w:rsidRPr="00441165">
              <w:rPr>
                <w:rFonts w:ascii="Times New Roman" w:hAnsi="Times New Roman" w:cs="Times New Roman"/>
                <w:bCs/>
              </w:rPr>
              <w:t>0,103</w:t>
            </w:r>
            <w:bookmarkEnd w:id="1185"/>
          </w:p>
        </w:tc>
        <w:tc>
          <w:tcPr>
            <w:tcW w:w="886" w:type="dxa"/>
            <w:vAlign w:val="center"/>
          </w:tcPr>
          <w:p w14:paraId="6C4B2948" w14:textId="27418D17" w:rsidR="00441165" w:rsidRPr="00441165" w:rsidRDefault="00441165" w:rsidP="00441165">
            <w:pPr>
              <w:rPr>
                <w:rFonts w:ascii="Times New Roman" w:hAnsi="Times New Roman" w:cs="Times New Roman"/>
                <w:lang w:val="ru-RU"/>
              </w:rPr>
            </w:pPr>
            <w:bookmarkStart w:id="1186" w:name="_Toc405457038"/>
            <w:r w:rsidRPr="00441165">
              <w:rPr>
                <w:rFonts w:ascii="Times New Roman" w:hAnsi="Times New Roman" w:cs="Times New Roman"/>
                <w:bCs/>
              </w:rPr>
              <w:t>0,000</w:t>
            </w:r>
            <w:bookmarkEnd w:id="1186"/>
          </w:p>
        </w:tc>
        <w:tc>
          <w:tcPr>
            <w:tcW w:w="886" w:type="dxa"/>
            <w:vAlign w:val="center"/>
          </w:tcPr>
          <w:p w14:paraId="1A7BA505" w14:textId="572DBB63" w:rsidR="00441165" w:rsidRPr="00441165" w:rsidRDefault="00441165" w:rsidP="00441165">
            <w:pPr>
              <w:rPr>
                <w:rFonts w:ascii="Times New Roman" w:hAnsi="Times New Roman" w:cs="Times New Roman"/>
                <w:lang w:val="ru-RU"/>
              </w:rPr>
            </w:pPr>
            <w:bookmarkStart w:id="1187" w:name="_Toc405457039"/>
            <w:r w:rsidRPr="00441165">
              <w:rPr>
                <w:rFonts w:ascii="Times New Roman" w:hAnsi="Times New Roman" w:cs="Times New Roman"/>
                <w:bCs/>
              </w:rPr>
              <w:t>0,394</w:t>
            </w:r>
            <w:bookmarkEnd w:id="1187"/>
          </w:p>
        </w:tc>
      </w:tr>
      <w:tr w:rsidR="00441165" w14:paraId="67B7EF86" w14:textId="77777777" w:rsidTr="00D95E01">
        <w:tc>
          <w:tcPr>
            <w:tcW w:w="833" w:type="dxa"/>
          </w:tcPr>
          <w:p w14:paraId="2119F312" w14:textId="1F3B275E" w:rsidR="00441165" w:rsidRPr="00441165" w:rsidRDefault="00441165" w:rsidP="00441165">
            <w:pPr>
              <w:jc w:val="center"/>
              <w:rPr>
                <w:rFonts w:ascii="Times New Roman" w:hAnsi="Times New Roman" w:cs="Times New Roman"/>
                <w:lang w:val="ru-RU"/>
              </w:rPr>
            </w:pPr>
            <w:bookmarkStart w:id="1188" w:name="_Toc405457040"/>
            <w:r w:rsidRPr="00441165">
              <w:rPr>
                <w:rFonts w:ascii="Times New Roman" w:hAnsi="Times New Roman" w:cs="Times New Roman"/>
                <w:lang w:val="ru-RU"/>
              </w:rPr>
              <w:t>15</w:t>
            </w:r>
            <w:bookmarkEnd w:id="1188"/>
          </w:p>
        </w:tc>
        <w:tc>
          <w:tcPr>
            <w:tcW w:w="4985" w:type="dxa"/>
            <w:vAlign w:val="center"/>
          </w:tcPr>
          <w:p w14:paraId="7B8EB64D" w14:textId="344ED89F" w:rsidR="00441165" w:rsidRPr="00441165" w:rsidRDefault="00441165" w:rsidP="00441165">
            <w:pPr>
              <w:rPr>
                <w:rFonts w:ascii="Times New Roman" w:hAnsi="Times New Roman" w:cs="Times New Roman"/>
                <w:lang w:val="ru-RU"/>
              </w:rPr>
            </w:pPr>
            <w:bookmarkStart w:id="1189" w:name="_Toc405457041"/>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20</w:t>
            </w:r>
            <w:bookmarkEnd w:id="1189"/>
          </w:p>
        </w:tc>
        <w:tc>
          <w:tcPr>
            <w:tcW w:w="886" w:type="dxa"/>
            <w:vAlign w:val="center"/>
          </w:tcPr>
          <w:p w14:paraId="42ADA39B" w14:textId="03061BF8" w:rsidR="00441165" w:rsidRPr="00441165" w:rsidRDefault="00441165" w:rsidP="00441165">
            <w:pPr>
              <w:rPr>
                <w:rFonts w:ascii="Times New Roman" w:hAnsi="Times New Roman" w:cs="Times New Roman"/>
                <w:lang w:val="ru-RU"/>
              </w:rPr>
            </w:pPr>
            <w:bookmarkStart w:id="1190" w:name="_Toc405457042"/>
            <w:r w:rsidRPr="00441165">
              <w:rPr>
                <w:rFonts w:ascii="Times New Roman" w:hAnsi="Times New Roman" w:cs="Times New Roman"/>
                <w:bCs/>
              </w:rPr>
              <w:t>0,224</w:t>
            </w:r>
            <w:bookmarkEnd w:id="1190"/>
          </w:p>
        </w:tc>
        <w:tc>
          <w:tcPr>
            <w:tcW w:w="886" w:type="dxa"/>
            <w:vAlign w:val="center"/>
          </w:tcPr>
          <w:p w14:paraId="1A6A5591" w14:textId="5442D5AB" w:rsidR="00441165" w:rsidRPr="00441165" w:rsidRDefault="00441165" w:rsidP="00441165">
            <w:pPr>
              <w:rPr>
                <w:rFonts w:ascii="Times New Roman" w:hAnsi="Times New Roman" w:cs="Times New Roman"/>
                <w:lang w:val="ru-RU"/>
              </w:rPr>
            </w:pPr>
            <w:bookmarkStart w:id="1191" w:name="_Toc405457043"/>
            <w:r w:rsidRPr="00441165">
              <w:rPr>
                <w:rFonts w:ascii="Times New Roman" w:hAnsi="Times New Roman" w:cs="Times New Roman"/>
                <w:bCs/>
              </w:rPr>
              <w:t>0,075</w:t>
            </w:r>
            <w:bookmarkEnd w:id="1191"/>
          </w:p>
        </w:tc>
        <w:tc>
          <w:tcPr>
            <w:tcW w:w="886" w:type="dxa"/>
            <w:vAlign w:val="center"/>
          </w:tcPr>
          <w:p w14:paraId="7C61507F" w14:textId="18CE602F" w:rsidR="00441165" w:rsidRPr="00441165" w:rsidRDefault="00441165" w:rsidP="00441165">
            <w:pPr>
              <w:rPr>
                <w:rFonts w:ascii="Times New Roman" w:hAnsi="Times New Roman" w:cs="Times New Roman"/>
                <w:lang w:val="ru-RU"/>
              </w:rPr>
            </w:pPr>
            <w:bookmarkStart w:id="1192" w:name="_Toc405457044"/>
            <w:r w:rsidRPr="00441165">
              <w:rPr>
                <w:rFonts w:ascii="Times New Roman" w:hAnsi="Times New Roman" w:cs="Times New Roman"/>
                <w:bCs/>
              </w:rPr>
              <w:t>0,000</w:t>
            </w:r>
            <w:bookmarkEnd w:id="1192"/>
          </w:p>
        </w:tc>
        <w:tc>
          <w:tcPr>
            <w:tcW w:w="886" w:type="dxa"/>
            <w:vAlign w:val="center"/>
          </w:tcPr>
          <w:p w14:paraId="3C5A1A83" w14:textId="107AAF97" w:rsidR="00441165" w:rsidRPr="00441165" w:rsidRDefault="00441165" w:rsidP="00441165">
            <w:pPr>
              <w:rPr>
                <w:rFonts w:ascii="Times New Roman" w:hAnsi="Times New Roman" w:cs="Times New Roman"/>
                <w:lang w:val="ru-RU"/>
              </w:rPr>
            </w:pPr>
            <w:bookmarkStart w:id="1193" w:name="_Toc405457045"/>
            <w:r w:rsidRPr="00441165">
              <w:rPr>
                <w:rFonts w:ascii="Times New Roman" w:hAnsi="Times New Roman" w:cs="Times New Roman"/>
                <w:bCs/>
              </w:rPr>
              <w:t>0,300</w:t>
            </w:r>
            <w:bookmarkEnd w:id="1193"/>
          </w:p>
        </w:tc>
      </w:tr>
      <w:tr w:rsidR="00441165" w14:paraId="607308F1" w14:textId="77777777" w:rsidTr="00D95E01">
        <w:tc>
          <w:tcPr>
            <w:tcW w:w="833" w:type="dxa"/>
          </w:tcPr>
          <w:p w14:paraId="166CE304" w14:textId="3AD6C5EA" w:rsidR="00441165" w:rsidRPr="00441165" w:rsidRDefault="00441165" w:rsidP="00441165">
            <w:pPr>
              <w:jc w:val="center"/>
              <w:rPr>
                <w:rFonts w:ascii="Times New Roman" w:hAnsi="Times New Roman" w:cs="Times New Roman"/>
                <w:lang w:val="ru-RU"/>
              </w:rPr>
            </w:pPr>
            <w:bookmarkStart w:id="1194" w:name="_Toc405457046"/>
            <w:r w:rsidRPr="00441165">
              <w:rPr>
                <w:rFonts w:ascii="Times New Roman" w:hAnsi="Times New Roman" w:cs="Times New Roman"/>
                <w:lang w:val="ru-RU"/>
              </w:rPr>
              <w:t>16</w:t>
            </w:r>
            <w:bookmarkEnd w:id="1194"/>
          </w:p>
        </w:tc>
        <w:tc>
          <w:tcPr>
            <w:tcW w:w="4985" w:type="dxa"/>
            <w:vAlign w:val="center"/>
          </w:tcPr>
          <w:p w14:paraId="6A4DC32D" w14:textId="58B8144A" w:rsidR="00441165" w:rsidRPr="00441165" w:rsidRDefault="00441165" w:rsidP="00441165">
            <w:pPr>
              <w:rPr>
                <w:rFonts w:ascii="Times New Roman" w:hAnsi="Times New Roman" w:cs="Times New Roman"/>
                <w:lang w:val="ru-RU"/>
              </w:rPr>
            </w:pPr>
            <w:bookmarkStart w:id="1195" w:name="_Toc405457047"/>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Комсомольская 1</w:t>
            </w:r>
            <w:bookmarkEnd w:id="1195"/>
          </w:p>
        </w:tc>
        <w:tc>
          <w:tcPr>
            <w:tcW w:w="886" w:type="dxa"/>
            <w:vAlign w:val="center"/>
          </w:tcPr>
          <w:p w14:paraId="3C5BF5D6" w14:textId="1C6BAD2C" w:rsidR="00441165" w:rsidRPr="00441165" w:rsidRDefault="00441165" w:rsidP="00441165">
            <w:pPr>
              <w:rPr>
                <w:rFonts w:ascii="Times New Roman" w:hAnsi="Times New Roman" w:cs="Times New Roman"/>
                <w:lang w:val="ru-RU"/>
              </w:rPr>
            </w:pPr>
            <w:bookmarkStart w:id="1196" w:name="_Toc405457048"/>
            <w:r w:rsidRPr="00441165">
              <w:rPr>
                <w:rFonts w:ascii="Times New Roman" w:hAnsi="Times New Roman" w:cs="Times New Roman"/>
                <w:bCs/>
              </w:rPr>
              <w:t>0,230</w:t>
            </w:r>
            <w:bookmarkEnd w:id="1196"/>
          </w:p>
        </w:tc>
        <w:tc>
          <w:tcPr>
            <w:tcW w:w="886" w:type="dxa"/>
            <w:vAlign w:val="center"/>
          </w:tcPr>
          <w:p w14:paraId="2EF2DD39" w14:textId="230BD7D1" w:rsidR="00441165" w:rsidRPr="00441165" w:rsidRDefault="00441165" w:rsidP="00441165">
            <w:pPr>
              <w:rPr>
                <w:rFonts w:ascii="Times New Roman" w:hAnsi="Times New Roman" w:cs="Times New Roman"/>
                <w:lang w:val="ru-RU"/>
              </w:rPr>
            </w:pPr>
            <w:bookmarkStart w:id="1197" w:name="_Toc405457049"/>
            <w:r w:rsidRPr="00441165">
              <w:rPr>
                <w:rFonts w:ascii="Times New Roman" w:hAnsi="Times New Roman" w:cs="Times New Roman"/>
                <w:bCs/>
              </w:rPr>
              <w:t>0,072</w:t>
            </w:r>
            <w:bookmarkEnd w:id="1197"/>
          </w:p>
        </w:tc>
        <w:tc>
          <w:tcPr>
            <w:tcW w:w="886" w:type="dxa"/>
            <w:vAlign w:val="center"/>
          </w:tcPr>
          <w:p w14:paraId="361D9C50" w14:textId="404CA0B9" w:rsidR="00441165" w:rsidRPr="00441165" w:rsidRDefault="00441165" w:rsidP="00441165">
            <w:pPr>
              <w:rPr>
                <w:rFonts w:ascii="Times New Roman" w:hAnsi="Times New Roman" w:cs="Times New Roman"/>
                <w:lang w:val="ru-RU"/>
              </w:rPr>
            </w:pPr>
            <w:bookmarkStart w:id="1198" w:name="_Toc405457050"/>
            <w:r w:rsidRPr="00441165">
              <w:rPr>
                <w:rFonts w:ascii="Times New Roman" w:hAnsi="Times New Roman" w:cs="Times New Roman"/>
                <w:bCs/>
              </w:rPr>
              <w:t>0,000</w:t>
            </w:r>
            <w:bookmarkEnd w:id="1198"/>
          </w:p>
        </w:tc>
        <w:tc>
          <w:tcPr>
            <w:tcW w:w="886" w:type="dxa"/>
            <w:vAlign w:val="center"/>
          </w:tcPr>
          <w:p w14:paraId="29028347" w14:textId="4DAEF98A" w:rsidR="00441165" w:rsidRPr="00441165" w:rsidRDefault="00441165" w:rsidP="00441165">
            <w:pPr>
              <w:rPr>
                <w:rFonts w:ascii="Times New Roman" w:hAnsi="Times New Roman" w:cs="Times New Roman"/>
                <w:lang w:val="ru-RU"/>
              </w:rPr>
            </w:pPr>
            <w:bookmarkStart w:id="1199" w:name="_Toc405457051"/>
            <w:r w:rsidRPr="00441165">
              <w:rPr>
                <w:rFonts w:ascii="Times New Roman" w:hAnsi="Times New Roman" w:cs="Times New Roman"/>
                <w:bCs/>
              </w:rPr>
              <w:t>0,302</w:t>
            </w:r>
            <w:bookmarkEnd w:id="1199"/>
          </w:p>
        </w:tc>
      </w:tr>
      <w:tr w:rsidR="00441165" w14:paraId="51B023A4" w14:textId="77777777" w:rsidTr="00D95E01">
        <w:tc>
          <w:tcPr>
            <w:tcW w:w="833" w:type="dxa"/>
          </w:tcPr>
          <w:p w14:paraId="27667F18" w14:textId="5286067B" w:rsidR="00441165" w:rsidRPr="00441165" w:rsidRDefault="00441165" w:rsidP="00441165">
            <w:pPr>
              <w:jc w:val="center"/>
              <w:rPr>
                <w:rFonts w:ascii="Times New Roman" w:hAnsi="Times New Roman" w:cs="Times New Roman"/>
                <w:lang w:val="ru-RU"/>
              </w:rPr>
            </w:pPr>
            <w:bookmarkStart w:id="1200" w:name="_Toc405457052"/>
            <w:r w:rsidRPr="00441165">
              <w:rPr>
                <w:rFonts w:ascii="Times New Roman" w:hAnsi="Times New Roman" w:cs="Times New Roman"/>
                <w:lang w:val="ru-RU"/>
              </w:rPr>
              <w:t>17</w:t>
            </w:r>
            <w:bookmarkEnd w:id="1200"/>
          </w:p>
        </w:tc>
        <w:tc>
          <w:tcPr>
            <w:tcW w:w="4985" w:type="dxa"/>
            <w:vAlign w:val="center"/>
          </w:tcPr>
          <w:p w14:paraId="22267C89" w14:textId="7C16EB41" w:rsidR="00441165" w:rsidRPr="00441165" w:rsidRDefault="00441165" w:rsidP="00441165">
            <w:pPr>
              <w:rPr>
                <w:rFonts w:ascii="Times New Roman" w:hAnsi="Times New Roman" w:cs="Times New Roman"/>
                <w:lang w:val="ru-RU"/>
              </w:rPr>
            </w:pPr>
            <w:bookmarkStart w:id="1201" w:name="_Toc405457053"/>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Коммунистическая.1</w:t>
            </w:r>
            <w:bookmarkEnd w:id="1201"/>
          </w:p>
        </w:tc>
        <w:tc>
          <w:tcPr>
            <w:tcW w:w="886" w:type="dxa"/>
            <w:vAlign w:val="center"/>
          </w:tcPr>
          <w:p w14:paraId="39844BD1" w14:textId="69DF2DAD" w:rsidR="00441165" w:rsidRPr="00441165" w:rsidRDefault="00441165" w:rsidP="00441165">
            <w:pPr>
              <w:rPr>
                <w:rFonts w:ascii="Times New Roman" w:hAnsi="Times New Roman" w:cs="Times New Roman"/>
                <w:lang w:val="ru-RU"/>
              </w:rPr>
            </w:pPr>
            <w:bookmarkStart w:id="1202" w:name="_Toc405457054"/>
            <w:r w:rsidRPr="00441165">
              <w:rPr>
                <w:rFonts w:ascii="Times New Roman" w:hAnsi="Times New Roman" w:cs="Times New Roman"/>
                <w:bCs/>
              </w:rPr>
              <w:t>0,151</w:t>
            </w:r>
            <w:bookmarkEnd w:id="1202"/>
          </w:p>
        </w:tc>
        <w:tc>
          <w:tcPr>
            <w:tcW w:w="886" w:type="dxa"/>
            <w:vAlign w:val="center"/>
          </w:tcPr>
          <w:p w14:paraId="235D65AC" w14:textId="18632679" w:rsidR="00441165" w:rsidRPr="00441165" w:rsidRDefault="00441165" w:rsidP="00441165">
            <w:pPr>
              <w:rPr>
                <w:rFonts w:ascii="Times New Roman" w:hAnsi="Times New Roman" w:cs="Times New Roman"/>
                <w:lang w:val="ru-RU"/>
              </w:rPr>
            </w:pPr>
            <w:bookmarkStart w:id="1203" w:name="_Toc405457055"/>
            <w:r w:rsidRPr="00441165">
              <w:rPr>
                <w:rFonts w:ascii="Times New Roman" w:hAnsi="Times New Roman" w:cs="Times New Roman"/>
                <w:bCs/>
              </w:rPr>
              <w:t>0,023</w:t>
            </w:r>
            <w:bookmarkEnd w:id="1203"/>
          </w:p>
        </w:tc>
        <w:tc>
          <w:tcPr>
            <w:tcW w:w="886" w:type="dxa"/>
            <w:vAlign w:val="center"/>
          </w:tcPr>
          <w:p w14:paraId="51123BAB" w14:textId="56BEB525" w:rsidR="00441165" w:rsidRPr="00441165" w:rsidRDefault="00441165" w:rsidP="00441165">
            <w:pPr>
              <w:rPr>
                <w:rFonts w:ascii="Times New Roman" w:hAnsi="Times New Roman" w:cs="Times New Roman"/>
                <w:lang w:val="ru-RU"/>
              </w:rPr>
            </w:pPr>
            <w:bookmarkStart w:id="1204" w:name="_Toc405457056"/>
            <w:r w:rsidRPr="00441165">
              <w:rPr>
                <w:rFonts w:ascii="Times New Roman" w:hAnsi="Times New Roman" w:cs="Times New Roman"/>
                <w:bCs/>
              </w:rPr>
              <w:t>0,000</w:t>
            </w:r>
            <w:bookmarkEnd w:id="1204"/>
          </w:p>
        </w:tc>
        <w:tc>
          <w:tcPr>
            <w:tcW w:w="886" w:type="dxa"/>
            <w:vAlign w:val="center"/>
          </w:tcPr>
          <w:p w14:paraId="4387F433" w14:textId="4CA7FA20" w:rsidR="00441165" w:rsidRPr="00441165" w:rsidRDefault="00441165" w:rsidP="00441165">
            <w:pPr>
              <w:rPr>
                <w:rFonts w:ascii="Times New Roman" w:hAnsi="Times New Roman" w:cs="Times New Roman"/>
                <w:lang w:val="ru-RU"/>
              </w:rPr>
            </w:pPr>
            <w:bookmarkStart w:id="1205" w:name="_Toc405457057"/>
            <w:r w:rsidRPr="00441165">
              <w:rPr>
                <w:rFonts w:ascii="Times New Roman" w:hAnsi="Times New Roman" w:cs="Times New Roman"/>
                <w:bCs/>
              </w:rPr>
              <w:t>0,174</w:t>
            </w:r>
            <w:bookmarkEnd w:id="1205"/>
          </w:p>
        </w:tc>
      </w:tr>
      <w:tr w:rsidR="00441165" w14:paraId="459656EC" w14:textId="77777777" w:rsidTr="00D95E01">
        <w:tc>
          <w:tcPr>
            <w:tcW w:w="833" w:type="dxa"/>
          </w:tcPr>
          <w:p w14:paraId="315356E0" w14:textId="54074B22" w:rsidR="00441165" w:rsidRPr="00441165" w:rsidRDefault="00441165" w:rsidP="00441165">
            <w:pPr>
              <w:jc w:val="center"/>
              <w:rPr>
                <w:rFonts w:ascii="Times New Roman" w:hAnsi="Times New Roman" w:cs="Times New Roman"/>
                <w:lang w:val="ru-RU"/>
              </w:rPr>
            </w:pPr>
            <w:bookmarkStart w:id="1206" w:name="_Toc405457058"/>
            <w:r w:rsidRPr="00441165">
              <w:rPr>
                <w:rFonts w:ascii="Times New Roman" w:hAnsi="Times New Roman" w:cs="Times New Roman"/>
                <w:lang w:val="ru-RU"/>
              </w:rPr>
              <w:t>18</w:t>
            </w:r>
            <w:bookmarkEnd w:id="1206"/>
          </w:p>
        </w:tc>
        <w:tc>
          <w:tcPr>
            <w:tcW w:w="4985" w:type="dxa"/>
            <w:vAlign w:val="center"/>
          </w:tcPr>
          <w:p w14:paraId="653895F5" w14:textId="00DD90F8" w:rsidR="00441165" w:rsidRPr="00441165" w:rsidRDefault="00441165" w:rsidP="00441165">
            <w:pPr>
              <w:rPr>
                <w:rFonts w:ascii="Times New Roman" w:hAnsi="Times New Roman" w:cs="Times New Roman"/>
                <w:lang w:val="ru-RU"/>
              </w:rPr>
            </w:pPr>
            <w:bookmarkStart w:id="1207" w:name="_Toc40545705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Коммунистическая,2</w:t>
            </w:r>
            <w:bookmarkEnd w:id="1207"/>
          </w:p>
        </w:tc>
        <w:tc>
          <w:tcPr>
            <w:tcW w:w="886" w:type="dxa"/>
            <w:vAlign w:val="center"/>
          </w:tcPr>
          <w:p w14:paraId="4297B628" w14:textId="31E83BA3" w:rsidR="00441165" w:rsidRPr="00441165" w:rsidRDefault="00441165" w:rsidP="00441165">
            <w:pPr>
              <w:rPr>
                <w:rFonts w:ascii="Times New Roman" w:hAnsi="Times New Roman" w:cs="Times New Roman"/>
                <w:lang w:val="ru-RU"/>
              </w:rPr>
            </w:pPr>
            <w:bookmarkStart w:id="1208" w:name="_Toc405457060"/>
            <w:r w:rsidRPr="00441165">
              <w:rPr>
                <w:rFonts w:ascii="Times New Roman" w:hAnsi="Times New Roman" w:cs="Times New Roman"/>
                <w:bCs/>
              </w:rPr>
              <w:t>0,059</w:t>
            </w:r>
            <w:bookmarkEnd w:id="1208"/>
          </w:p>
        </w:tc>
        <w:tc>
          <w:tcPr>
            <w:tcW w:w="886" w:type="dxa"/>
            <w:vAlign w:val="center"/>
          </w:tcPr>
          <w:p w14:paraId="5133FD90" w14:textId="2EC7B69E" w:rsidR="00441165" w:rsidRPr="00441165" w:rsidRDefault="00441165" w:rsidP="00441165">
            <w:pPr>
              <w:rPr>
                <w:rFonts w:ascii="Times New Roman" w:hAnsi="Times New Roman" w:cs="Times New Roman"/>
                <w:lang w:val="ru-RU"/>
              </w:rPr>
            </w:pPr>
            <w:bookmarkStart w:id="1209" w:name="_Toc405457061"/>
            <w:r w:rsidRPr="00441165">
              <w:rPr>
                <w:rFonts w:ascii="Times New Roman" w:hAnsi="Times New Roman" w:cs="Times New Roman"/>
                <w:bCs/>
              </w:rPr>
              <w:t>0,010</w:t>
            </w:r>
            <w:bookmarkEnd w:id="1209"/>
          </w:p>
        </w:tc>
        <w:tc>
          <w:tcPr>
            <w:tcW w:w="886" w:type="dxa"/>
            <w:vAlign w:val="center"/>
          </w:tcPr>
          <w:p w14:paraId="52935FC4" w14:textId="6D382168" w:rsidR="00441165" w:rsidRPr="00441165" w:rsidRDefault="00441165" w:rsidP="00441165">
            <w:pPr>
              <w:rPr>
                <w:rFonts w:ascii="Times New Roman" w:hAnsi="Times New Roman" w:cs="Times New Roman"/>
                <w:lang w:val="ru-RU"/>
              </w:rPr>
            </w:pPr>
            <w:bookmarkStart w:id="1210" w:name="_Toc405457062"/>
            <w:r w:rsidRPr="00441165">
              <w:rPr>
                <w:rFonts w:ascii="Times New Roman" w:hAnsi="Times New Roman" w:cs="Times New Roman"/>
                <w:bCs/>
              </w:rPr>
              <w:t>0,000</w:t>
            </w:r>
            <w:bookmarkEnd w:id="1210"/>
          </w:p>
        </w:tc>
        <w:tc>
          <w:tcPr>
            <w:tcW w:w="886" w:type="dxa"/>
            <w:vAlign w:val="center"/>
          </w:tcPr>
          <w:p w14:paraId="7ACDD5F7" w14:textId="6333730B" w:rsidR="00441165" w:rsidRPr="00441165" w:rsidRDefault="00441165" w:rsidP="00441165">
            <w:pPr>
              <w:rPr>
                <w:rFonts w:ascii="Times New Roman" w:hAnsi="Times New Roman" w:cs="Times New Roman"/>
                <w:lang w:val="ru-RU"/>
              </w:rPr>
            </w:pPr>
            <w:bookmarkStart w:id="1211" w:name="_Toc405457063"/>
            <w:r w:rsidRPr="00441165">
              <w:rPr>
                <w:rFonts w:ascii="Times New Roman" w:hAnsi="Times New Roman" w:cs="Times New Roman"/>
                <w:bCs/>
              </w:rPr>
              <w:t>0,069</w:t>
            </w:r>
            <w:bookmarkEnd w:id="1211"/>
          </w:p>
        </w:tc>
      </w:tr>
      <w:tr w:rsidR="00441165" w14:paraId="48FF8DF7" w14:textId="77777777" w:rsidTr="00D95E01">
        <w:tc>
          <w:tcPr>
            <w:tcW w:w="833" w:type="dxa"/>
          </w:tcPr>
          <w:p w14:paraId="0C655139" w14:textId="6BDD33A0" w:rsidR="00441165" w:rsidRPr="00441165" w:rsidRDefault="00441165" w:rsidP="00441165">
            <w:pPr>
              <w:jc w:val="center"/>
              <w:rPr>
                <w:rFonts w:ascii="Times New Roman" w:hAnsi="Times New Roman" w:cs="Times New Roman"/>
                <w:lang w:val="ru-RU"/>
              </w:rPr>
            </w:pPr>
            <w:bookmarkStart w:id="1212" w:name="_Toc405457064"/>
            <w:r w:rsidRPr="00441165">
              <w:rPr>
                <w:rFonts w:ascii="Times New Roman" w:hAnsi="Times New Roman" w:cs="Times New Roman"/>
                <w:lang w:val="ru-RU"/>
              </w:rPr>
              <w:t>19</w:t>
            </w:r>
            <w:bookmarkEnd w:id="1212"/>
          </w:p>
        </w:tc>
        <w:tc>
          <w:tcPr>
            <w:tcW w:w="4985" w:type="dxa"/>
            <w:vAlign w:val="center"/>
          </w:tcPr>
          <w:p w14:paraId="25E9A39E" w14:textId="15BB5B8D" w:rsidR="00441165" w:rsidRPr="00441165" w:rsidRDefault="00441165" w:rsidP="00441165">
            <w:pPr>
              <w:rPr>
                <w:rFonts w:ascii="Times New Roman" w:hAnsi="Times New Roman" w:cs="Times New Roman"/>
                <w:lang w:val="ru-RU"/>
              </w:rPr>
            </w:pPr>
            <w:bookmarkStart w:id="1213" w:name="_Toc405457065"/>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Коммунистическая,3</w:t>
            </w:r>
            <w:bookmarkEnd w:id="1213"/>
          </w:p>
        </w:tc>
        <w:tc>
          <w:tcPr>
            <w:tcW w:w="886" w:type="dxa"/>
            <w:vAlign w:val="center"/>
          </w:tcPr>
          <w:p w14:paraId="0F36A8D0" w14:textId="3544A45F" w:rsidR="00441165" w:rsidRPr="00441165" w:rsidRDefault="00441165" w:rsidP="00441165">
            <w:pPr>
              <w:rPr>
                <w:rFonts w:ascii="Times New Roman" w:hAnsi="Times New Roman" w:cs="Times New Roman"/>
                <w:lang w:val="ru-RU"/>
              </w:rPr>
            </w:pPr>
            <w:bookmarkStart w:id="1214" w:name="_Toc405457066"/>
            <w:r w:rsidRPr="00441165">
              <w:rPr>
                <w:rFonts w:ascii="Times New Roman" w:hAnsi="Times New Roman" w:cs="Times New Roman"/>
                <w:bCs/>
              </w:rPr>
              <w:t>0,117</w:t>
            </w:r>
            <w:bookmarkEnd w:id="1214"/>
          </w:p>
        </w:tc>
        <w:tc>
          <w:tcPr>
            <w:tcW w:w="886" w:type="dxa"/>
            <w:vAlign w:val="center"/>
          </w:tcPr>
          <w:p w14:paraId="3EF6E0D2" w14:textId="3EB589E4" w:rsidR="00441165" w:rsidRPr="00441165" w:rsidRDefault="00441165" w:rsidP="00441165">
            <w:pPr>
              <w:rPr>
                <w:rFonts w:ascii="Times New Roman" w:hAnsi="Times New Roman" w:cs="Times New Roman"/>
                <w:lang w:val="ru-RU"/>
              </w:rPr>
            </w:pPr>
            <w:bookmarkStart w:id="1215" w:name="_Toc405457067"/>
            <w:r w:rsidRPr="00441165">
              <w:rPr>
                <w:rFonts w:ascii="Times New Roman" w:hAnsi="Times New Roman" w:cs="Times New Roman"/>
                <w:bCs/>
              </w:rPr>
              <w:t>0,018</w:t>
            </w:r>
            <w:bookmarkEnd w:id="1215"/>
          </w:p>
        </w:tc>
        <w:tc>
          <w:tcPr>
            <w:tcW w:w="886" w:type="dxa"/>
            <w:vAlign w:val="center"/>
          </w:tcPr>
          <w:p w14:paraId="201BA70A" w14:textId="1D66923D" w:rsidR="00441165" w:rsidRPr="00441165" w:rsidRDefault="00441165" w:rsidP="00441165">
            <w:pPr>
              <w:rPr>
                <w:rFonts w:ascii="Times New Roman" w:hAnsi="Times New Roman" w:cs="Times New Roman"/>
                <w:lang w:val="ru-RU"/>
              </w:rPr>
            </w:pPr>
            <w:bookmarkStart w:id="1216" w:name="_Toc405457068"/>
            <w:r w:rsidRPr="00441165">
              <w:rPr>
                <w:rFonts w:ascii="Times New Roman" w:hAnsi="Times New Roman" w:cs="Times New Roman"/>
                <w:bCs/>
              </w:rPr>
              <w:t>0,000</w:t>
            </w:r>
            <w:bookmarkEnd w:id="1216"/>
          </w:p>
        </w:tc>
        <w:tc>
          <w:tcPr>
            <w:tcW w:w="886" w:type="dxa"/>
            <w:vAlign w:val="center"/>
          </w:tcPr>
          <w:p w14:paraId="5FE400CC" w14:textId="47D14988" w:rsidR="00441165" w:rsidRPr="00441165" w:rsidRDefault="00441165" w:rsidP="00441165">
            <w:pPr>
              <w:rPr>
                <w:rFonts w:ascii="Times New Roman" w:hAnsi="Times New Roman" w:cs="Times New Roman"/>
                <w:lang w:val="ru-RU"/>
              </w:rPr>
            </w:pPr>
            <w:bookmarkStart w:id="1217" w:name="_Toc405457069"/>
            <w:r w:rsidRPr="00441165">
              <w:rPr>
                <w:rFonts w:ascii="Times New Roman" w:hAnsi="Times New Roman" w:cs="Times New Roman"/>
                <w:bCs/>
              </w:rPr>
              <w:t>0,136</w:t>
            </w:r>
            <w:bookmarkEnd w:id="1217"/>
          </w:p>
        </w:tc>
      </w:tr>
      <w:tr w:rsidR="00441165" w14:paraId="394951FF" w14:textId="77777777" w:rsidTr="00D95E01">
        <w:tc>
          <w:tcPr>
            <w:tcW w:w="833" w:type="dxa"/>
          </w:tcPr>
          <w:p w14:paraId="64618AEA" w14:textId="7ED05E17" w:rsidR="00441165" w:rsidRPr="00441165" w:rsidRDefault="00441165" w:rsidP="00441165">
            <w:pPr>
              <w:jc w:val="center"/>
              <w:rPr>
                <w:rFonts w:ascii="Times New Roman" w:hAnsi="Times New Roman" w:cs="Times New Roman"/>
                <w:lang w:val="ru-RU"/>
              </w:rPr>
            </w:pPr>
            <w:bookmarkStart w:id="1218" w:name="_Toc405457070"/>
            <w:r w:rsidRPr="00441165">
              <w:rPr>
                <w:rFonts w:ascii="Times New Roman" w:hAnsi="Times New Roman" w:cs="Times New Roman"/>
                <w:lang w:val="ru-RU"/>
              </w:rPr>
              <w:t>20</w:t>
            </w:r>
            <w:bookmarkEnd w:id="1218"/>
          </w:p>
        </w:tc>
        <w:tc>
          <w:tcPr>
            <w:tcW w:w="4985" w:type="dxa"/>
            <w:vAlign w:val="center"/>
          </w:tcPr>
          <w:p w14:paraId="0D1B0FE7" w14:textId="42642503" w:rsidR="00441165" w:rsidRPr="00441165" w:rsidRDefault="00441165" w:rsidP="00441165">
            <w:pPr>
              <w:rPr>
                <w:rFonts w:ascii="Times New Roman" w:hAnsi="Times New Roman" w:cs="Times New Roman"/>
                <w:lang w:val="ru-RU"/>
              </w:rPr>
            </w:pPr>
            <w:bookmarkStart w:id="1219" w:name="_Toc405457071"/>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Коммунистическая,4</w:t>
            </w:r>
            <w:bookmarkEnd w:id="1219"/>
          </w:p>
        </w:tc>
        <w:tc>
          <w:tcPr>
            <w:tcW w:w="886" w:type="dxa"/>
            <w:vAlign w:val="center"/>
          </w:tcPr>
          <w:p w14:paraId="623DD540" w14:textId="2562A748" w:rsidR="00441165" w:rsidRPr="00441165" w:rsidRDefault="00441165" w:rsidP="00441165">
            <w:pPr>
              <w:rPr>
                <w:rFonts w:ascii="Times New Roman" w:hAnsi="Times New Roman" w:cs="Times New Roman"/>
                <w:lang w:val="ru-RU"/>
              </w:rPr>
            </w:pPr>
            <w:bookmarkStart w:id="1220" w:name="_Toc405457072"/>
            <w:r w:rsidRPr="00441165">
              <w:rPr>
                <w:rFonts w:ascii="Times New Roman" w:hAnsi="Times New Roman" w:cs="Times New Roman"/>
                <w:bCs/>
              </w:rPr>
              <w:t>0,108</w:t>
            </w:r>
            <w:bookmarkEnd w:id="1220"/>
          </w:p>
        </w:tc>
        <w:tc>
          <w:tcPr>
            <w:tcW w:w="886" w:type="dxa"/>
            <w:vAlign w:val="center"/>
          </w:tcPr>
          <w:p w14:paraId="792AEB43" w14:textId="5577B609" w:rsidR="00441165" w:rsidRPr="00441165" w:rsidRDefault="00441165" w:rsidP="00441165">
            <w:pPr>
              <w:rPr>
                <w:rFonts w:ascii="Times New Roman" w:hAnsi="Times New Roman" w:cs="Times New Roman"/>
                <w:lang w:val="ru-RU"/>
              </w:rPr>
            </w:pPr>
            <w:bookmarkStart w:id="1221" w:name="_Toc405457073"/>
            <w:r w:rsidRPr="00441165">
              <w:rPr>
                <w:rFonts w:ascii="Times New Roman" w:hAnsi="Times New Roman" w:cs="Times New Roman"/>
                <w:bCs/>
              </w:rPr>
              <w:t>0,017</w:t>
            </w:r>
            <w:bookmarkEnd w:id="1221"/>
          </w:p>
        </w:tc>
        <w:tc>
          <w:tcPr>
            <w:tcW w:w="886" w:type="dxa"/>
            <w:vAlign w:val="center"/>
          </w:tcPr>
          <w:p w14:paraId="7E906292" w14:textId="0304E097" w:rsidR="00441165" w:rsidRPr="00441165" w:rsidRDefault="00441165" w:rsidP="00441165">
            <w:pPr>
              <w:rPr>
                <w:rFonts w:ascii="Times New Roman" w:hAnsi="Times New Roman" w:cs="Times New Roman"/>
                <w:lang w:val="ru-RU"/>
              </w:rPr>
            </w:pPr>
            <w:bookmarkStart w:id="1222" w:name="_Toc405457074"/>
            <w:r w:rsidRPr="00441165">
              <w:rPr>
                <w:rFonts w:ascii="Times New Roman" w:hAnsi="Times New Roman" w:cs="Times New Roman"/>
                <w:bCs/>
              </w:rPr>
              <w:t>0,000</w:t>
            </w:r>
            <w:bookmarkEnd w:id="1222"/>
          </w:p>
        </w:tc>
        <w:tc>
          <w:tcPr>
            <w:tcW w:w="886" w:type="dxa"/>
            <w:vAlign w:val="center"/>
          </w:tcPr>
          <w:p w14:paraId="04227759" w14:textId="42FECCC2" w:rsidR="00441165" w:rsidRPr="00441165" w:rsidRDefault="00441165" w:rsidP="00441165">
            <w:pPr>
              <w:rPr>
                <w:rFonts w:ascii="Times New Roman" w:hAnsi="Times New Roman" w:cs="Times New Roman"/>
                <w:lang w:val="ru-RU"/>
              </w:rPr>
            </w:pPr>
            <w:bookmarkStart w:id="1223" w:name="_Toc405457075"/>
            <w:r w:rsidRPr="00441165">
              <w:rPr>
                <w:rFonts w:ascii="Times New Roman" w:hAnsi="Times New Roman" w:cs="Times New Roman"/>
                <w:bCs/>
              </w:rPr>
              <w:t>0,125</w:t>
            </w:r>
            <w:bookmarkEnd w:id="1223"/>
          </w:p>
        </w:tc>
      </w:tr>
      <w:tr w:rsidR="00441165" w14:paraId="0641D3D7" w14:textId="77777777" w:rsidTr="00D95E01">
        <w:tc>
          <w:tcPr>
            <w:tcW w:w="833" w:type="dxa"/>
          </w:tcPr>
          <w:p w14:paraId="65185A17" w14:textId="68D9A559" w:rsidR="00441165" w:rsidRPr="00441165" w:rsidRDefault="00441165" w:rsidP="00441165">
            <w:pPr>
              <w:jc w:val="center"/>
              <w:rPr>
                <w:rFonts w:ascii="Times New Roman" w:hAnsi="Times New Roman" w:cs="Times New Roman"/>
                <w:lang w:val="ru-RU"/>
              </w:rPr>
            </w:pPr>
            <w:bookmarkStart w:id="1224" w:name="_Toc405457076"/>
            <w:r w:rsidRPr="00441165">
              <w:rPr>
                <w:rFonts w:ascii="Times New Roman" w:hAnsi="Times New Roman" w:cs="Times New Roman"/>
                <w:lang w:val="ru-RU"/>
              </w:rPr>
              <w:t>21</w:t>
            </w:r>
            <w:bookmarkEnd w:id="1224"/>
          </w:p>
        </w:tc>
        <w:tc>
          <w:tcPr>
            <w:tcW w:w="4985" w:type="dxa"/>
            <w:vAlign w:val="center"/>
          </w:tcPr>
          <w:p w14:paraId="72451066" w14:textId="11A6F780" w:rsidR="00441165" w:rsidRPr="00441165" w:rsidRDefault="00441165" w:rsidP="00441165">
            <w:pPr>
              <w:rPr>
                <w:rFonts w:ascii="Times New Roman" w:hAnsi="Times New Roman" w:cs="Times New Roman"/>
                <w:lang w:val="ru-RU"/>
              </w:rPr>
            </w:pPr>
            <w:bookmarkStart w:id="1225" w:name="_Toc405457077"/>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Коммунистическая,5</w:t>
            </w:r>
            <w:bookmarkEnd w:id="1225"/>
          </w:p>
        </w:tc>
        <w:tc>
          <w:tcPr>
            <w:tcW w:w="886" w:type="dxa"/>
            <w:vAlign w:val="center"/>
          </w:tcPr>
          <w:p w14:paraId="5E931668" w14:textId="54B835AB" w:rsidR="00441165" w:rsidRPr="00441165" w:rsidRDefault="00441165" w:rsidP="00441165">
            <w:pPr>
              <w:rPr>
                <w:rFonts w:ascii="Times New Roman" w:hAnsi="Times New Roman" w:cs="Times New Roman"/>
                <w:lang w:val="ru-RU"/>
              </w:rPr>
            </w:pPr>
            <w:bookmarkStart w:id="1226" w:name="_Toc405457078"/>
            <w:r w:rsidRPr="00441165">
              <w:rPr>
                <w:rFonts w:ascii="Times New Roman" w:hAnsi="Times New Roman" w:cs="Times New Roman"/>
                <w:bCs/>
              </w:rPr>
              <w:t>0,053</w:t>
            </w:r>
            <w:bookmarkEnd w:id="1226"/>
          </w:p>
        </w:tc>
        <w:tc>
          <w:tcPr>
            <w:tcW w:w="886" w:type="dxa"/>
            <w:vAlign w:val="center"/>
          </w:tcPr>
          <w:p w14:paraId="4BCF8FA3" w14:textId="6C8F58AD" w:rsidR="00441165" w:rsidRPr="00441165" w:rsidRDefault="00441165" w:rsidP="00441165">
            <w:pPr>
              <w:rPr>
                <w:rFonts w:ascii="Times New Roman" w:hAnsi="Times New Roman" w:cs="Times New Roman"/>
                <w:lang w:val="ru-RU"/>
              </w:rPr>
            </w:pPr>
            <w:bookmarkStart w:id="1227" w:name="_Toc405457079"/>
            <w:r w:rsidRPr="00441165">
              <w:rPr>
                <w:rFonts w:ascii="Times New Roman" w:hAnsi="Times New Roman" w:cs="Times New Roman"/>
                <w:bCs/>
              </w:rPr>
              <w:t>0,005</w:t>
            </w:r>
            <w:bookmarkEnd w:id="1227"/>
          </w:p>
        </w:tc>
        <w:tc>
          <w:tcPr>
            <w:tcW w:w="886" w:type="dxa"/>
            <w:vAlign w:val="center"/>
          </w:tcPr>
          <w:p w14:paraId="74C643B7" w14:textId="6D28BDB2" w:rsidR="00441165" w:rsidRPr="00441165" w:rsidRDefault="00441165" w:rsidP="00441165">
            <w:pPr>
              <w:rPr>
                <w:rFonts w:ascii="Times New Roman" w:hAnsi="Times New Roman" w:cs="Times New Roman"/>
                <w:lang w:val="ru-RU"/>
              </w:rPr>
            </w:pPr>
            <w:bookmarkStart w:id="1228" w:name="_Toc405457080"/>
            <w:r w:rsidRPr="00441165">
              <w:rPr>
                <w:rFonts w:ascii="Times New Roman" w:hAnsi="Times New Roman" w:cs="Times New Roman"/>
                <w:bCs/>
              </w:rPr>
              <w:t>0,000</w:t>
            </w:r>
            <w:bookmarkEnd w:id="1228"/>
          </w:p>
        </w:tc>
        <w:tc>
          <w:tcPr>
            <w:tcW w:w="886" w:type="dxa"/>
            <w:vAlign w:val="center"/>
          </w:tcPr>
          <w:p w14:paraId="7520CC12" w14:textId="44020CF6" w:rsidR="00441165" w:rsidRPr="00441165" w:rsidRDefault="00441165" w:rsidP="00441165">
            <w:pPr>
              <w:rPr>
                <w:rFonts w:ascii="Times New Roman" w:hAnsi="Times New Roman" w:cs="Times New Roman"/>
                <w:lang w:val="ru-RU"/>
              </w:rPr>
            </w:pPr>
            <w:bookmarkStart w:id="1229" w:name="_Toc405457081"/>
            <w:r w:rsidRPr="00441165">
              <w:rPr>
                <w:rFonts w:ascii="Times New Roman" w:hAnsi="Times New Roman" w:cs="Times New Roman"/>
                <w:bCs/>
              </w:rPr>
              <w:t>0,058</w:t>
            </w:r>
            <w:bookmarkEnd w:id="1229"/>
          </w:p>
        </w:tc>
      </w:tr>
      <w:tr w:rsidR="00441165" w14:paraId="14AC769B" w14:textId="77777777" w:rsidTr="00D95E01">
        <w:tc>
          <w:tcPr>
            <w:tcW w:w="833" w:type="dxa"/>
          </w:tcPr>
          <w:p w14:paraId="653FBA00" w14:textId="770ADCE2" w:rsidR="00441165" w:rsidRPr="00441165" w:rsidRDefault="00441165" w:rsidP="00441165">
            <w:pPr>
              <w:jc w:val="center"/>
              <w:rPr>
                <w:rFonts w:ascii="Times New Roman" w:hAnsi="Times New Roman" w:cs="Times New Roman"/>
                <w:lang w:val="ru-RU"/>
              </w:rPr>
            </w:pPr>
            <w:bookmarkStart w:id="1230" w:name="_Toc405457082"/>
            <w:r w:rsidRPr="00441165">
              <w:rPr>
                <w:rFonts w:ascii="Times New Roman" w:hAnsi="Times New Roman" w:cs="Times New Roman"/>
                <w:lang w:val="ru-RU"/>
              </w:rPr>
              <w:t>22</w:t>
            </w:r>
            <w:bookmarkEnd w:id="1230"/>
          </w:p>
        </w:tc>
        <w:tc>
          <w:tcPr>
            <w:tcW w:w="4985" w:type="dxa"/>
            <w:vAlign w:val="center"/>
          </w:tcPr>
          <w:p w14:paraId="58CF8D08" w14:textId="1C046475" w:rsidR="00441165" w:rsidRPr="00441165" w:rsidRDefault="00441165" w:rsidP="00441165">
            <w:pPr>
              <w:rPr>
                <w:rFonts w:ascii="Times New Roman" w:hAnsi="Times New Roman" w:cs="Times New Roman"/>
                <w:lang w:val="ru-RU"/>
              </w:rPr>
            </w:pPr>
            <w:bookmarkStart w:id="1231" w:name="_Toc405457083"/>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Коммунистическая,6</w:t>
            </w:r>
            <w:bookmarkEnd w:id="1231"/>
          </w:p>
        </w:tc>
        <w:tc>
          <w:tcPr>
            <w:tcW w:w="886" w:type="dxa"/>
            <w:vAlign w:val="center"/>
          </w:tcPr>
          <w:p w14:paraId="2D624F7D" w14:textId="39EFCA05" w:rsidR="00441165" w:rsidRPr="00441165" w:rsidRDefault="00441165" w:rsidP="00441165">
            <w:pPr>
              <w:rPr>
                <w:rFonts w:ascii="Times New Roman" w:hAnsi="Times New Roman" w:cs="Times New Roman"/>
                <w:lang w:val="ru-RU"/>
              </w:rPr>
            </w:pPr>
            <w:bookmarkStart w:id="1232" w:name="_Toc405457084"/>
            <w:r w:rsidRPr="00441165">
              <w:rPr>
                <w:rFonts w:ascii="Times New Roman" w:hAnsi="Times New Roman" w:cs="Times New Roman"/>
                <w:bCs/>
              </w:rPr>
              <w:t>0,081</w:t>
            </w:r>
            <w:bookmarkEnd w:id="1232"/>
          </w:p>
        </w:tc>
        <w:tc>
          <w:tcPr>
            <w:tcW w:w="886" w:type="dxa"/>
            <w:vAlign w:val="center"/>
          </w:tcPr>
          <w:p w14:paraId="2F90313F" w14:textId="5249C3C8" w:rsidR="00441165" w:rsidRPr="00441165" w:rsidRDefault="00441165" w:rsidP="00441165">
            <w:pPr>
              <w:rPr>
                <w:rFonts w:ascii="Times New Roman" w:hAnsi="Times New Roman" w:cs="Times New Roman"/>
                <w:lang w:val="ru-RU"/>
              </w:rPr>
            </w:pPr>
            <w:bookmarkStart w:id="1233" w:name="_Toc405457085"/>
            <w:r w:rsidRPr="00441165">
              <w:rPr>
                <w:rFonts w:ascii="Times New Roman" w:hAnsi="Times New Roman" w:cs="Times New Roman"/>
                <w:bCs/>
              </w:rPr>
              <w:t>0,013</w:t>
            </w:r>
            <w:bookmarkEnd w:id="1233"/>
          </w:p>
        </w:tc>
        <w:tc>
          <w:tcPr>
            <w:tcW w:w="886" w:type="dxa"/>
            <w:vAlign w:val="center"/>
          </w:tcPr>
          <w:p w14:paraId="49BE18A0" w14:textId="4F024263" w:rsidR="00441165" w:rsidRPr="00441165" w:rsidRDefault="00441165" w:rsidP="00441165">
            <w:pPr>
              <w:rPr>
                <w:rFonts w:ascii="Times New Roman" w:hAnsi="Times New Roman" w:cs="Times New Roman"/>
                <w:lang w:val="ru-RU"/>
              </w:rPr>
            </w:pPr>
            <w:bookmarkStart w:id="1234" w:name="_Toc405457086"/>
            <w:r w:rsidRPr="00441165">
              <w:rPr>
                <w:rFonts w:ascii="Times New Roman" w:hAnsi="Times New Roman" w:cs="Times New Roman"/>
                <w:bCs/>
              </w:rPr>
              <w:t>0,000</w:t>
            </w:r>
            <w:bookmarkEnd w:id="1234"/>
          </w:p>
        </w:tc>
        <w:tc>
          <w:tcPr>
            <w:tcW w:w="886" w:type="dxa"/>
            <w:vAlign w:val="center"/>
          </w:tcPr>
          <w:p w14:paraId="1CC38AB1" w14:textId="1DB81515" w:rsidR="00441165" w:rsidRPr="00441165" w:rsidRDefault="00441165" w:rsidP="00441165">
            <w:pPr>
              <w:rPr>
                <w:rFonts w:ascii="Times New Roman" w:hAnsi="Times New Roman" w:cs="Times New Roman"/>
                <w:lang w:val="ru-RU"/>
              </w:rPr>
            </w:pPr>
            <w:bookmarkStart w:id="1235" w:name="_Toc405457087"/>
            <w:r w:rsidRPr="00441165">
              <w:rPr>
                <w:rFonts w:ascii="Times New Roman" w:hAnsi="Times New Roman" w:cs="Times New Roman"/>
                <w:bCs/>
              </w:rPr>
              <w:t>0,094</w:t>
            </w:r>
            <w:bookmarkEnd w:id="1235"/>
          </w:p>
        </w:tc>
      </w:tr>
      <w:tr w:rsidR="00441165" w14:paraId="361A97FF" w14:textId="77777777" w:rsidTr="00D95E01">
        <w:tc>
          <w:tcPr>
            <w:tcW w:w="833" w:type="dxa"/>
          </w:tcPr>
          <w:p w14:paraId="34C86C96" w14:textId="0BF27E7F" w:rsidR="00441165" w:rsidRPr="00441165" w:rsidRDefault="00441165" w:rsidP="00441165">
            <w:pPr>
              <w:jc w:val="center"/>
              <w:rPr>
                <w:rFonts w:ascii="Times New Roman" w:hAnsi="Times New Roman" w:cs="Times New Roman"/>
                <w:lang w:val="ru-RU"/>
              </w:rPr>
            </w:pPr>
            <w:bookmarkStart w:id="1236" w:name="_Toc405457088"/>
            <w:r w:rsidRPr="00441165">
              <w:rPr>
                <w:rFonts w:ascii="Times New Roman" w:hAnsi="Times New Roman" w:cs="Times New Roman"/>
                <w:lang w:val="ru-RU"/>
              </w:rPr>
              <w:t>23</w:t>
            </w:r>
            <w:bookmarkEnd w:id="1236"/>
          </w:p>
        </w:tc>
        <w:tc>
          <w:tcPr>
            <w:tcW w:w="4985" w:type="dxa"/>
            <w:vAlign w:val="center"/>
          </w:tcPr>
          <w:p w14:paraId="07FA7343" w14:textId="4F0D75A0" w:rsidR="00441165" w:rsidRPr="00441165" w:rsidRDefault="00441165" w:rsidP="00441165">
            <w:pPr>
              <w:rPr>
                <w:rFonts w:ascii="Times New Roman" w:hAnsi="Times New Roman" w:cs="Times New Roman"/>
                <w:lang w:val="ru-RU"/>
              </w:rPr>
            </w:pPr>
            <w:bookmarkStart w:id="1237" w:name="_Toc40545708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Бодажкова,4</w:t>
            </w:r>
            <w:bookmarkEnd w:id="1237"/>
          </w:p>
        </w:tc>
        <w:tc>
          <w:tcPr>
            <w:tcW w:w="886" w:type="dxa"/>
            <w:vAlign w:val="center"/>
          </w:tcPr>
          <w:p w14:paraId="2E2490BB" w14:textId="3F26070B" w:rsidR="00441165" w:rsidRPr="00441165" w:rsidRDefault="00441165" w:rsidP="00441165">
            <w:pPr>
              <w:rPr>
                <w:rFonts w:ascii="Times New Roman" w:hAnsi="Times New Roman" w:cs="Times New Roman"/>
                <w:lang w:val="ru-RU"/>
              </w:rPr>
            </w:pPr>
            <w:bookmarkStart w:id="1238" w:name="_Toc405457090"/>
            <w:r w:rsidRPr="00441165">
              <w:rPr>
                <w:rFonts w:ascii="Times New Roman" w:hAnsi="Times New Roman" w:cs="Times New Roman"/>
                <w:bCs/>
              </w:rPr>
              <w:t>0,010</w:t>
            </w:r>
            <w:bookmarkEnd w:id="1238"/>
          </w:p>
        </w:tc>
        <w:tc>
          <w:tcPr>
            <w:tcW w:w="886" w:type="dxa"/>
            <w:vAlign w:val="center"/>
          </w:tcPr>
          <w:p w14:paraId="4BD12309" w14:textId="72E8AEE3" w:rsidR="00441165" w:rsidRPr="00441165" w:rsidRDefault="00441165" w:rsidP="00441165">
            <w:pPr>
              <w:rPr>
                <w:rFonts w:ascii="Times New Roman" w:hAnsi="Times New Roman" w:cs="Times New Roman"/>
                <w:lang w:val="ru-RU"/>
              </w:rPr>
            </w:pPr>
            <w:bookmarkStart w:id="1239" w:name="_Toc405457091"/>
            <w:r w:rsidRPr="00441165">
              <w:rPr>
                <w:rFonts w:ascii="Times New Roman" w:hAnsi="Times New Roman" w:cs="Times New Roman"/>
                <w:bCs/>
              </w:rPr>
              <w:t>0,001</w:t>
            </w:r>
            <w:bookmarkEnd w:id="1239"/>
          </w:p>
        </w:tc>
        <w:tc>
          <w:tcPr>
            <w:tcW w:w="886" w:type="dxa"/>
            <w:vAlign w:val="center"/>
          </w:tcPr>
          <w:p w14:paraId="3139E697" w14:textId="24B9AFF3" w:rsidR="00441165" w:rsidRPr="00441165" w:rsidRDefault="00441165" w:rsidP="00441165">
            <w:pPr>
              <w:rPr>
                <w:rFonts w:ascii="Times New Roman" w:hAnsi="Times New Roman" w:cs="Times New Roman"/>
                <w:lang w:val="ru-RU"/>
              </w:rPr>
            </w:pPr>
            <w:bookmarkStart w:id="1240" w:name="_Toc405457092"/>
            <w:r w:rsidRPr="00441165">
              <w:rPr>
                <w:rFonts w:ascii="Times New Roman" w:hAnsi="Times New Roman" w:cs="Times New Roman"/>
                <w:bCs/>
              </w:rPr>
              <w:t>0,000</w:t>
            </w:r>
            <w:bookmarkEnd w:id="1240"/>
          </w:p>
        </w:tc>
        <w:tc>
          <w:tcPr>
            <w:tcW w:w="886" w:type="dxa"/>
            <w:vAlign w:val="center"/>
          </w:tcPr>
          <w:p w14:paraId="154FEBED" w14:textId="3A0D86B1" w:rsidR="00441165" w:rsidRPr="00441165" w:rsidRDefault="00441165" w:rsidP="00441165">
            <w:pPr>
              <w:rPr>
                <w:rFonts w:ascii="Times New Roman" w:hAnsi="Times New Roman" w:cs="Times New Roman"/>
                <w:lang w:val="ru-RU"/>
              </w:rPr>
            </w:pPr>
            <w:bookmarkStart w:id="1241" w:name="_Toc405457093"/>
            <w:r w:rsidRPr="00441165">
              <w:rPr>
                <w:rFonts w:ascii="Times New Roman" w:hAnsi="Times New Roman" w:cs="Times New Roman"/>
                <w:bCs/>
              </w:rPr>
              <w:t>0,011</w:t>
            </w:r>
            <w:bookmarkEnd w:id="1241"/>
          </w:p>
        </w:tc>
      </w:tr>
      <w:tr w:rsidR="00441165" w14:paraId="5076599E" w14:textId="77777777" w:rsidTr="00D95E01">
        <w:tc>
          <w:tcPr>
            <w:tcW w:w="833" w:type="dxa"/>
          </w:tcPr>
          <w:p w14:paraId="01A46401" w14:textId="1598F88E" w:rsidR="00441165" w:rsidRPr="00441165" w:rsidRDefault="00441165" w:rsidP="00441165">
            <w:pPr>
              <w:jc w:val="center"/>
              <w:rPr>
                <w:rFonts w:ascii="Times New Roman" w:hAnsi="Times New Roman" w:cs="Times New Roman"/>
                <w:lang w:val="ru-RU"/>
              </w:rPr>
            </w:pPr>
            <w:bookmarkStart w:id="1242" w:name="_Toc405457094"/>
            <w:r w:rsidRPr="00441165">
              <w:rPr>
                <w:rFonts w:ascii="Times New Roman" w:hAnsi="Times New Roman" w:cs="Times New Roman"/>
                <w:lang w:val="ru-RU"/>
              </w:rPr>
              <w:t>24</w:t>
            </w:r>
            <w:bookmarkEnd w:id="1242"/>
          </w:p>
        </w:tc>
        <w:tc>
          <w:tcPr>
            <w:tcW w:w="4985" w:type="dxa"/>
            <w:vAlign w:val="center"/>
          </w:tcPr>
          <w:p w14:paraId="1A9D1BEF" w14:textId="3C4648D9" w:rsidR="00441165" w:rsidRPr="00441165" w:rsidRDefault="00441165" w:rsidP="00441165">
            <w:pPr>
              <w:rPr>
                <w:rFonts w:ascii="Times New Roman" w:hAnsi="Times New Roman" w:cs="Times New Roman"/>
                <w:lang w:val="ru-RU"/>
              </w:rPr>
            </w:pPr>
            <w:bookmarkStart w:id="1243" w:name="_Toc405457095"/>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Бодажкова,16</w:t>
            </w:r>
            <w:bookmarkEnd w:id="1243"/>
          </w:p>
        </w:tc>
        <w:tc>
          <w:tcPr>
            <w:tcW w:w="886" w:type="dxa"/>
            <w:vAlign w:val="center"/>
          </w:tcPr>
          <w:p w14:paraId="184561B1" w14:textId="30E91A0C" w:rsidR="00441165" w:rsidRPr="00441165" w:rsidRDefault="00441165" w:rsidP="00441165">
            <w:pPr>
              <w:rPr>
                <w:rFonts w:ascii="Times New Roman" w:hAnsi="Times New Roman" w:cs="Times New Roman"/>
                <w:lang w:val="ru-RU"/>
              </w:rPr>
            </w:pPr>
            <w:bookmarkStart w:id="1244" w:name="_Toc405457096"/>
            <w:r w:rsidRPr="00441165">
              <w:rPr>
                <w:rFonts w:ascii="Times New Roman" w:hAnsi="Times New Roman" w:cs="Times New Roman"/>
                <w:bCs/>
              </w:rPr>
              <w:t>0,008</w:t>
            </w:r>
            <w:bookmarkEnd w:id="1244"/>
          </w:p>
        </w:tc>
        <w:tc>
          <w:tcPr>
            <w:tcW w:w="886" w:type="dxa"/>
            <w:vAlign w:val="center"/>
          </w:tcPr>
          <w:p w14:paraId="38C17551" w14:textId="638A357F" w:rsidR="00441165" w:rsidRPr="00441165" w:rsidRDefault="00441165" w:rsidP="00441165">
            <w:pPr>
              <w:rPr>
                <w:rFonts w:ascii="Times New Roman" w:hAnsi="Times New Roman" w:cs="Times New Roman"/>
                <w:lang w:val="ru-RU"/>
              </w:rPr>
            </w:pPr>
            <w:bookmarkStart w:id="1245" w:name="_Toc405457097"/>
            <w:r w:rsidRPr="00441165">
              <w:rPr>
                <w:rFonts w:ascii="Times New Roman" w:hAnsi="Times New Roman" w:cs="Times New Roman"/>
                <w:bCs/>
              </w:rPr>
              <w:t>0,001</w:t>
            </w:r>
            <w:bookmarkEnd w:id="1245"/>
          </w:p>
        </w:tc>
        <w:tc>
          <w:tcPr>
            <w:tcW w:w="886" w:type="dxa"/>
            <w:vAlign w:val="center"/>
          </w:tcPr>
          <w:p w14:paraId="70BE747C" w14:textId="029FCAE8" w:rsidR="00441165" w:rsidRPr="00441165" w:rsidRDefault="00441165" w:rsidP="00441165">
            <w:pPr>
              <w:rPr>
                <w:rFonts w:ascii="Times New Roman" w:hAnsi="Times New Roman" w:cs="Times New Roman"/>
                <w:lang w:val="ru-RU"/>
              </w:rPr>
            </w:pPr>
            <w:bookmarkStart w:id="1246" w:name="_Toc405457098"/>
            <w:r w:rsidRPr="00441165">
              <w:rPr>
                <w:rFonts w:ascii="Times New Roman" w:hAnsi="Times New Roman" w:cs="Times New Roman"/>
                <w:bCs/>
              </w:rPr>
              <w:t>0,000</w:t>
            </w:r>
            <w:bookmarkEnd w:id="1246"/>
          </w:p>
        </w:tc>
        <w:tc>
          <w:tcPr>
            <w:tcW w:w="886" w:type="dxa"/>
            <w:vAlign w:val="center"/>
          </w:tcPr>
          <w:p w14:paraId="5587A94A" w14:textId="33F519C1" w:rsidR="00441165" w:rsidRPr="00441165" w:rsidRDefault="00441165" w:rsidP="00441165">
            <w:pPr>
              <w:rPr>
                <w:rFonts w:ascii="Times New Roman" w:hAnsi="Times New Roman" w:cs="Times New Roman"/>
                <w:lang w:val="ru-RU"/>
              </w:rPr>
            </w:pPr>
            <w:bookmarkStart w:id="1247" w:name="_Toc405457099"/>
            <w:r w:rsidRPr="00441165">
              <w:rPr>
                <w:rFonts w:ascii="Times New Roman" w:hAnsi="Times New Roman" w:cs="Times New Roman"/>
                <w:bCs/>
              </w:rPr>
              <w:t>0,009</w:t>
            </w:r>
            <w:bookmarkEnd w:id="1247"/>
          </w:p>
        </w:tc>
      </w:tr>
      <w:tr w:rsidR="00441165" w14:paraId="0034BC70" w14:textId="77777777" w:rsidTr="00D95E01">
        <w:tc>
          <w:tcPr>
            <w:tcW w:w="833" w:type="dxa"/>
          </w:tcPr>
          <w:p w14:paraId="796DD37A" w14:textId="6FE18734" w:rsidR="00441165" w:rsidRPr="00441165" w:rsidRDefault="00441165" w:rsidP="00441165">
            <w:pPr>
              <w:jc w:val="center"/>
              <w:rPr>
                <w:rFonts w:ascii="Times New Roman" w:hAnsi="Times New Roman" w:cs="Times New Roman"/>
                <w:lang w:val="ru-RU"/>
              </w:rPr>
            </w:pPr>
            <w:bookmarkStart w:id="1248" w:name="_Toc405457100"/>
            <w:r w:rsidRPr="00441165">
              <w:rPr>
                <w:rFonts w:ascii="Times New Roman" w:hAnsi="Times New Roman" w:cs="Times New Roman"/>
                <w:lang w:val="ru-RU"/>
              </w:rPr>
              <w:t>25</w:t>
            </w:r>
            <w:bookmarkEnd w:id="1248"/>
          </w:p>
        </w:tc>
        <w:tc>
          <w:tcPr>
            <w:tcW w:w="4985" w:type="dxa"/>
            <w:vAlign w:val="center"/>
          </w:tcPr>
          <w:p w14:paraId="0556D860" w14:textId="264AF661" w:rsidR="00441165" w:rsidRPr="00441165" w:rsidRDefault="00441165" w:rsidP="00441165">
            <w:pPr>
              <w:rPr>
                <w:rFonts w:ascii="Times New Roman" w:hAnsi="Times New Roman" w:cs="Times New Roman"/>
                <w:lang w:val="ru-RU"/>
              </w:rPr>
            </w:pPr>
            <w:bookmarkStart w:id="1249" w:name="_Toc405457101"/>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Дружбы,2</w:t>
            </w:r>
            <w:bookmarkEnd w:id="1249"/>
          </w:p>
        </w:tc>
        <w:tc>
          <w:tcPr>
            <w:tcW w:w="886" w:type="dxa"/>
            <w:vAlign w:val="center"/>
          </w:tcPr>
          <w:p w14:paraId="6FB78176" w14:textId="79990B28" w:rsidR="00441165" w:rsidRPr="00441165" w:rsidRDefault="00441165" w:rsidP="00441165">
            <w:pPr>
              <w:rPr>
                <w:rFonts w:ascii="Times New Roman" w:hAnsi="Times New Roman" w:cs="Times New Roman"/>
                <w:lang w:val="ru-RU"/>
              </w:rPr>
            </w:pPr>
            <w:bookmarkStart w:id="1250" w:name="_Toc405457102"/>
            <w:r w:rsidRPr="00441165">
              <w:rPr>
                <w:rFonts w:ascii="Times New Roman" w:hAnsi="Times New Roman" w:cs="Times New Roman"/>
                <w:bCs/>
              </w:rPr>
              <w:t>0,010</w:t>
            </w:r>
            <w:bookmarkEnd w:id="1250"/>
          </w:p>
        </w:tc>
        <w:tc>
          <w:tcPr>
            <w:tcW w:w="886" w:type="dxa"/>
            <w:vAlign w:val="center"/>
          </w:tcPr>
          <w:p w14:paraId="6DEE7A9C" w14:textId="48332CDE" w:rsidR="00441165" w:rsidRPr="00441165" w:rsidRDefault="00441165" w:rsidP="00441165">
            <w:pPr>
              <w:rPr>
                <w:rFonts w:ascii="Times New Roman" w:hAnsi="Times New Roman" w:cs="Times New Roman"/>
                <w:lang w:val="ru-RU"/>
              </w:rPr>
            </w:pPr>
            <w:bookmarkStart w:id="1251" w:name="_Toc405457103"/>
            <w:r w:rsidRPr="00441165">
              <w:rPr>
                <w:rFonts w:ascii="Times New Roman" w:hAnsi="Times New Roman" w:cs="Times New Roman"/>
                <w:bCs/>
              </w:rPr>
              <w:t>0,001</w:t>
            </w:r>
            <w:bookmarkEnd w:id="1251"/>
          </w:p>
        </w:tc>
        <w:tc>
          <w:tcPr>
            <w:tcW w:w="886" w:type="dxa"/>
            <w:vAlign w:val="center"/>
          </w:tcPr>
          <w:p w14:paraId="70E29E7E" w14:textId="4737E0A6" w:rsidR="00441165" w:rsidRPr="00441165" w:rsidRDefault="00441165" w:rsidP="00441165">
            <w:pPr>
              <w:rPr>
                <w:rFonts w:ascii="Times New Roman" w:hAnsi="Times New Roman" w:cs="Times New Roman"/>
                <w:lang w:val="ru-RU"/>
              </w:rPr>
            </w:pPr>
            <w:bookmarkStart w:id="1252" w:name="_Toc405457104"/>
            <w:r w:rsidRPr="00441165">
              <w:rPr>
                <w:rFonts w:ascii="Times New Roman" w:hAnsi="Times New Roman" w:cs="Times New Roman"/>
                <w:bCs/>
              </w:rPr>
              <w:t>0,000</w:t>
            </w:r>
            <w:bookmarkEnd w:id="1252"/>
          </w:p>
        </w:tc>
        <w:tc>
          <w:tcPr>
            <w:tcW w:w="886" w:type="dxa"/>
            <w:vAlign w:val="center"/>
          </w:tcPr>
          <w:p w14:paraId="40E7304C" w14:textId="5CE9D8B4" w:rsidR="00441165" w:rsidRPr="00441165" w:rsidRDefault="00441165" w:rsidP="00441165">
            <w:pPr>
              <w:rPr>
                <w:rFonts w:ascii="Times New Roman" w:hAnsi="Times New Roman" w:cs="Times New Roman"/>
                <w:lang w:val="ru-RU"/>
              </w:rPr>
            </w:pPr>
            <w:bookmarkStart w:id="1253" w:name="_Toc405457105"/>
            <w:r w:rsidRPr="00441165">
              <w:rPr>
                <w:rFonts w:ascii="Times New Roman" w:hAnsi="Times New Roman" w:cs="Times New Roman"/>
                <w:bCs/>
              </w:rPr>
              <w:t>0,011</w:t>
            </w:r>
            <w:bookmarkEnd w:id="1253"/>
          </w:p>
        </w:tc>
      </w:tr>
      <w:tr w:rsidR="00441165" w14:paraId="410C4A35" w14:textId="77777777" w:rsidTr="00D95E01">
        <w:tc>
          <w:tcPr>
            <w:tcW w:w="833" w:type="dxa"/>
          </w:tcPr>
          <w:p w14:paraId="09A21774" w14:textId="177E7F7D" w:rsidR="00441165" w:rsidRPr="00441165" w:rsidRDefault="00441165" w:rsidP="00441165">
            <w:pPr>
              <w:jc w:val="center"/>
              <w:rPr>
                <w:rFonts w:ascii="Times New Roman" w:hAnsi="Times New Roman" w:cs="Times New Roman"/>
                <w:lang w:val="ru-RU"/>
              </w:rPr>
            </w:pPr>
            <w:bookmarkStart w:id="1254" w:name="_Toc405457106"/>
            <w:r w:rsidRPr="00441165">
              <w:rPr>
                <w:rFonts w:ascii="Times New Roman" w:hAnsi="Times New Roman" w:cs="Times New Roman"/>
                <w:lang w:val="ru-RU"/>
              </w:rPr>
              <w:t>26</w:t>
            </w:r>
            <w:bookmarkEnd w:id="1254"/>
          </w:p>
        </w:tc>
        <w:tc>
          <w:tcPr>
            <w:tcW w:w="4985" w:type="dxa"/>
            <w:vAlign w:val="center"/>
          </w:tcPr>
          <w:p w14:paraId="2A6A84B3" w14:textId="768175B2" w:rsidR="00441165" w:rsidRPr="00441165" w:rsidRDefault="00441165" w:rsidP="00441165">
            <w:pPr>
              <w:rPr>
                <w:rFonts w:ascii="Times New Roman" w:hAnsi="Times New Roman" w:cs="Times New Roman"/>
                <w:lang w:val="ru-RU"/>
              </w:rPr>
            </w:pPr>
            <w:bookmarkStart w:id="1255" w:name="_Toc405457107"/>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Дружбы,4</w:t>
            </w:r>
            <w:bookmarkEnd w:id="1255"/>
          </w:p>
        </w:tc>
        <w:tc>
          <w:tcPr>
            <w:tcW w:w="886" w:type="dxa"/>
            <w:vAlign w:val="center"/>
          </w:tcPr>
          <w:p w14:paraId="53718C69" w14:textId="7F4E04B3" w:rsidR="00441165" w:rsidRPr="00441165" w:rsidRDefault="00441165" w:rsidP="00441165">
            <w:pPr>
              <w:rPr>
                <w:rFonts w:ascii="Times New Roman" w:hAnsi="Times New Roman" w:cs="Times New Roman"/>
                <w:lang w:val="ru-RU"/>
              </w:rPr>
            </w:pPr>
            <w:bookmarkStart w:id="1256" w:name="_Toc405457108"/>
            <w:r w:rsidRPr="00441165">
              <w:rPr>
                <w:rFonts w:ascii="Times New Roman" w:hAnsi="Times New Roman" w:cs="Times New Roman"/>
                <w:bCs/>
              </w:rPr>
              <w:t>0,012</w:t>
            </w:r>
            <w:bookmarkEnd w:id="1256"/>
          </w:p>
        </w:tc>
        <w:tc>
          <w:tcPr>
            <w:tcW w:w="886" w:type="dxa"/>
            <w:vAlign w:val="center"/>
          </w:tcPr>
          <w:p w14:paraId="462479A0" w14:textId="6E4D116B" w:rsidR="00441165" w:rsidRPr="00441165" w:rsidRDefault="00441165" w:rsidP="00441165">
            <w:pPr>
              <w:rPr>
                <w:rFonts w:ascii="Times New Roman" w:hAnsi="Times New Roman" w:cs="Times New Roman"/>
                <w:lang w:val="ru-RU"/>
              </w:rPr>
            </w:pPr>
            <w:bookmarkStart w:id="1257" w:name="_Toc405457109"/>
            <w:r w:rsidRPr="00441165">
              <w:rPr>
                <w:rFonts w:ascii="Times New Roman" w:hAnsi="Times New Roman" w:cs="Times New Roman"/>
                <w:bCs/>
              </w:rPr>
              <w:t>0,000</w:t>
            </w:r>
            <w:bookmarkEnd w:id="1257"/>
          </w:p>
        </w:tc>
        <w:tc>
          <w:tcPr>
            <w:tcW w:w="886" w:type="dxa"/>
            <w:vAlign w:val="center"/>
          </w:tcPr>
          <w:p w14:paraId="005AD508" w14:textId="45B22D41" w:rsidR="00441165" w:rsidRPr="00441165" w:rsidRDefault="00441165" w:rsidP="00441165">
            <w:pPr>
              <w:rPr>
                <w:rFonts w:ascii="Times New Roman" w:hAnsi="Times New Roman" w:cs="Times New Roman"/>
                <w:lang w:val="ru-RU"/>
              </w:rPr>
            </w:pPr>
            <w:bookmarkStart w:id="1258" w:name="_Toc405457110"/>
            <w:r w:rsidRPr="00441165">
              <w:rPr>
                <w:rFonts w:ascii="Times New Roman" w:hAnsi="Times New Roman" w:cs="Times New Roman"/>
                <w:bCs/>
              </w:rPr>
              <w:t>0,000</w:t>
            </w:r>
            <w:bookmarkEnd w:id="1258"/>
          </w:p>
        </w:tc>
        <w:tc>
          <w:tcPr>
            <w:tcW w:w="886" w:type="dxa"/>
            <w:vAlign w:val="center"/>
          </w:tcPr>
          <w:p w14:paraId="37AB4895" w14:textId="122B5832" w:rsidR="00441165" w:rsidRPr="00441165" w:rsidRDefault="00441165" w:rsidP="00441165">
            <w:pPr>
              <w:rPr>
                <w:rFonts w:ascii="Times New Roman" w:hAnsi="Times New Roman" w:cs="Times New Roman"/>
                <w:lang w:val="ru-RU"/>
              </w:rPr>
            </w:pPr>
            <w:bookmarkStart w:id="1259" w:name="_Toc405457111"/>
            <w:r w:rsidRPr="00441165">
              <w:rPr>
                <w:rFonts w:ascii="Times New Roman" w:hAnsi="Times New Roman" w:cs="Times New Roman"/>
                <w:bCs/>
              </w:rPr>
              <w:t>0,013</w:t>
            </w:r>
            <w:bookmarkEnd w:id="1259"/>
          </w:p>
        </w:tc>
      </w:tr>
      <w:tr w:rsidR="00441165" w14:paraId="1FC0B6D6" w14:textId="77777777" w:rsidTr="00D95E01">
        <w:tc>
          <w:tcPr>
            <w:tcW w:w="833" w:type="dxa"/>
          </w:tcPr>
          <w:p w14:paraId="53F103EF" w14:textId="38AECFDE" w:rsidR="00441165" w:rsidRPr="00441165" w:rsidRDefault="00441165" w:rsidP="00441165">
            <w:pPr>
              <w:jc w:val="center"/>
              <w:rPr>
                <w:rFonts w:ascii="Times New Roman" w:hAnsi="Times New Roman" w:cs="Times New Roman"/>
                <w:lang w:val="ru-RU"/>
              </w:rPr>
            </w:pPr>
            <w:bookmarkStart w:id="1260" w:name="_Toc405457112"/>
            <w:r w:rsidRPr="00441165">
              <w:rPr>
                <w:rFonts w:ascii="Times New Roman" w:hAnsi="Times New Roman" w:cs="Times New Roman"/>
                <w:lang w:val="ru-RU"/>
              </w:rPr>
              <w:t>27</w:t>
            </w:r>
            <w:bookmarkEnd w:id="1260"/>
          </w:p>
        </w:tc>
        <w:tc>
          <w:tcPr>
            <w:tcW w:w="4985" w:type="dxa"/>
            <w:vAlign w:val="center"/>
          </w:tcPr>
          <w:p w14:paraId="6030D152" w14:textId="42E3D4E6" w:rsidR="00441165" w:rsidRPr="00441165" w:rsidRDefault="00441165" w:rsidP="00441165">
            <w:pPr>
              <w:rPr>
                <w:rFonts w:ascii="Times New Roman" w:hAnsi="Times New Roman" w:cs="Times New Roman"/>
                <w:lang w:val="ru-RU"/>
              </w:rPr>
            </w:pPr>
            <w:bookmarkStart w:id="1261" w:name="_Toc405457113"/>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Дружбы,6</w:t>
            </w:r>
            <w:bookmarkEnd w:id="1261"/>
          </w:p>
        </w:tc>
        <w:tc>
          <w:tcPr>
            <w:tcW w:w="886" w:type="dxa"/>
            <w:vAlign w:val="center"/>
          </w:tcPr>
          <w:p w14:paraId="4BDB2D66" w14:textId="6F173AF0" w:rsidR="00441165" w:rsidRPr="00441165" w:rsidRDefault="00441165" w:rsidP="00441165">
            <w:pPr>
              <w:rPr>
                <w:rFonts w:ascii="Times New Roman" w:hAnsi="Times New Roman" w:cs="Times New Roman"/>
                <w:lang w:val="ru-RU"/>
              </w:rPr>
            </w:pPr>
            <w:bookmarkStart w:id="1262" w:name="_Toc405457114"/>
            <w:r w:rsidRPr="00441165">
              <w:rPr>
                <w:rFonts w:ascii="Times New Roman" w:hAnsi="Times New Roman" w:cs="Times New Roman"/>
                <w:bCs/>
              </w:rPr>
              <w:t>0,009</w:t>
            </w:r>
            <w:bookmarkEnd w:id="1262"/>
          </w:p>
        </w:tc>
        <w:tc>
          <w:tcPr>
            <w:tcW w:w="886" w:type="dxa"/>
            <w:vAlign w:val="center"/>
          </w:tcPr>
          <w:p w14:paraId="32699080" w14:textId="1DA22EBC" w:rsidR="00441165" w:rsidRPr="00441165" w:rsidRDefault="00441165" w:rsidP="00441165">
            <w:pPr>
              <w:rPr>
                <w:rFonts w:ascii="Times New Roman" w:hAnsi="Times New Roman" w:cs="Times New Roman"/>
                <w:lang w:val="ru-RU"/>
              </w:rPr>
            </w:pPr>
            <w:bookmarkStart w:id="1263" w:name="_Toc405457115"/>
            <w:r w:rsidRPr="00441165">
              <w:rPr>
                <w:rFonts w:ascii="Times New Roman" w:hAnsi="Times New Roman" w:cs="Times New Roman"/>
                <w:bCs/>
              </w:rPr>
              <w:t>0,002</w:t>
            </w:r>
            <w:bookmarkEnd w:id="1263"/>
          </w:p>
        </w:tc>
        <w:tc>
          <w:tcPr>
            <w:tcW w:w="886" w:type="dxa"/>
            <w:vAlign w:val="center"/>
          </w:tcPr>
          <w:p w14:paraId="16D94E4D" w14:textId="5F7EE523" w:rsidR="00441165" w:rsidRPr="00441165" w:rsidRDefault="00441165" w:rsidP="00441165">
            <w:pPr>
              <w:rPr>
                <w:rFonts w:ascii="Times New Roman" w:hAnsi="Times New Roman" w:cs="Times New Roman"/>
                <w:lang w:val="ru-RU"/>
              </w:rPr>
            </w:pPr>
            <w:bookmarkStart w:id="1264" w:name="_Toc405457116"/>
            <w:r w:rsidRPr="00441165">
              <w:rPr>
                <w:rFonts w:ascii="Times New Roman" w:hAnsi="Times New Roman" w:cs="Times New Roman"/>
                <w:bCs/>
              </w:rPr>
              <w:t>0,000</w:t>
            </w:r>
            <w:bookmarkEnd w:id="1264"/>
          </w:p>
        </w:tc>
        <w:tc>
          <w:tcPr>
            <w:tcW w:w="886" w:type="dxa"/>
            <w:vAlign w:val="center"/>
          </w:tcPr>
          <w:p w14:paraId="299DA49C" w14:textId="23E331BC" w:rsidR="00441165" w:rsidRPr="00441165" w:rsidRDefault="00441165" w:rsidP="00441165">
            <w:pPr>
              <w:rPr>
                <w:rFonts w:ascii="Times New Roman" w:hAnsi="Times New Roman" w:cs="Times New Roman"/>
                <w:lang w:val="ru-RU"/>
              </w:rPr>
            </w:pPr>
            <w:bookmarkStart w:id="1265" w:name="_Toc405457117"/>
            <w:r w:rsidRPr="00441165">
              <w:rPr>
                <w:rFonts w:ascii="Times New Roman" w:hAnsi="Times New Roman" w:cs="Times New Roman"/>
                <w:bCs/>
              </w:rPr>
              <w:t>0,011</w:t>
            </w:r>
            <w:bookmarkEnd w:id="1265"/>
          </w:p>
        </w:tc>
      </w:tr>
      <w:tr w:rsidR="00441165" w14:paraId="5070C5AE" w14:textId="77777777" w:rsidTr="00D95E01">
        <w:tc>
          <w:tcPr>
            <w:tcW w:w="833" w:type="dxa"/>
          </w:tcPr>
          <w:p w14:paraId="1D0AEC50" w14:textId="5450FB1E" w:rsidR="00441165" w:rsidRPr="00441165" w:rsidRDefault="00441165" w:rsidP="00441165">
            <w:pPr>
              <w:jc w:val="center"/>
              <w:rPr>
                <w:rFonts w:ascii="Times New Roman" w:hAnsi="Times New Roman" w:cs="Times New Roman"/>
                <w:lang w:val="ru-RU"/>
              </w:rPr>
            </w:pPr>
            <w:bookmarkStart w:id="1266" w:name="_Toc405457118"/>
            <w:r w:rsidRPr="00441165">
              <w:rPr>
                <w:rFonts w:ascii="Times New Roman" w:hAnsi="Times New Roman" w:cs="Times New Roman"/>
                <w:lang w:val="ru-RU"/>
              </w:rPr>
              <w:t>28</w:t>
            </w:r>
            <w:bookmarkEnd w:id="1266"/>
          </w:p>
        </w:tc>
        <w:tc>
          <w:tcPr>
            <w:tcW w:w="4985" w:type="dxa"/>
            <w:vAlign w:val="center"/>
          </w:tcPr>
          <w:p w14:paraId="47187169" w14:textId="67922006" w:rsidR="00441165" w:rsidRPr="00441165" w:rsidRDefault="00441165" w:rsidP="00441165">
            <w:pPr>
              <w:rPr>
                <w:rFonts w:ascii="Times New Roman" w:hAnsi="Times New Roman" w:cs="Times New Roman"/>
                <w:lang w:val="ru-RU"/>
              </w:rPr>
            </w:pPr>
            <w:bookmarkStart w:id="1267" w:name="_Toc40545711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,6</w:t>
            </w:r>
            <w:bookmarkEnd w:id="1267"/>
          </w:p>
        </w:tc>
        <w:tc>
          <w:tcPr>
            <w:tcW w:w="886" w:type="dxa"/>
            <w:vAlign w:val="center"/>
          </w:tcPr>
          <w:p w14:paraId="0FC39367" w14:textId="693D0963" w:rsidR="00441165" w:rsidRPr="00441165" w:rsidRDefault="00441165" w:rsidP="00441165">
            <w:pPr>
              <w:rPr>
                <w:rFonts w:ascii="Times New Roman" w:hAnsi="Times New Roman" w:cs="Times New Roman"/>
                <w:lang w:val="ru-RU"/>
              </w:rPr>
            </w:pPr>
            <w:bookmarkStart w:id="1268" w:name="_Toc405457120"/>
            <w:r w:rsidRPr="00441165">
              <w:rPr>
                <w:rFonts w:ascii="Times New Roman" w:hAnsi="Times New Roman" w:cs="Times New Roman"/>
                <w:bCs/>
              </w:rPr>
              <w:t>0,018</w:t>
            </w:r>
            <w:bookmarkEnd w:id="1268"/>
          </w:p>
        </w:tc>
        <w:tc>
          <w:tcPr>
            <w:tcW w:w="886" w:type="dxa"/>
            <w:vAlign w:val="center"/>
          </w:tcPr>
          <w:p w14:paraId="5CFA8A1E" w14:textId="71E79552" w:rsidR="00441165" w:rsidRPr="00441165" w:rsidRDefault="00441165" w:rsidP="00441165">
            <w:pPr>
              <w:rPr>
                <w:rFonts w:ascii="Times New Roman" w:hAnsi="Times New Roman" w:cs="Times New Roman"/>
                <w:lang w:val="ru-RU"/>
              </w:rPr>
            </w:pPr>
            <w:bookmarkStart w:id="1269" w:name="_Toc405457121"/>
            <w:r w:rsidRPr="00441165">
              <w:rPr>
                <w:rFonts w:ascii="Times New Roman" w:hAnsi="Times New Roman" w:cs="Times New Roman"/>
                <w:bCs/>
              </w:rPr>
              <w:t>0,001</w:t>
            </w:r>
            <w:bookmarkEnd w:id="1269"/>
          </w:p>
        </w:tc>
        <w:tc>
          <w:tcPr>
            <w:tcW w:w="886" w:type="dxa"/>
            <w:vAlign w:val="center"/>
          </w:tcPr>
          <w:p w14:paraId="1291877A" w14:textId="22295758" w:rsidR="00441165" w:rsidRPr="00441165" w:rsidRDefault="00441165" w:rsidP="00441165">
            <w:pPr>
              <w:rPr>
                <w:rFonts w:ascii="Times New Roman" w:hAnsi="Times New Roman" w:cs="Times New Roman"/>
                <w:lang w:val="ru-RU"/>
              </w:rPr>
            </w:pPr>
            <w:bookmarkStart w:id="1270" w:name="_Toc405457122"/>
            <w:r w:rsidRPr="00441165">
              <w:rPr>
                <w:rFonts w:ascii="Times New Roman" w:hAnsi="Times New Roman" w:cs="Times New Roman"/>
                <w:bCs/>
              </w:rPr>
              <w:t>0,000</w:t>
            </w:r>
            <w:bookmarkEnd w:id="1270"/>
          </w:p>
        </w:tc>
        <w:tc>
          <w:tcPr>
            <w:tcW w:w="886" w:type="dxa"/>
            <w:vAlign w:val="center"/>
          </w:tcPr>
          <w:p w14:paraId="74072058" w14:textId="5DF7BC48" w:rsidR="00441165" w:rsidRPr="00441165" w:rsidRDefault="00441165" w:rsidP="00441165">
            <w:pPr>
              <w:rPr>
                <w:rFonts w:ascii="Times New Roman" w:hAnsi="Times New Roman" w:cs="Times New Roman"/>
                <w:lang w:val="ru-RU"/>
              </w:rPr>
            </w:pPr>
            <w:bookmarkStart w:id="1271" w:name="_Toc405457123"/>
            <w:r w:rsidRPr="00441165">
              <w:rPr>
                <w:rFonts w:ascii="Times New Roman" w:hAnsi="Times New Roman" w:cs="Times New Roman"/>
                <w:bCs/>
              </w:rPr>
              <w:t>0,019</w:t>
            </w:r>
            <w:bookmarkEnd w:id="1271"/>
          </w:p>
        </w:tc>
      </w:tr>
      <w:tr w:rsidR="00441165" w14:paraId="1A656E3E" w14:textId="77777777" w:rsidTr="00D95E01">
        <w:tc>
          <w:tcPr>
            <w:tcW w:w="833" w:type="dxa"/>
          </w:tcPr>
          <w:p w14:paraId="0F5C6951" w14:textId="4489F96B" w:rsidR="00441165" w:rsidRPr="00441165" w:rsidRDefault="00441165" w:rsidP="00441165">
            <w:pPr>
              <w:jc w:val="center"/>
              <w:rPr>
                <w:rFonts w:ascii="Times New Roman" w:hAnsi="Times New Roman" w:cs="Times New Roman"/>
                <w:lang w:val="ru-RU"/>
              </w:rPr>
            </w:pPr>
            <w:bookmarkStart w:id="1272" w:name="_Toc405457124"/>
            <w:r w:rsidRPr="00441165">
              <w:rPr>
                <w:rFonts w:ascii="Times New Roman" w:hAnsi="Times New Roman" w:cs="Times New Roman"/>
                <w:lang w:val="ru-RU"/>
              </w:rPr>
              <w:t>29</w:t>
            </w:r>
            <w:bookmarkEnd w:id="1272"/>
          </w:p>
        </w:tc>
        <w:tc>
          <w:tcPr>
            <w:tcW w:w="4985" w:type="dxa"/>
            <w:vAlign w:val="center"/>
          </w:tcPr>
          <w:p w14:paraId="6740F12F" w14:textId="0E6B8008" w:rsidR="00441165" w:rsidRPr="00441165" w:rsidRDefault="00441165" w:rsidP="00441165">
            <w:pPr>
              <w:rPr>
                <w:rFonts w:ascii="Times New Roman" w:hAnsi="Times New Roman" w:cs="Times New Roman"/>
                <w:lang w:val="ru-RU"/>
              </w:rPr>
            </w:pPr>
            <w:bookmarkStart w:id="1273" w:name="_Toc405457125"/>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,2</w:t>
            </w:r>
            <w:bookmarkEnd w:id="1273"/>
          </w:p>
        </w:tc>
        <w:tc>
          <w:tcPr>
            <w:tcW w:w="886" w:type="dxa"/>
            <w:vAlign w:val="center"/>
          </w:tcPr>
          <w:p w14:paraId="41719115" w14:textId="659E1313" w:rsidR="00441165" w:rsidRPr="00441165" w:rsidRDefault="00441165" w:rsidP="00441165">
            <w:pPr>
              <w:rPr>
                <w:rFonts w:ascii="Times New Roman" w:hAnsi="Times New Roman" w:cs="Times New Roman"/>
                <w:lang w:val="ru-RU"/>
              </w:rPr>
            </w:pPr>
            <w:bookmarkStart w:id="1274" w:name="_Toc405457126"/>
            <w:r w:rsidRPr="00441165">
              <w:rPr>
                <w:rFonts w:ascii="Times New Roman" w:hAnsi="Times New Roman" w:cs="Times New Roman"/>
                <w:bCs/>
              </w:rPr>
              <w:t>0,018</w:t>
            </w:r>
            <w:bookmarkEnd w:id="1274"/>
          </w:p>
        </w:tc>
        <w:tc>
          <w:tcPr>
            <w:tcW w:w="886" w:type="dxa"/>
            <w:vAlign w:val="center"/>
          </w:tcPr>
          <w:p w14:paraId="3CD7B9E1" w14:textId="5C585F60" w:rsidR="00441165" w:rsidRPr="00441165" w:rsidRDefault="00441165" w:rsidP="00441165">
            <w:pPr>
              <w:rPr>
                <w:rFonts w:ascii="Times New Roman" w:hAnsi="Times New Roman" w:cs="Times New Roman"/>
                <w:lang w:val="ru-RU"/>
              </w:rPr>
            </w:pPr>
            <w:bookmarkStart w:id="1275" w:name="_Toc405457127"/>
            <w:r w:rsidRPr="00441165">
              <w:rPr>
                <w:rFonts w:ascii="Times New Roman" w:hAnsi="Times New Roman" w:cs="Times New Roman"/>
                <w:bCs/>
              </w:rPr>
              <w:t>0,001</w:t>
            </w:r>
            <w:bookmarkEnd w:id="1275"/>
          </w:p>
        </w:tc>
        <w:tc>
          <w:tcPr>
            <w:tcW w:w="886" w:type="dxa"/>
            <w:vAlign w:val="center"/>
          </w:tcPr>
          <w:p w14:paraId="3B02D21E" w14:textId="27088677" w:rsidR="00441165" w:rsidRPr="00441165" w:rsidRDefault="00441165" w:rsidP="00441165">
            <w:pPr>
              <w:rPr>
                <w:rFonts w:ascii="Times New Roman" w:hAnsi="Times New Roman" w:cs="Times New Roman"/>
                <w:lang w:val="ru-RU"/>
              </w:rPr>
            </w:pPr>
            <w:bookmarkStart w:id="1276" w:name="_Toc405457128"/>
            <w:r w:rsidRPr="00441165">
              <w:rPr>
                <w:rFonts w:ascii="Times New Roman" w:hAnsi="Times New Roman" w:cs="Times New Roman"/>
                <w:bCs/>
              </w:rPr>
              <w:t>0,000</w:t>
            </w:r>
            <w:bookmarkEnd w:id="1276"/>
          </w:p>
        </w:tc>
        <w:tc>
          <w:tcPr>
            <w:tcW w:w="886" w:type="dxa"/>
            <w:vAlign w:val="center"/>
          </w:tcPr>
          <w:p w14:paraId="76439985" w14:textId="03FEFED6" w:rsidR="00441165" w:rsidRPr="00441165" w:rsidRDefault="00441165" w:rsidP="00441165">
            <w:pPr>
              <w:rPr>
                <w:rFonts w:ascii="Times New Roman" w:hAnsi="Times New Roman" w:cs="Times New Roman"/>
                <w:lang w:val="ru-RU"/>
              </w:rPr>
            </w:pPr>
            <w:bookmarkStart w:id="1277" w:name="_Toc405457129"/>
            <w:r w:rsidRPr="00441165">
              <w:rPr>
                <w:rFonts w:ascii="Times New Roman" w:hAnsi="Times New Roman" w:cs="Times New Roman"/>
                <w:bCs/>
              </w:rPr>
              <w:t>0,019</w:t>
            </w:r>
            <w:bookmarkEnd w:id="1277"/>
          </w:p>
        </w:tc>
      </w:tr>
      <w:tr w:rsidR="00441165" w14:paraId="5FA7B821" w14:textId="77777777" w:rsidTr="00D95E01">
        <w:tc>
          <w:tcPr>
            <w:tcW w:w="833" w:type="dxa"/>
          </w:tcPr>
          <w:p w14:paraId="4B409FC3" w14:textId="34781A7A" w:rsidR="00441165" w:rsidRPr="00441165" w:rsidRDefault="00441165" w:rsidP="00441165">
            <w:pPr>
              <w:jc w:val="center"/>
              <w:rPr>
                <w:rFonts w:ascii="Times New Roman" w:hAnsi="Times New Roman" w:cs="Times New Roman"/>
                <w:lang w:val="ru-RU"/>
              </w:rPr>
            </w:pPr>
            <w:bookmarkStart w:id="1278" w:name="_Toc405457130"/>
            <w:r w:rsidRPr="00441165">
              <w:rPr>
                <w:rFonts w:ascii="Times New Roman" w:hAnsi="Times New Roman" w:cs="Times New Roman"/>
                <w:lang w:val="ru-RU"/>
              </w:rPr>
              <w:t>30</w:t>
            </w:r>
            <w:bookmarkEnd w:id="1278"/>
          </w:p>
        </w:tc>
        <w:tc>
          <w:tcPr>
            <w:tcW w:w="4985" w:type="dxa"/>
            <w:vAlign w:val="center"/>
          </w:tcPr>
          <w:p w14:paraId="093DCCD7" w14:textId="32022EF1" w:rsidR="00441165" w:rsidRPr="00441165" w:rsidRDefault="00441165" w:rsidP="00441165">
            <w:pPr>
              <w:rPr>
                <w:rFonts w:ascii="Times New Roman" w:hAnsi="Times New Roman" w:cs="Times New Roman"/>
                <w:lang w:val="ru-RU"/>
              </w:rPr>
            </w:pPr>
            <w:bookmarkStart w:id="1279" w:name="_Toc405457131"/>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8</w:t>
            </w:r>
            <w:bookmarkEnd w:id="1279"/>
          </w:p>
        </w:tc>
        <w:tc>
          <w:tcPr>
            <w:tcW w:w="886" w:type="dxa"/>
            <w:vAlign w:val="center"/>
          </w:tcPr>
          <w:p w14:paraId="22E81525" w14:textId="7C4EA042" w:rsidR="00441165" w:rsidRPr="00441165" w:rsidRDefault="00441165" w:rsidP="00441165">
            <w:pPr>
              <w:rPr>
                <w:rFonts w:ascii="Times New Roman" w:hAnsi="Times New Roman" w:cs="Times New Roman"/>
                <w:lang w:val="ru-RU"/>
              </w:rPr>
            </w:pPr>
            <w:bookmarkStart w:id="1280" w:name="_Toc405457132"/>
            <w:r w:rsidRPr="00441165">
              <w:rPr>
                <w:rFonts w:ascii="Times New Roman" w:hAnsi="Times New Roman" w:cs="Times New Roman"/>
                <w:bCs/>
              </w:rPr>
              <w:t>0,018</w:t>
            </w:r>
            <w:bookmarkEnd w:id="1280"/>
          </w:p>
        </w:tc>
        <w:tc>
          <w:tcPr>
            <w:tcW w:w="886" w:type="dxa"/>
            <w:vAlign w:val="center"/>
          </w:tcPr>
          <w:p w14:paraId="3C7FF965" w14:textId="454FD7FE" w:rsidR="00441165" w:rsidRPr="00441165" w:rsidRDefault="00441165" w:rsidP="00441165">
            <w:pPr>
              <w:rPr>
                <w:rFonts w:ascii="Times New Roman" w:hAnsi="Times New Roman" w:cs="Times New Roman"/>
                <w:lang w:val="ru-RU"/>
              </w:rPr>
            </w:pPr>
            <w:bookmarkStart w:id="1281" w:name="_Toc405457133"/>
            <w:r w:rsidRPr="00441165">
              <w:rPr>
                <w:rFonts w:ascii="Times New Roman" w:hAnsi="Times New Roman" w:cs="Times New Roman"/>
                <w:bCs/>
              </w:rPr>
              <w:t>0,001</w:t>
            </w:r>
            <w:bookmarkEnd w:id="1281"/>
          </w:p>
        </w:tc>
        <w:tc>
          <w:tcPr>
            <w:tcW w:w="886" w:type="dxa"/>
            <w:vAlign w:val="center"/>
          </w:tcPr>
          <w:p w14:paraId="148F6013" w14:textId="0D1B3F40" w:rsidR="00441165" w:rsidRPr="00441165" w:rsidRDefault="00441165" w:rsidP="00441165">
            <w:pPr>
              <w:rPr>
                <w:rFonts w:ascii="Times New Roman" w:hAnsi="Times New Roman" w:cs="Times New Roman"/>
                <w:lang w:val="ru-RU"/>
              </w:rPr>
            </w:pPr>
            <w:bookmarkStart w:id="1282" w:name="_Toc405457134"/>
            <w:r w:rsidRPr="00441165">
              <w:rPr>
                <w:rFonts w:ascii="Times New Roman" w:hAnsi="Times New Roman" w:cs="Times New Roman"/>
                <w:bCs/>
              </w:rPr>
              <w:t>0,000</w:t>
            </w:r>
            <w:bookmarkEnd w:id="1282"/>
          </w:p>
        </w:tc>
        <w:tc>
          <w:tcPr>
            <w:tcW w:w="886" w:type="dxa"/>
            <w:vAlign w:val="center"/>
          </w:tcPr>
          <w:p w14:paraId="5B657E36" w14:textId="688301B3" w:rsidR="00441165" w:rsidRPr="00441165" w:rsidRDefault="00441165" w:rsidP="00441165">
            <w:pPr>
              <w:rPr>
                <w:rFonts w:ascii="Times New Roman" w:hAnsi="Times New Roman" w:cs="Times New Roman"/>
                <w:lang w:val="ru-RU"/>
              </w:rPr>
            </w:pPr>
            <w:bookmarkStart w:id="1283" w:name="_Toc405457135"/>
            <w:r w:rsidRPr="00441165">
              <w:rPr>
                <w:rFonts w:ascii="Times New Roman" w:hAnsi="Times New Roman" w:cs="Times New Roman"/>
                <w:bCs/>
              </w:rPr>
              <w:t>0,019</w:t>
            </w:r>
            <w:bookmarkEnd w:id="1283"/>
          </w:p>
        </w:tc>
      </w:tr>
      <w:tr w:rsidR="00441165" w14:paraId="0C0C8930" w14:textId="77777777" w:rsidTr="00D95E01">
        <w:tc>
          <w:tcPr>
            <w:tcW w:w="833" w:type="dxa"/>
          </w:tcPr>
          <w:p w14:paraId="7CBB290E" w14:textId="56C1C804" w:rsidR="00441165" w:rsidRPr="00441165" w:rsidRDefault="00441165" w:rsidP="00441165">
            <w:pPr>
              <w:jc w:val="center"/>
              <w:rPr>
                <w:rFonts w:ascii="Times New Roman" w:hAnsi="Times New Roman" w:cs="Times New Roman"/>
                <w:lang w:val="ru-RU"/>
              </w:rPr>
            </w:pPr>
            <w:bookmarkStart w:id="1284" w:name="_Toc405457136"/>
            <w:r w:rsidRPr="00441165">
              <w:rPr>
                <w:rFonts w:ascii="Times New Roman" w:hAnsi="Times New Roman" w:cs="Times New Roman"/>
                <w:lang w:val="ru-RU"/>
              </w:rPr>
              <w:t>31</w:t>
            </w:r>
            <w:bookmarkEnd w:id="1284"/>
          </w:p>
        </w:tc>
        <w:tc>
          <w:tcPr>
            <w:tcW w:w="4985" w:type="dxa"/>
            <w:vAlign w:val="center"/>
          </w:tcPr>
          <w:p w14:paraId="3322FAD8" w14:textId="72FF1E34" w:rsidR="00441165" w:rsidRPr="00441165" w:rsidRDefault="00441165" w:rsidP="00441165">
            <w:pPr>
              <w:rPr>
                <w:rFonts w:ascii="Times New Roman" w:hAnsi="Times New Roman" w:cs="Times New Roman"/>
                <w:lang w:val="ru-RU"/>
              </w:rPr>
            </w:pPr>
            <w:bookmarkStart w:id="1285" w:name="_Toc405457137"/>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,12</w:t>
            </w:r>
            <w:bookmarkEnd w:id="1285"/>
          </w:p>
        </w:tc>
        <w:tc>
          <w:tcPr>
            <w:tcW w:w="886" w:type="dxa"/>
            <w:vAlign w:val="center"/>
          </w:tcPr>
          <w:p w14:paraId="5FFDF494" w14:textId="6F66F471" w:rsidR="00441165" w:rsidRPr="00441165" w:rsidRDefault="00441165" w:rsidP="00441165">
            <w:pPr>
              <w:rPr>
                <w:rFonts w:ascii="Times New Roman" w:hAnsi="Times New Roman" w:cs="Times New Roman"/>
                <w:lang w:val="ru-RU"/>
              </w:rPr>
            </w:pPr>
            <w:bookmarkStart w:id="1286" w:name="_Toc405457138"/>
            <w:r w:rsidRPr="00441165">
              <w:rPr>
                <w:rFonts w:ascii="Times New Roman" w:hAnsi="Times New Roman" w:cs="Times New Roman"/>
                <w:bCs/>
              </w:rPr>
              <w:t>0,024</w:t>
            </w:r>
            <w:bookmarkEnd w:id="1286"/>
          </w:p>
        </w:tc>
        <w:tc>
          <w:tcPr>
            <w:tcW w:w="886" w:type="dxa"/>
            <w:vAlign w:val="center"/>
          </w:tcPr>
          <w:p w14:paraId="2C9CAFE1" w14:textId="231DF741" w:rsidR="00441165" w:rsidRPr="00441165" w:rsidRDefault="00441165" w:rsidP="00441165">
            <w:pPr>
              <w:rPr>
                <w:rFonts w:ascii="Times New Roman" w:hAnsi="Times New Roman" w:cs="Times New Roman"/>
                <w:lang w:val="ru-RU"/>
              </w:rPr>
            </w:pPr>
            <w:bookmarkStart w:id="1287" w:name="_Toc405457139"/>
            <w:r w:rsidRPr="00441165">
              <w:rPr>
                <w:rFonts w:ascii="Times New Roman" w:hAnsi="Times New Roman" w:cs="Times New Roman"/>
                <w:bCs/>
              </w:rPr>
              <w:t>0,001</w:t>
            </w:r>
            <w:bookmarkEnd w:id="1287"/>
          </w:p>
        </w:tc>
        <w:tc>
          <w:tcPr>
            <w:tcW w:w="886" w:type="dxa"/>
            <w:vAlign w:val="center"/>
          </w:tcPr>
          <w:p w14:paraId="1214039D" w14:textId="695640AE" w:rsidR="00441165" w:rsidRPr="00441165" w:rsidRDefault="00441165" w:rsidP="00441165">
            <w:pPr>
              <w:rPr>
                <w:rFonts w:ascii="Times New Roman" w:hAnsi="Times New Roman" w:cs="Times New Roman"/>
                <w:lang w:val="ru-RU"/>
              </w:rPr>
            </w:pPr>
            <w:bookmarkStart w:id="1288" w:name="_Toc405457140"/>
            <w:r w:rsidRPr="00441165">
              <w:rPr>
                <w:rFonts w:ascii="Times New Roman" w:hAnsi="Times New Roman" w:cs="Times New Roman"/>
                <w:bCs/>
              </w:rPr>
              <w:t>0,000</w:t>
            </w:r>
            <w:bookmarkEnd w:id="1288"/>
          </w:p>
        </w:tc>
        <w:tc>
          <w:tcPr>
            <w:tcW w:w="886" w:type="dxa"/>
            <w:vAlign w:val="center"/>
          </w:tcPr>
          <w:p w14:paraId="24DB4C58" w14:textId="04E52572" w:rsidR="00441165" w:rsidRPr="00441165" w:rsidRDefault="00441165" w:rsidP="00441165">
            <w:pPr>
              <w:rPr>
                <w:rFonts w:ascii="Times New Roman" w:hAnsi="Times New Roman" w:cs="Times New Roman"/>
                <w:lang w:val="ru-RU"/>
              </w:rPr>
            </w:pPr>
            <w:bookmarkStart w:id="1289" w:name="_Toc405457141"/>
            <w:r w:rsidRPr="00441165">
              <w:rPr>
                <w:rFonts w:ascii="Times New Roman" w:hAnsi="Times New Roman" w:cs="Times New Roman"/>
                <w:bCs/>
              </w:rPr>
              <w:t>0,026</w:t>
            </w:r>
            <w:bookmarkEnd w:id="1289"/>
          </w:p>
        </w:tc>
      </w:tr>
      <w:tr w:rsidR="00441165" w14:paraId="3E68A673" w14:textId="77777777" w:rsidTr="00D95E01">
        <w:tc>
          <w:tcPr>
            <w:tcW w:w="833" w:type="dxa"/>
          </w:tcPr>
          <w:p w14:paraId="61882988" w14:textId="55CC530E" w:rsidR="00441165" w:rsidRPr="00441165" w:rsidRDefault="00441165" w:rsidP="00441165">
            <w:pPr>
              <w:jc w:val="center"/>
              <w:rPr>
                <w:rFonts w:ascii="Times New Roman" w:hAnsi="Times New Roman" w:cs="Times New Roman"/>
                <w:lang w:val="ru-RU"/>
              </w:rPr>
            </w:pPr>
            <w:bookmarkStart w:id="1290" w:name="_Toc405457142"/>
            <w:r w:rsidRPr="00441165">
              <w:rPr>
                <w:rFonts w:ascii="Times New Roman" w:hAnsi="Times New Roman" w:cs="Times New Roman"/>
                <w:lang w:val="ru-RU"/>
              </w:rPr>
              <w:t>32</w:t>
            </w:r>
            <w:bookmarkEnd w:id="1290"/>
          </w:p>
        </w:tc>
        <w:tc>
          <w:tcPr>
            <w:tcW w:w="4985" w:type="dxa"/>
            <w:vAlign w:val="center"/>
          </w:tcPr>
          <w:p w14:paraId="3FAE4363" w14:textId="0B630C6B" w:rsidR="00441165" w:rsidRPr="00441165" w:rsidRDefault="00441165" w:rsidP="00441165">
            <w:pPr>
              <w:rPr>
                <w:rFonts w:ascii="Times New Roman" w:hAnsi="Times New Roman" w:cs="Times New Roman"/>
                <w:lang w:val="ru-RU"/>
              </w:rPr>
            </w:pPr>
            <w:bookmarkStart w:id="1291" w:name="_Toc405457143"/>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,10</w:t>
            </w:r>
            <w:bookmarkEnd w:id="1291"/>
          </w:p>
        </w:tc>
        <w:tc>
          <w:tcPr>
            <w:tcW w:w="886" w:type="dxa"/>
            <w:vAlign w:val="center"/>
          </w:tcPr>
          <w:p w14:paraId="1B5C05E8" w14:textId="5BBC859D" w:rsidR="00441165" w:rsidRPr="00441165" w:rsidRDefault="00441165" w:rsidP="00441165">
            <w:pPr>
              <w:rPr>
                <w:rFonts w:ascii="Times New Roman" w:hAnsi="Times New Roman" w:cs="Times New Roman"/>
                <w:lang w:val="ru-RU"/>
              </w:rPr>
            </w:pPr>
            <w:bookmarkStart w:id="1292" w:name="_Toc405457144"/>
            <w:r w:rsidRPr="00441165">
              <w:rPr>
                <w:rFonts w:ascii="Times New Roman" w:hAnsi="Times New Roman" w:cs="Times New Roman"/>
                <w:bCs/>
              </w:rPr>
              <w:t>0,023</w:t>
            </w:r>
            <w:bookmarkEnd w:id="1292"/>
          </w:p>
        </w:tc>
        <w:tc>
          <w:tcPr>
            <w:tcW w:w="886" w:type="dxa"/>
            <w:vAlign w:val="center"/>
          </w:tcPr>
          <w:p w14:paraId="345B6010" w14:textId="4FA33322" w:rsidR="00441165" w:rsidRPr="00441165" w:rsidRDefault="00441165" w:rsidP="00441165">
            <w:pPr>
              <w:rPr>
                <w:rFonts w:ascii="Times New Roman" w:hAnsi="Times New Roman" w:cs="Times New Roman"/>
                <w:lang w:val="ru-RU"/>
              </w:rPr>
            </w:pPr>
            <w:bookmarkStart w:id="1293" w:name="_Toc405457145"/>
            <w:r w:rsidRPr="00441165">
              <w:rPr>
                <w:rFonts w:ascii="Times New Roman" w:hAnsi="Times New Roman" w:cs="Times New Roman"/>
                <w:bCs/>
              </w:rPr>
              <w:t>0,001</w:t>
            </w:r>
            <w:bookmarkEnd w:id="1293"/>
          </w:p>
        </w:tc>
        <w:tc>
          <w:tcPr>
            <w:tcW w:w="886" w:type="dxa"/>
            <w:vAlign w:val="center"/>
          </w:tcPr>
          <w:p w14:paraId="308103EE" w14:textId="2CFC4986" w:rsidR="00441165" w:rsidRPr="00441165" w:rsidRDefault="00441165" w:rsidP="00441165">
            <w:pPr>
              <w:rPr>
                <w:rFonts w:ascii="Times New Roman" w:hAnsi="Times New Roman" w:cs="Times New Roman"/>
                <w:lang w:val="ru-RU"/>
              </w:rPr>
            </w:pPr>
            <w:bookmarkStart w:id="1294" w:name="_Toc405457146"/>
            <w:r w:rsidRPr="00441165">
              <w:rPr>
                <w:rFonts w:ascii="Times New Roman" w:hAnsi="Times New Roman" w:cs="Times New Roman"/>
                <w:bCs/>
              </w:rPr>
              <w:t>0,000</w:t>
            </w:r>
            <w:bookmarkEnd w:id="1294"/>
          </w:p>
        </w:tc>
        <w:tc>
          <w:tcPr>
            <w:tcW w:w="886" w:type="dxa"/>
            <w:vAlign w:val="center"/>
          </w:tcPr>
          <w:p w14:paraId="60808B30" w14:textId="65DA2BBA" w:rsidR="00441165" w:rsidRPr="00441165" w:rsidRDefault="00441165" w:rsidP="00441165">
            <w:pPr>
              <w:rPr>
                <w:rFonts w:ascii="Times New Roman" w:hAnsi="Times New Roman" w:cs="Times New Roman"/>
                <w:lang w:val="ru-RU"/>
              </w:rPr>
            </w:pPr>
            <w:bookmarkStart w:id="1295" w:name="_Toc405457147"/>
            <w:r w:rsidRPr="00441165">
              <w:rPr>
                <w:rFonts w:ascii="Times New Roman" w:hAnsi="Times New Roman" w:cs="Times New Roman"/>
                <w:bCs/>
              </w:rPr>
              <w:t>0,024</w:t>
            </w:r>
            <w:bookmarkEnd w:id="1295"/>
          </w:p>
        </w:tc>
      </w:tr>
      <w:tr w:rsidR="00441165" w14:paraId="59A7CC52" w14:textId="77777777" w:rsidTr="00D95E01">
        <w:tc>
          <w:tcPr>
            <w:tcW w:w="833" w:type="dxa"/>
          </w:tcPr>
          <w:p w14:paraId="4CE01D5B" w14:textId="4B0AAD19" w:rsidR="00441165" w:rsidRPr="00441165" w:rsidRDefault="00441165" w:rsidP="00441165">
            <w:pPr>
              <w:jc w:val="center"/>
              <w:rPr>
                <w:rFonts w:ascii="Times New Roman" w:hAnsi="Times New Roman" w:cs="Times New Roman"/>
                <w:lang w:val="ru-RU"/>
              </w:rPr>
            </w:pPr>
            <w:bookmarkStart w:id="1296" w:name="_Toc405457148"/>
            <w:r w:rsidRPr="00441165">
              <w:rPr>
                <w:rFonts w:ascii="Times New Roman" w:hAnsi="Times New Roman" w:cs="Times New Roman"/>
                <w:lang w:val="ru-RU"/>
              </w:rPr>
              <w:t>33</w:t>
            </w:r>
            <w:bookmarkEnd w:id="1296"/>
          </w:p>
        </w:tc>
        <w:tc>
          <w:tcPr>
            <w:tcW w:w="4985" w:type="dxa"/>
            <w:vAlign w:val="center"/>
          </w:tcPr>
          <w:p w14:paraId="4CD318B4" w14:textId="405D1A1D" w:rsidR="00441165" w:rsidRPr="00441165" w:rsidRDefault="00441165" w:rsidP="00441165">
            <w:pPr>
              <w:rPr>
                <w:rFonts w:ascii="Times New Roman" w:hAnsi="Times New Roman" w:cs="Times New Roman"/>
                <w:lang w:val="ru-RU"/>
              </w:rPr>
            </w:pPr>
            <w:bookmarkStart w:id="1297" w:name="_Toc40545714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,14</w:t>
            </w:r>
            <w:bookmarkEnd w:id="1297"/>
          </w:p>
        </w:tc>
        <w:tc>
          <w:tcPr>
            <w:tcW w:w="886" w:type="dxa"/>
            <w:vAlign w:val="center"/>
          </w:tcPr>
          <w:p w14:paraId="596799C4" w14:textId="6A5ECDE5" w:rsidR="00441165" w:rsidRPr="00441165" w:rsidRDefault="00441165" w:rsidP="00441165">
            <w:pPr>
              <w:rPr>
                <w:rFonts w:ascii="Times New Roman" w:hAnsi="Times New Roman" w:cs="Times New Roman"/>
                <w:lang w:val="ru-RU"/>
              </w:rPr>
            </w:pPr>
            <w:bookmarkStart w:id="1298" w:name="_Toc405457150"/>
            <w:r w:rsidRPr="00441165">
              <w:rPr>
                <w:rFonts w:ascii="Times New Roman" w:hAnsi="Times New Roman" w:cs="Times New Roman"/>
                <w:bCs/>
              </w:rPr>
              <w:t>0,017</w:t>
            </w:r>
            <w:bookmarkEnd w:id="1298"/>
          </w:p>
        </w:tc>
        <w:tc>
          <w:tcPr>
            <w:tcW w:w="886" w:type="dxa"/>
            <w:vAlign w:val="center"/>
          </w:tcPr>
          <w:p w14:paraId="7682CF03" w14:textId="42ED73DF" w:rsidR="00441165" w:rsidRPr="00441165" w:rsidRDefault="00441165" w:rsidP="00441165">
            <w:pPr>
              <w:rPr>
                <w:rFonts w:ascii="Times New Roman" w:hAnsi="Times New Roman" w:cs="Times New Roman"/>
                <w:lang w:val="ru-RU"/>
              </w:rPr>
            </w:pPr>
            <w:bookmarkStart w:id="1299" w:name="_Toc405457151"/>
            <w:r w:rsidRPr="00441165">
              <w:rPr>
                <w:rFonts w:ascii="Times New Roman" w:hAnsi="Times New Roman" w:cs="Times New Roman"/>
                <w:bCs/>
              </w:rPr>
              <w:t>0,001</w:t>
            </w:r>
            <w:bookmarkEnd w:id="1299"/>
          </w:p>
        </w:tc>
        <w:tc>
          <w:tcPr>
            <w:tcW w:w="886" w:type="dxa"/>
            <w:vAlign w:val="center"/>
          </w:tcPr>
          <w:p w14:paraId="134CABFD" w14:textId="659D6C40" w:rsidR="00441165" w:rsidRPr="00441165" w:rsidRDefault="00441165" w:rsidP="00441165">
            <w:pPr>
              <w:rPr>
                <w:rFonts w:ascii="Times New Roman" w:hAnsi="Times New Roman" w:cs="Times New Roman"/>
                <w:lang w:val="ru-RU"/>
              </w:rPr>
            </w:pPr>
            <w:bookmarkStart w:id="1300" w:name="_Toc405457152"/>
            <w:r w:rsidRPr="00441165">
              <w:rPr>
                <w:rFonts w:ascii="Times New Roman" w:hAnsi="Times New Roman" w:cs="Times New Roman"/>
                <w:bCs/>
              </w:rPr>
              <w:t>0,000</w:t>
            </w:r>
            <w:bookmarkEnd w:id="1300"/>
          </w:p>
        </w:tc>
        <w:tc>
          <w:tcPr>
            <w:tcW w:w="886" w:type="dxa"/>
            <w:vAlign w:val="center"/>
          </w:tcPr>
          <w:p w14:paraId="7F6ED329" w14:textId="7DCC69F0" w:rsidR="00441165" w:rsidRPr="00441165" w:rsidRDefault="00441165" w:rsidP="00441165">
            <w:pPr>
              <w:rPr>
                <w:rFonts w:ascii="Times New Roman" w:hAnsi="Times New Roman" w:cs="Times New Roman"/>
                <w:lang w:val="ru-RU"/>
              </w:rPr>
            </w:pPr>
            <w:bookmarkStart w:id="1301" w:name="_Toc405457153"/>
            <w:r w:rsidRPr="00441165">
              <w:rPr>
                <w:rFonts w:ascii="Times New Roman" w:hAnsi="Times New Roman" w:cs="Times New Roman"/>
                <w:bCs/>
              </w:rPr>
              <w:t>0,019</w:t>
            </w:r>
            <w:bookmarkEnd w:id="1301"/>
          </w:p>
        </w:tc>
      </w:tr>
      <w:tr w:rsidR="00441165" w14:paraId="1357A998" w14:textId="77777777" w:rsidTr="00D95E01">
        <w:tc>
          <w:tcPr>
            <w:tcW w:w="833" w:type="dxa"/>
          </w:tcPr>
          <w:p w14:paraId="4C7BEF72" w14:textId="466F4194" w:rsidR="00441165" w:rsidRPr="00441165" w:rsidRDefault="00441165" w:rsidP="00441165">
            <w:pPr>
              <w:jc w:val="center"/>
              <w:rPr>
                <w:rFonts w:ascii="Times New Roman" w:hAnsi="Times New Roman" w:cs="Times New Roman"/>
                <w:lang w:val="ru-RU"/>
              </w:rPr>
            </w:pPr>
            <w:bookmarkStart w:id="1302" w:name="_Toc405457154"/>
            <w:r w:rsidRPr="00441165">
              <w:rPr>
                <w:rFonts w:ascii="Times New Roman" w:hAnsi="Times New Roman" w:cs="Times New Roman"/>
                <w:lang w:val="ru-RU"/>
              </w:rPr>
              <w:t>34</w:t>
            </w:r>
            <w:bookmarkEnd w:id="1302"/>
          </w:p>
        </w:tc>
        <w:tc>
          <w:tcPr>
            <w:tcW w:w="4985" w:type="dxa"/>
            <w:vAlign w:val="center"/>
          </w:tcPr>
          <w:p w14:paraId="499DD057" w14:textId="2648E89F" w:rsidR="00441165" w:rsidRPr="00441165" w:rsidRDefault="00441165" w:rsidP="00441165">
            <w:pPr>
              <w:rPr>
                <w:rFonts w:ascii="Times New Roman" w:hAnsi="Times New Roman" w:cs="Times New Roman"/>
                <w:lang w:val="ru-RU"/>
              </w:rPr>
            </w:pPr>
            <w:bookmarkStart w:id="1303" w:name="_Toc405457155"/>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,4</w:t>
            </w:r>
            <w:bookmarkEnd w:id="1303"/>
          </w:p>
        </w:tc>
        <w:tc>
          <w:tcPr>
            <w:tcW w:w="886" w:type="dxa"/>
            <w:vAlign w:val="center"/>
          </w:tcPr>
          <w:p w14:paraId="464E70F9" w14:textId="520DBFAE" w:rsidR="00441165" w:rsidRPr="00441165" w:rsidRDefault="00441165" w:rsidP="00441165">
            <w:pPr>
              <w:rPr>
                <w:rFonts w:ascii="Times New Roman" w:hAnsi="Times New Roman" w:cs="Times New Roman"/>
                <w:lang w:val="ru-RU"/>
              </w:rPr>
            </w:pPr>
            <w:bookmarkStart w:id="1304" w:name="_Toc405457156"/>
            <w:r w:rsidRPr="00441165">
              <w:rPr>
                <w:rFonts w:ascii="Times New Roman" w:hAnsi="Times New Roman" w:cs="Times New Roman"/>
                <w:bCs/>
              </w:rPr>
              <w:t>0,018</w:t>
            </w:r>
            <w:bookmarkEnd w:id="1304"/>
          </w:p>
        </w:tc>
        <w:tc>
          <w:tcPr>
            <w:tcW w:w="886" w:type="dxa"/>
            <w:vAlign w:val="center"/>
          </w:tcPr>
          <w:p w14:paraId="4A50D25A" w14:textId="2A8307A8" w:rsidR="00441165" w:rsidRPr="00441165" w:rsidRDefault="00441165" w:rsidP="00441165">
            <w:pPr>
              <w:rPr>
                <w:rFonts w:ascii="Times New Roman" w:hAnsi="Times New Roman" w:cs="Times New Roman"/>
                <w:lang w:val="ru-RU"/>
              </w:rPr>
            </w:pPr>
            <w:bookmarkStart w:id="1305" w:name="_Toc405457157"/>
            <w:r w:rsidRPr="00441165">
              <w:rPr>
                <w:rFonts w:ascii="Times New Roman" w:hAnsi="Times New Roman" w:cs="Times New Roman"/>
                <w:bCs/>
              </w:rPr>
              <w:t>0,002</w:t>
            </w:r>
            <w:bookmarkEnd w:id="1305"/>
          </w:p>
        </w:tc>
        <w:tc>
          <w:tcPr>
            <w:tcW w:w="886" w:type="dxa"/>
            <w:vAlign w:val="center"/>
          </w:tcPr>
          <w:p w14:paraId="19A2B4FE" w14:textId="634EB388" w:rsidR="00441165" w:rsidRPr="00441165" w:rsidRDefault="00441165" w:rsidP="00441165">
            <w:pPr>
              <w:rPr>
                <w:rFonts w:ascii="Times New Roman" w:hAnsi="Times New Roman" w:cs="Times New Roman"/>
                <w:lang w:val="ru-RU"/>
              </w:rPr>
            </w:pPr>
            <w:bookmarkStart w:id="1306" w:name="_Toc405457158"/>
            <w:r w:rsidRPr="00441165">
              <w:rPr>
                <w:rFonts w:ascii="Times New Roman" w:hAnsi="Times New Roman" w:cs="Times New Roman"/>
                <w:bCs/>
              </w:rPr>
              <w:t>0,000</w:t>
            </w:r>
            <w:bookmarkEnd w:id="1306"/>
          </w:p>
        </w:tc>
        <w:tc>
          <w:tcPr>
            <w:tcW w:w="886" w:type="dxa"/>
            <w:vAlign w:val="center"/>
          </w:tcPr>
          <w:p w14:paraId="12063623" w14:textId="2609278E" w:rsidR="00441165" w:rsidRPr="00441165" w:rsidRDefault="00441165" w:rsidP="00441165">
            <w:pPr>
              <w:rPr>
                <w:rFonts w:ascii="Times New Roman" w:hAnsi="Times New Roman" w:cs="Times New Roman"/>
                <w:lang w:val="ru-RU"/>
              </w:rPr>
            </w:pPr>
            <w:bookmarkStart w:id="1307" w:name="_Toc405457159"/>
            <w:r w:rsidRPr="00441165">
              <w:rPr>
                <w:rFonts w:ascii="Times New Roman" w:hAnsi="Times New Roman" w:cs="Times New Roman"/>
                <w:bCs/>
              </w:rPr>
              <w:t>0,019</w:t>
            </w:r>
            <w:bookmarkEnd w:id="1307"/>
          </w:p>
        </w:tc>
      </w:tr>
      <w:tr w:rsidR="00441165" w14:paraId="629E34BC" w14:textId="77777777" w:rsidTr="00D95E01">
        <w:tc>
          <w:tcPr>
            <w:tcW w:w="833" w:type="dxa"/>
          </w:tcPr>
          <w:p w14:paraId="4B01DEA7" w14:textId="1AE80CD8" w:rsidR="00441165" w:rsidRPr="00441165" w:rsidRDefault="00441165" w:rsidP="00441165">
            <w:pPr>
              <w:jc w:val="center"/>
              <w:rPr>
                <w:rFonts w:ascii="Times New Roman" w:hAnsi="Times New Roman" w:cs="Times New Roman"/>
                <w:lang w:val="ru-RU"/>
              </w:rPr>
            </w:pPr>
            <w:bookmarkStart w:id="1308" w:name="_Toc405457160"/>
            <w:r w:rsidRPr="00441165">
              <w:rPr>
                <w:rFonts w:ascii="Times New Roman" w:hAnsi="Times New Roman" w:cs="Times New Roman"/>
                <w:lang w:val="ru-RU"/>
              </w:rPr>
              <w:t>35</w:t>
            </w:r>
            <w:bookmarkEnd w:id="1308"/>
          </w:p>
        </w:tc>
        <w:tc>
          <w:tcPr>
            <w:tcW w:w="4985" w:type="dxa"/>
            <w:vAlign w:val="center"/>
          </w:tcPr>
          <w:p w14:paraId="21C79725" w14:textId="6188BF30" w:rsidR="00441165" w:rsidRPr="00441165" w:rsidRDefault="00441165" w:rsidP="00441165">
            <w:pPr>
              <w:rPr>
                <w:rFonts w:ascii="Times New Roman" w:hAnsi="Times New Roman" w:cs="Times New Roman"/>
                <w:lang w:val="ru-RU"/>
              </w:rPr>
            </w:pPr>
            <w:bookmarkStart w:id="1309" w:name="_Toc405457161"/>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Мира,1</w:t>
            </w:r>
            <w:bookmarkEnd w:id="1309"/>
          </w:p>
        </w:tc>
        <w:tc>
          <w:tcPr>
            <w:tcW w:w="886" w:type="dxa"/>
            <w:vAlign w:val="center"/>
          </w:tcPr>
          <w:p w14:paraId="00FE1E31" w14:textId="747F48DB" w:rsidR="00441165" w:rsidRPr="00441165" w:rsidRDefault="00441165" w:rsidP="00441165">
            <w:pPr>
              <w:rPr>
                <w:rFonts w:ascii="Times New Roman" w:hAnsi="Times New Roman" w:cs="Times New Roman"/>
                <w:lang w:val="ru-RU"/>
              </w:rPr>
            </w:pPr>
            <w:bookmarkStart w:id="1310" w:name="_Toc405457162"/>
            <w:r w:rsidRPr="00441165">
              <w:rPr>
                <w:rFonts w:ascii="Times New Roman" w:hAnsi="Times New Roman" w:cs="Times New Roman"/>
                <w:bCs/>
              </w:rPr>
              <w:t>0,025</w:t>
            </w:r>
            <w:bookmarkEnd w:id="1310"/>
          </w:p>
        </w:tc>
        <w:tc>
          <w:tcPr>
            <w:tcW w:w="886" w:type="dxa"/>
            <w:vAlign w:val="center"/>
          </w:tcPr>
          <w:p w14:paraId="2FD8F6AC" w14:textId="7FC9831B" w:rsidR="00441165" w:rsidRPr="00441165" w:rsidRDefault="00441165" w:rsidP="00441165">
            <w:pPr>
              <w:rPr>
                <w:rFonts w:ascii="Times New Roman" w:hAnsi="Times New Roman" w:cs="Times New Roman"/>
                <w:lang w:val="ru-RU"/>
              </w:rPr>
            </w:pPr>
            <w:bookmarkStart w:id="1311" w:name="_Toc405457163"/>
            <w:r w:rsidRPr="00441165">
              <w:rPr>
                <w:rFonts w:ascii="Times New Roman" w:hAnsi="Times New Roman" w:cs="Times New Roman"/>
                <w:bCs/>
              </w:rPr>
              <w:t>0,001</w:t>
            </w:r>
            <w:bookmarkEnd w:id="1311"/>
          </w:p>
        </w:tc>
        <w:tc>
          <w:tcPr>
            <w:tcW w:w="886" w:type="dxa"/>
            <w:vAlign w:val="center"/>
          </w:tcPr>
          <w:p w14:paraId="317BF928" w14:textId="5D4A51E7" w:rsidR="00441165" w:rsidRPr="00441165" w:rsidRDefault="00441165" w:rsidP="00441165">
            <w:pPr>
              <w:rPr>
                <w:rFonts w:ascii="Times New Roman" w:hAnsi="Times New Roman" w:cs="Times New Roman"/>
                <w:lang w:val="ru-RU"/>
              </w:rPr>
            </w:pPr>
            <w:bookmarkStart w:id="1312" w:name="_Toc405457164"/>
            <w:r w:rsidRPr="00441165">
              <w:rPr>
                <w:rFonts w:ascii="Times New Roman" w:hAnsi="Times New Roman" w:cs="Times New Roman"/>
                <w:bCs/>
              </w:rPr>
              <w:t>0,000</w:t>
            </w:r>
            <w:bookmarkEnd w:id="1312"/>
          </w:p>
        </w:tc>
        <w:tc>
          <w:tcPr>
            <w:tcW w:w="886" w:type="dxa"/>
            <w:vAlign w:val="center"/>
          </w:tcPr>
          <w:p w14:paraId="7C123C3F" w14:textId="483F46BB" w:rsidR="00441165" w:rsidRPr="00441165" w:rsidRDefault="00441165" w:rsidP="00441165">
            <w:pPr>
              <w:rPr>
                <w:rFonts w:ascii="Times New Roman" w:hAnsi="Times New Roman" w:cs="Times New Roman"/>
                <w:lang w:val="ru-RU"/>
              </w:rPr>
            </w:pPr>
            <w:bookmarkStart w:id="1313" w:name="_Toc405457165"/>
            <w:r w:rsidRPr="00441165">
              <w:rPr>
                <w:rFonts w:ascii="Times New Roman" w:hAnsi="Times New Roman" w:cs="Times New Roman"/>
                <w:bCs/>
              </w:rPr>
              <w:t>0,026</w:t>
            </w:r>
            <w:bookmarkEnd w:id="1313"/>
          </w:p>
        </w:tc>
      </w:tr>
      <w:tr w:rsidR="00441165" w14:paraId="01D95709" w14:textId="77777777" w:rsidTr="00D95E01">
        <w:tc>
          <w:tcPr>
            <w:tcW w:w="833" w:type="dxa"/>
          </w:tcPr>
          <w:p w14:paraId="2B80B081" w14:textId="10A7E8A4" w:rsidR="00441165" w:rsidRPr="00441165" w:rsidRDefault="00441165" w:rsidP="00441165">
            <w:pPr>
              <w:jc w:val="center"/>
              <w:rPr>
                <w:rFonts w:ascii="Times New Roman" w:hAnsi="Times New Roman" w:cs="Times New Roman"/>
                <w:lang w:val="ru-RU"/>
              </w:rPr>
            </w:pPr>
            <w:bookmarkStart w:id="1314" w:name="_Toc405457166"/>
            <w:r w:rsidRPr="00441165">
              <w:rPr>
                <w:rFonts w:ascii="Times New Roman" w:hAnsi="Times New Roman" w:cs="Times New Roman"/>
                <w:lang w:val="ru-RU"/>
              </w:rPr>
              <w:t>36</w:t>
            </w:r>
            <w:bookmarkEnd w:id="1314"/>
          </w:p>
        </w:tc>
        <w:tc>
          <w:tcPr>
            <w:tcW w:w="4985" w:type="dxa"/>
            <w:vAlign w:val="center"/>
          </w:tcPr>
          <w:p w14:paraId="03001856" w14:textId="77ACD114" w:rsidR="00441165" w:rsidRPr="00441165" w:rsidRDefault="00441165" w:rsidP="00441165">
            <w:pPr>
              <w:rPr>
                <w:rFonts w:ascii="Times New Roman" w:hAnsi="Times New Roman" w:cs="Times New Roman"/>
                <w:lang w:val="ru-RU"/>
              </w:rPr>
            </w:pPr>
            <w:bookmarkStart w:id="1315" w:name="_Toc405457167"/>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Мира,2</w:t>
            </w:r>
            <w:bookmarkEnd w:id="1315"/>
          </w:p>
        </w:tc>
        <w:tc>
          <w:tcPr>
            <w:tcW w:w="886" w:type="dxa"/>
            <w:vAlign w:val="center"/>
          </w:tcPr>
          <w:p w14:paraId="35B25C0E" w14:textId="521AE0CF" w:rsidR="00441165" w:rsidRPr="00441165" w:rsidRDefault="00441165" w:rsidP="00441165">
            <w:pPr>
              <w:rPr>
                <w:rFonts w:ascii="Times New Roman" w:hAnsi="Times New Roman" w:cs="Times New Roman"/>
                <w:lang w:val="ru-RU"/>
              </w:rPr>
            </w:pPr>
            <w:bookmarkStart w:id="1316" w:name="_Toc405457168"/>
            <w:r w:rsidRPr="00441165">
              <w:rPr>
                <w:rFonts w:ascii="Times New Roman" w:hAnsi="Times New Roman" w:cs="Times New Roman"/>
                <w:bCs/>
              </w:rPr>
              <w:t>0,026</w:t>
            </w:r>
            <w:bookmarkEnd w:id="1316"/>
          </w:p>
        </w:tc>
        <w:tc>
          <w:tcPr>
            <w:tcW w:w="886" w:type="dxa"/>
            <w:vAlign w:val="center"/>
          </w:tcPr>
          <w:p w14:paraId="16826380" w14:textId="70B7A328" w:rsidR="00441165" w:rsidRPr="00441165" w:rsidRDefault="00441165" w:rsidP="00441165">
            <w:pPr>
              <w:rPr>
                <w:rFonts w:ascii="Times New Roman" w:hAnsi="Times New Roman" w:cs="Times New Roman"/>
                <w:lang w:val="ru-RU"/>
              </w:rPr>
            </w:pPr>
            <w:bookmarkStart w:id="1317" w:name="_Toc405457169"/>
            <w:r w:rsidRPr="00441165">
              <w:rPr>
                <w:rFonts w:ascii="Times New Roman" w:hAnsi="Times New Roman" w:cs="Times New Roman"/>
                <w:bCs/>
              </w:rPr>
              <w:t>0,001</w:t>
            </w:r>
            <w:bookmarkEnd w:id="1317"/>
          </w:p>
        </w:tc>
        <w:tc>
          <w:tcPr>
            <w:tcW w:w="886" w:type="dxa"/>
            <w:vAlign w:val="center"/>
          </w:tcPr>
          <w:p w14:paraId="232FEAE3" w14:textId="07350189" w:rsidR="00441165" w:rsidRPr="00441165" w:rsidRDefault="00441165" w:rsidP="00441165">
            <w:pPr>
              <w:rPr>
                <w:rFonts w:ascii="Times New Roman" w:hAnsi="Times New Roman" w:cs="Times New Roman"/>
                <w:lang w:val="ru-RU"/>
              </w:rPr>
            </w:pPr>
            <w:bookmarkStart w:id="1318" w:name="_Toc405457170"/>
            <w:r w:rsidRPr="00441165">
              <w:rPr>
                <w:rFonts w:ascii="Times New Roman" w:hAnsi="Times New Roman" w:cs="Times New Roman"/>
                <w:bCs/>
              </w:rPr>
              <w:t>0,000</w:t>
            </w:r>
            <w:bookmarkEnd w:id="1318"/>
          </w:p>
        </w:tc>
        <w:tc>
          <w:tcPr>
            <w:tcW w:w="886" w:type="dxa"/>
            <w:vAlign w:val="center"/>
          </w:tcPr>
          <w:p w14:paraId="0052C196" w14:textId="3E894D19" w:rsidR="00441165" w:rsidRPr="00441165" w:rsidRDefault="00441165" w:rsidP="00441165">
            <w:pPr>
              <w:rPr>
                <w:rFonts w:ascii="Times New Roman" w:hAnsi="Times New Roman" w:cs="Times New Roman"/>
                <w:lang w:val="ru-RU"/>
              </w:rPr>
            </w:pPr>
            <w:bookmarkStart w:id="1319" w:name="_Toc405457171"/>
            <w:r w:rsidRPr="00441165">
              <w:rPr>
                <w:rFonts w:ascii="Times New Roman" w:hAnsi="Times New Roman" w:cs="Times New Roman"/>
                <w:bCs/>
              </w:rPr>
              <w:t>0,027</w:t>
            </w:r>
            <w:bookmarkEnd w:id="1319"/>
          </w:p>
        </w:tc>
      </w:tr>
      <w:tr w:rsidR="00441165" w14:paraId="457E47B9" w14:textId="77777777" w:rsidTr="00D95E01">
        <w:tc>
          <w:tcPr>
            <w:tcW w:w="833" w:type="dxa"/>
          </w:tcPr>
          <w:p w14:paraId="13457630" w14:textId="2285DAA8" w:rsidR="00441165" w:rsidRPr="00441165" w:rsidRDefault="00441165" w:rsidP="00441165">
            <w:pPr>
              <w:jc w:val="center"/>
              <w:rPr>
                <w:rFonts w:ascii="Times New Roman" w:hAnsi="Times New Roman" w:cs="Times New Roman"/>
                <w:lang w:val="ru-RU"/>
              </w:rPr>
            </w:pPr>
            <w:bookmarkStart w:id="1320" w:name="_Toc405457172"/>
            <w:r w:rsidRPr="00441165">
              <w:rPr>
                <w:rFonts w:ascii="Times New Roman" w:hAnsi="Times New Roman" w:cs="Times New Roman"/>
                <w:lang w:val="ru-RU"/>
              </w:rPr>
              <w:t>37</w:t>
            </w:r>
            <w:bookmarkEnd w:id="1320"/>
          </w:p>
        </w:tc>
        <w:tc>
          <w:tcPr>
            <w:tcW w:w="4985" w:type="dxa"/>
            <w:vAlign w:val="center"/>
          </w:tcPr>
          <w:p w14:paraId="6AD3C918" w14:textId="4C32C46D" w:rsidR="00441165" w:rsidRPr="00441165" w:rsidRDefault="00441165" w:rsidP="00441165">
            <w:pPr>
              <w:rPr>
                <w:rFonts w:ascii="Times New Roman" w:hAnsi="Times New Roman" w:cs="Times New Roman"/>
                <w:lang w:val="ru-RU"/>
              </w:rPr>
            </w:pPr>
            <w:bookmarkStart w:id="1321" w:name="_Toc405457173"/>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Энергетиков,3</w:t>
            </w:r>
            <w:bookmarkEnd w:id="1321"/>
          </w:p>
        </w:tc>
        <w:tc>
          <w:tcPr>
            <w:tcW w:w="886" w:type="dxa"/>
            <w:vAlign w:val="center"/>
          </w:tcPr>
          <w:p w14:paraId="59D68202" w14:textId="6C2F4ABA" w:rsidR="00441165" w:rsidRPr="00441165" w:rsidRDefault="00441165" w:rsidP="00441165">
            <w:pPr>
              <w:rPr>
                <w:rFonts w:ascii="Times New Roman" w:hAnsi="Times New Roman" w:cs="Times New Roman"/>
                <w:lang w:val="ru-RU"/>
              </w:rPr>
            </w:pPr>
            <w:bookmarkStart w:id="1322" w:name="_Toc405457174"/>
            <w:r w:rsidRPr="00441165">
              <w:rPr>
                <w:rFonts w:ascii="Times New Roman" w:hAnsi="Times New Roman" w:cs="Times New Roman"/>
                <w:bCs/>
              </w:rPr>
              <w:t>0,017</w:t>
            </w:r>
            <w:bookmarkEnd w:id="1322"/>
          </w:p>
        </w:tc>
        <w:tc>
          <w:tcPr>
            <w:tcW w:w="886" w:type="dxa"/>
            <w:vAlign w:val="center"/>
          </w:tcPr>
          <w:p w14:paraId="154678B2" w14:textId="4FFB3B94" w:rsidR="00441165" w:rsidRPr="00441165" w:rsidRDefault="00441165" w:rsidP="00441165">
            <w:pPr>
              <w:rPr>
                <w:rFonts w:ascii="Times New Roman" w:hAnsi="Times New Roman" w:cs="Times New Roman"/>
                <w:lang w:val="ru-RU"/>
              </w:rPr>
            </w:pPr>
            <w:bookmarkStart w:id="1323" w:name="_Toc405457175"/>
            <w:r w:rsidRPr="00441165">
              <w:rPr>
                <w:rFonts w:ascii="Times New Roman" w:hAnsi="Times New Roman" w:cs="Times New Roman"/>
                <w:bCs/>
              </w:rPr>
              <w:t>0,000</w:t>
            </w:r>
            <w:bookmarkEnd w:id="1323"/>
          </w:p>
        </w:tc>
        <w:tc>
          <w:tcPr>
            <w:tcW w:w="886" w:type="dxa"/>
            <w:vAlign w:val="center"/>
          </w:tcPr>
          <w:p w14:paraId="4B9102B4" w14:textId="1788867D" w:rsidR="00441165" w:rsidRPr="00441165" w:rsidRDefault="00441165" w:rsidP="00441165">
            <w:pPr>
              <w:rPr>
                <w:rFonts w:ascii="Times New Roman" w:hAnsi="Times New Roman" w:cs="Times New Roman"/>
                <w:lang w:val="ru-RU"/>
              </w:rPr>
            </w:pPr>
            <w:bookmarkStart w:id="1324" w:name="_Toc405457176"/>
            <w:r w:rsidRPr="00441165">
              <w:rPr>
                <w:rFonts w:ascii="Times New Roman" w:hAnsi="Times New Roman" w:cs="Times New Roman"/>
                <w:bCs/>
              </w:rPr>
              <w:t>0,000</w:t>
            </w:r>
            <w:bookmarkEnd w:id="1324"/>
          </w:p>
        </w:tc>
        <w:tc>
          <w:tcPr>
            <w:tcW w:w="886" w:type="dxa"/>
            <w:vAlign w:val="center"/>
          </w:tcPr>
          <w:p w14:paraId="15219C85" w14:textId="345F97C4" w:rsidR="00441165" w:rsidRPr="00441165" w:rsidRDefault="00441165" w:rsidP="00441165">
            <w:pPr>
              <w:rPr>
                <w:rFonts w:ascii="Times New Roman" w:hAnsi="Times New Roman" w:cs="Times New Roman"/>
                <w:lang w:val="ru-RU"/>
              </w:rPr>
            </w:pPr>
            <w:bookmarkStart w:id="1325" w:name="_Toc405457177"/>
            <w:r w:rsidRPr="00441165">
              <w:rPr>
                <w:rFonts w:ascii="Times New Roman" w:hAnsi="Times New Roman" w:cs="Times New Roman"/>
                <w:bCs/>
              </w:rPr>
              <w:t>0,017</w:t>
            </w:r>
            <w:bookmarkEnd w:id="1325"/>
          </w:p>
        </w:tc>
      </w:tr>
      <w:tr w:rsidR="00441165" w14:paraId="24E752C1" w14:textId="77777777" w:rsidTr="00D95E01">
        <w:tc>
          <w:tcPr>
            <w:tcW w:w="833" w:type="dxa"/>
          </w:tcPr>
          <w:p w14:paraId="0AD6FF55" w14:textId="2C887BBE" w:rsidR="00441165" w:rsidRPr="00441165" w:rsidRDefault="00441165" w:rsidP="00441165">
            <w:pPr>
              <w:jc w:val="center"/>
              <w:rPr>
                <w:rFonts w:ascii="Times New Roman" w:hAnsi="Times New Roman" w:cs="Times New Roman"/>
                <w:lang w:val="ru-RU"/>
              </w:rPr>
            </w:pPr>
            <w:bookmarkStart w:id="1326" w:name="_Toc405457178"/>
            <w:r w:rsidRPr="00441165">
              <w:rPr>
                <w:rFonts w:ascii="Times New Roman" w:hAnsi="Times New Roman" w:cs="Times New Roman"/>
                <w:lang w:val="ru-RU"/>
              </w:rPr>
              <w:t>38</w:t>
            </w:r>
            <w:bookmarkEnd w:id="1326"/>
          </w:p>
        </w:tc>
        <w:tc>
          <w:tcPr>
            <w:tcW w:w="4985" w:type="dxa"/>
            <w:vAlign w:val="center"/>
          </w:tcPr>
          <w:p w14:paraId="750E1A52" w14:textId="54C2EB8A" w:rsidR="00441165" w:rsidRPr="00441165" w:rsidRDefault="00441165" w:rsidP="00441165">
            <w:pPr>
              <w:rPr>
                <w:rFonts w:ascii="Times New Roman" w:hAnsi="Times New Roman" w:cs="Times New Roman"/>
                <w:lang w:val="ru-RU"/>
              </w:rPr>
            </w:pPr>
            <w:bookmarkStart w:id="1327" w:name="_Toc405457179"/>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Энергетиков,6</w:t>
            </w:r>
            <w:bookmarkEnd w:id="1327"/>
          </w:p>
        </w:tc>
        <w:tc>
          <w:tcPr>
            <w:tcW w:w="886" w:type="dxa"/>
            <w:vAlign w:val="center"/>
          </w:tcPr>
          <w:p w14:paraId="3914AFB4" w14:textId="6D52A021" w:rsidR="00441165" w:rsidRPr="00441165" w:rsidRDefault="00441165" w:rsidP="00441165">
            <w:pPr>
              <w:rPr>
                <w:rFonts w:ascii="Times New Roman" w:hAnsi="Times New Roman" w:cs="Times New Roman"/>
                <w:lang w:val="ru-RU"/>
              </w:rPr>
            </w:pPr>
            <w:bookmarkStart w:id="1328" w:name="_Toc405457180"/>
            <w:r w:rsidRPr="00441165">
              <w:rPr>
                <w:rFonts w:ascii="Times New Roman" w:hAnsi="Times New Roman" w:cs="Times New Roman"/>
                <w:bCs/>
              </w:rPr>
              <w:t>0,018</w:t>
            </w:r>
            <w:bookmarkEnd w:id="1328"/>
          </w:p>
        </w:tc>
        <w:tc>
          <w:tcPr>
            <w:tcW w:w="886" w:type="dxa"/>
            <w:vAlign w:val="center"/>
          </w:tcPr>
          <w:p w14:paraId="69A5663A" w14:textId="742974F4" w:rsidR="00441165" w:rsidRPr="00441165" w:rsidRDefault="00441165" w:rsidP="00441165">
            <w:pPr>
              <w:rPr>
                <w:rFonts w:ascii="Times New Roman" w:hAnsi="Times New Roman" w:cs="Times New Roman"/>
                <w:lang w:val="ru-RU"/>
              </w:rPr>
            </w:pPr>
            <w:bookmarkStart w:id="1329" w:name="_Toc405457181"/>
            <w:r w:rsidRPr="00441165">
              <w:rPr>
                <w:rFonts w:ascii="Times New Roman" w:hAnsi="Times New Roman" w:cs="Times New Roman"/>
                <w:bCs/>
              </w:rPr>
              <w:t>0,001</w:t>
            </w:r>
            <w:bookmarkEnd w:id="1329"/>
          </w:p>
        </w:tc>
        <w:tc>
          <w:tcPr>
            <w:tcW w:w="886" w:type="dxa"/>
            <w:vAlign w:val="center"/>
          </w:tcPr>
          <w:p w14:paraId="094FB71C" w14:textId="6B9C3935" w:rsidR="00441165" w:rsidRPr="00441165" w:rsidRDefault="00441165" w:rsidP="00441165">
            <w:pPr>
              <w:rPr>
                <w:rFonts w:ascii="Times New Roman" w:hAnsi="Times New Roman" w:cs="Times New Roman"/>
                <w:lang w:val="ru-RU"/>
              </w:rPr>
            </w:pPr>
            <w:bookmarkStart w:id="1330" w:name="_Toc405457182"/>
            <w:r w:rsidRPr="00441165">
              <w:rPr>
                <w:rFonts w:ascii="Times New Roman" w:hAnsi="Times New Roman" w:cs="Times New Roman"/>
                <w:bCs/>
              </w:rPr>
              <w:t>0,000</w:t>
            </w:r>
            <w:bookmarkEnd w:id="1330"/>
          </w:p>
        </w:tc>
        <w:tc>
          <w:tcPr>
            <w:tcW w:w="886" w:type="dxa"/>
            <w:vAlign w:val="center"/>
          </w:tcPr>
          <w:p w14:paraId="52306032" w14:textId="524E1251" w:rsidR="00441165" w:rsidRPr="00441165" w:rsidRDefault="00441165" w:rsidP="00441165">
            <w:pPr>
              <w:rPr>
                <w:rFonts w:ascii="Times New Roman" w:hAnsi="Times New Roman" w:cs="Times New Roman"/>
                <w:lang w:val="ru-RU"/>
              </w:rPr>
            </w:pPr>
            <w:bookmarkStart w:id="1331" w:name="_Toc405457183"/>
            <w:r w:rsidRPr="00441165">
              <w:rPr>
                <w:rFonts w:ascii="Times New Roman" w:hAnsi="Times New Roman" w:cs="Times New Roman"/>
                <w:bCs/>
              </w:rPr>
              <w:t>0,019</w:t>
            </w:r>
            <w:bookmarkEnd w:id="1331"/>
          </w:p>
        </w:tc>
      </w:tr>
      <w:tr w:rsidR="00441165" w14:paraId="4885793D" w14:textId="77777777" w:rsidTr="00D95E01">
        <w:tc>
          <w:tcPr>
            <w:tcW w:w="833" w:type="dxa"/>
          </w:tcPr>
          <w:p w14:paraId="1D77F0DE" w14:textId="5CCFE506" w:rsidR="00441165" w:rsidRPr="00441165" w:rsidRDefault="00441165" w:rsidP="00441165">
            <w:pPr>
              <w:jc w:val="center"/>
              <w:rPr>
                <w:rFonts w:ascii="Times New Roman" w:hAnsi="Times New Roman" w:cs="Times New Roman"/>
                <w:lang w:val="ru-RU"/>
              </w:rPr>
            </w:pPr>
            <w:bookmarkStart w:id="1332" w:name="_Toc405457184"/>
            <w:r w:rsidRPr="00441165">
              <w:rPr>
                <w:rFonts w:ascii="Times New Roman" w:hAnsi="Times New Roman" w:cs="Times New Roman"/>
                <w:lang w:val="ru-RU"/>
              </w:rPr>
              <w:t>39</w:t>
            </w:r>
            <w:bookmarkEnd w:id="1332"/>
          </w:p>
        </w:tc>
        <w:tc>
          <w:tcPr>
            <w:tcW w:w="4985" w:type="dxa"/>
            <w:vAlign w:val="center"/>
          </w:tcPr>
          <w:p w14:paraId="1D602AF9" w14:textId="49B957E8" w:rsidR="00441165" w:rsidRPr="00441165" w:rsidRDefault="00441165" w:rsidP="00441165">
            <w:pPr>
              <w:rPr>
                <w:rFonts w:ascii="Times New Roman" w:hAnsi="Times New Roman" w:cs="Times New Roman"/>
                <w:lang w:val="ru-RU"/>
              </w:rPr>
            </w:pPr>
            <w:bookmarkStart w:id="1333" w:name="_Toc405457185"/>
            <w:r w:rsidRPr="00441165">
              <w:rPr>
                <w:rFonts w:ascii="Times New Roman" w:hAnsi="Times New Roman" w:cs="Times New Roman"/>
              </w:rPr>
              <w:t>ИП Тихомиров В А</w:t>
            </w:r>
            <w:bookmarkEnd w:id="1333"/>
          </w:p>
        </w:tc>
        <w:tc>
          <w:tcPr>
            <w:tcW w:w="886" w:type="dxa"/>
            <w:vAlign w:val="center"/>
          </w:tcPr>
          <w:p w14:paraId="524765D8" w14:textId="666E4149" w:rsidR="00441165" w:rsidRPr="00441165" w:rsidRDefault="00441165" w:rsidP="00441165">
            <w:pPr>
              <w:rPr>
                <w:rFonts w:ascii="Times New Roman" w:hAnsi="Times New Roman" w:cs="Times New Roman"/>
                <w:lang w:val="ru-RU"/>
              </w:rPr>
            </w:pPr>
            <w:bookmarkStart w:id="1334" w:name="_Toc405457186"/>
            <w:r w:rsidRPr="00441165">
              <w:rPr>
                <w:rFonts w:ascii="Times New Roman" w:hAnsi="Times New Roman" w:cs="Times New Roman"/>
                <w:bCs/>
              </w:rPr>
              <w:t>0,008</w:t>
            </w:r>
            <w:bookmarkEnd w:id="1334"/>
          </w:p>
        </w:tc>
        <w:tc>
          <w:tcPr>
            <w:tcW w:w="886" w:type="dxa"/>
            <w:vAlign w:val="center"/>
          </w:tcPr>
          <w:p w14:paraId="181AEBEF" w14:textId="2ECB7DD7" w:rsidR="00441165" w:rsidRPr="00441165" w:rsidRDefault="00441165" w:rsidP="00441165">
            <w:pPr>
              <w:rPr>
                <w:rFonts w:ascii="Times New Roman" w:hAnsi="Times New Roman" w:cs="Times New Roman"/>
                <w:lang w:val="ru-RU"/>
              </w:rPr>
            </w:pPr>
            <w:bookmarkStart w:id="1335" w:name="_Toc405457187"/>
            <w:r w:rsidRPr="00441165">
              <w:rPr>
                <w:rFonts w:ascii="Times New Roman" w:hAnsi="Times New Roman" w:cs="Times New Roman"/>
                <w:bCs/>
              </w:rPr>
              <w:t>0,000</w:t>
            </w:r>
            <w:bookmarkEnd w:id="1335"/>
          </w:p>
        </w:tc>
        <w:tc>
          <w:tcPr>
            <w:tcW w:w="886" w:type="dxa"/>
            <w:vAlign w:val="center"/>
          </w:tcPr>
          <w:p w14:paraId="5BD9E8D8" w14:textId="4FA75F4C" w:rsidR="00441165" w:rsidRPr="00441165" w:rsidRDefault="00441165" w:rsidP="00441165">
            <w:pPr>
              <w:rPr>
                <w:rFonts w:ascii="Times New Roman" w:hAnsi="Times New Roman" w:cs="Times New Roman"/>
                <w:lang w:val="ru-RU"/>
              </w:rPr>
            </w:pPr>
            <w:bookmarkStart w:id="1336" w:name="_Toc405457188"/>
            <w:r w:rsidRPr="00441165">
              <w:rPr>
                <w:rFonts w:ascii="Times New Roman" w:hAnsi="Times New Roman" w:cs="Times New Roman"/>
                <w:bCs/>
              </w:rPr>
              <w:t>0,000</w:t>
            </w:r>
            <w:bookmarkEnd w:id="1336"/>
          </w:p>
        </w:tc>
        <w:tc>
          <w:tcPr>
            <w:tcW w:w="886" w:type="dxa"/>
            <w:vAlign w:val="center"/>
          </w:tcPr>
          <w:p w14:paraId="51C68913" w14:textId="62FFB74E" w:rsidR="00441165" w:rsidRPr="00441165" w:rsidRDefault="00441165" w:rsidP="00441165">
            <w:pPr>
              <w:rPr>
                <w:rFonts w:ascii="Times New Roman" w:hAnsi="Times New Roman" w:cs="Times New Roman"/>
                <w:lang w:val="ru-RU"/>
              </w:rPr>
            </w:pPr>
            <w:bookmarkStart w:id="1337" w:name="_Toc405457189"/>
            <w:r w:rsidRPr="00441165">
              <w:rPr>
                <w:rFonts w:ascii="Times New Roman" w:hAnsi="Times New Roman" w:cs="Times New Roman"/>
                <w:bCs/>
              </w:rPr>
              <w:t>0,008</w:t>
            </w:r>
            <w:bookmarkEnd w:id="1337"/>
          </w:p>
        </w:tc>
      </w:tr>
      <w:tr w:rsidR="00441165" w14:paraId="3DED6980" w14:textId="77777777" w:rsidTr="00D95E01">
        <w:tc>
          <w:tcPr>
            <w:tcW w:w="833" w:type="dxa"/>
          </w:tcPr>
          <w:p w14:paraId="5BF30C70" w14:textId="328FBF31" w:rsidR="00441165" w:rsidRPr="00441165" w:rsidRDefault="00441165" w:rsidP="00441165">
            <w:pPr>
              <w:jc w:val="center"/>
              <w:rPr>
                <w:rFonts w:ascii="Times New Roman" w:hAnsi="Times New Roman" w:cs="Times New Roman"/>
                <w:lang w:val="ru-RU"/>
              </w:rPr>
            </w:pPr>
            <w:bookmarkStart w:id="1338" w:name="_Toc405457190"/>
            <w:r w:rsidRPr="00441165">
              <w:rPr>
                <w:rFonts w:ascii="Times New Roman" w:hAnsi="Times New Roman" w:cs="Times New Roman"/>
                <w:lang w:val="ru-RU"/>
              </w:rPr>
              <w:t>40</w:t>
            </w:r>
            <w:bookmarkEnd w:id="1338"/>
          </w:p>
        </w:tc>
        <w:tc>
          <w:tcPr>
            <w:tcW w:w="4985" w:type="dxa"/>
            <w:vAlign w:val="center"/>
          </w:tcPr>
          <w:p w14:paraId="16310160" w14:textId="07281D3B" w:rsidR="00441165" w:rsidRPr="00441165" w:rsidRDefault="00441165" w:rsidP="00441165">
            <w:pPr>
              <w:rPr>
                <w:rFonts w:ascii="Times New Roman" w:hAnsi="Times New Roman" w:cs="Times New Roman"/>
                <w:lang w:val="ru-RU"/>
              </w:rPr>
            </w:pPr>
            <w:bookmarkStart w:id="1339" w:name="_Toc405457191"/>
            <w:r w:rsidRPr="00441165">
              <w:rPr>
                <w:rFonts w:ascii="Times New Roman" w:hAnsi="Times New Roman" w:cs="Times New Roman"/>
                <w:lang w:val="ru-RU"/>
              </w:rPr>
              <w:t>Г</w:t>
            </w:r>
            <w:r w:rsidRPr="00441165">
              <w:rPr>
                <w:rFonts w:ascii="Times New Roman" w:hAnsi="Times New Roman" w:cs="Times New Roman"/>
              </w:rPr>
              <w:t>араж СПК Рыбалово</w:t>
            </w:r>
            <w:bookmarkEnd w:id="1339"/>
          </w:p>
        </w:tc>
        <w:tc>
          <w:tcPr>
            <w:tcW w:w="886" w:type="dxa"/>
            <w:vAlign w:val="center"/>
          </w:tcPr>
          <w:p w14:paraId="5662C7B7" w14:textId="28F61782" w:rsidR="00441165" w:rsidRPr="00441165" w:rsidRDefault="00441165" w:rsidP="00441165">
            <w:pPr>
              <w:rPr>
                <w:rFonts w:ascii="Times New Roman" w:hAnsi="Times New Roman" w:cs="Times New Roman"/>
                <w:lang w:val="ru-RU"/>
              </w:rPr>
            </w:pPr>
            <w:bookmarkStart w:id="1340" w:name="_Toc405457192"/>
            <w:r w:rsidRPr="00441165">
              <w:rPr>
                <w:rFonts w:ascii="Times New Roman" w:hAnsi="Times New Roman" w:cs="Times New Roman"/>
                <w:bCs/>
              </w:rPr>
              <w:t>0,150</w:t>
            </w:r>
            <w:bookmarkEnd w:id="1340"/>
          </w:p>
        </w:tc>
        <w:tc>
          <w:tcPr>
            <w:tcW w:w="886" w:type="dxa"/>
            <w:vAlign w:val="center"/>
          </w:tcPr>
          <w:p w14:paraId="26949405" w14:textId="03F09D1D" w:rsidR="00441165" w:rsidRPr="00441165" w:rsidRDefault="00441165" w:rsidP="00441165">
            <w:pPr>
              <w:rPr>
                <w:rFonts w:ascii="Times New Roman" w:hAnsi="Times New Roman" w:cs="Times New Roman"/>
                <w:lang w:val="ru-RU"/>
              </w:rPr>
            </w:pPr>
            <w:bookmarkStart w:id="1341" w:name="_Toc405457193"/>
            <w:r w:rsidRPr="00441165">
              <w:rPr>
                <w:rFonts w:ascii="Times New Roman" w:hAnsi="Times New Roman" w:cs="Times New Roman"/>
                <w:bCs/>
              </w:rPr>
              <w:t>0,000</w:t>
            </w:r>
            <w:bookmarkEnd w:id="1341"/>
          </w:p>
        </w:tc>
        <w:tc>
          <w:tcPr>
            <w:tcW w:w="886" w:type="dxa"/>
            <w:vAlign w:val="center"/>
          </w:tcPr>
          <w:p w14:paraId="2CFF43CF" w14:textId="40C80E91" w:rsidR="00441165" w:rsidRPr="00441165" w:rsidRDefault="00441165" w:rsidP="00441165">
            <w:pPr>
              <w:rPr>
                <w:rFonts w:ascii="Times New Roman" w:hAnsi="Times New Roman" w:cs="Times New Roman"/>
                <w:lang w:val="ru-RU"/>
              </w:rPr>
            </w:pPr>
            <w:bookmarkStart w:id="1342" w:name="_Toc405457194"/>
            <w:r w:rsidRPr="00441165">
              <w:rPr>
                <w:rFonts w:ascii="Times New Roman" w:hAnsi="Times New Roman" w:cs="Times New Roman"/>
                <w:bCs/>
              </w:rPr>
              <w:t>0,000</w:t>
            </w:r>
            <w:bookmarkEnd w:id="1342"/>
          </w:p>
        </w:tc>
        <w:tc>
          <w:tcPr>
            <w:tcW w:w="886" w:type="dxa"/>
            <w:vAlign w:val="center"/>
          </w:tcPr>
          <w:p w14:paraId="57D91452" w14:textId="55E3B0E2" w:rsidR="00441165" w:rsidRPr="00441165" w:rsidRDefault="00441165" w:rsidP="00441165">
            <w:pPr>
              <w:rPr>
                <w:rFonts w:ascii="Times New Roman" w:hAnsi="Times New Roman" w:cs="Times New Roman"/>
                <w:lang w:val="ru-RU"/>
              </w:rPr>
            </w:pPr>
            <w:bookmarkStart w:id="1343" w:name="_Toc405457195"/>
            <w:r w:rsidRPr="00441165">
              <w:rPr>
                <w:rFonts w:ascii="Times New Roman" w:hAnsi="Times New Roman" w:cs="Times New Roman"/>
                <w:bCs/>
              </w:rPr>
              <w:t>0,150</w:t>
            </w:r>
            <w:bookmarkEnd w:id="1343"/>
          </w:p>
        </w:tc>
      </w:tr>
      <w:tr w:rsidR="00441165" w14:paraId="50B2005C" w14:textId="77777777" w:rsidTr="00D95E01">
        <w:tc>
          <w:tcPr>
            <w:tcW w:w="833" w:type="dxa"/>
          </w:tcPr>
          <w:p w14:paraId="378019F6" w14:textId="44560B39" w:rsidR="00441165" w:rsidRPr="00441165" w:rsidRDefault="00441165" w:rsidP="00441165">
            <w:pPr>
              <w:rPr>
                <w:rFonts w:ascii="Times New Roman" w:hAnsi="Times New Roman" w:cs="Times New Roman"/>
                <w:lang w:val="ru-RU"/>
              </w:rPr>
            </w:pPr>
          </w:p>
        </w:tc>
        <w:tc>
          <w:tcPr>
            <w:tcW w:w="4985" w:type="dxa"/>
            <w:vAlign w:val="center"/>
          </w:tcPr>
          <w:p w14:paraId="4870C7EF" w14:textId="79733091" w:rsidR="00441165" w:rsidRPr="00441165" w:rsidRDefault="00441165" w:rsidP="00441165">
            <w:pPr>
              <w:rPr>
                <w:rFonts w:ascii="Times New Roman" w:hAnsi="Times New Roman" w:cs="Times New Roman"/>
                <w:lang w:val="ru-RU"/>
              </w:rPr>
            </w:pPr>
            <w:bookmarkStart w:id="1344" w:name="_Toc405457196"/>
            <w:r w:rsidRPr="00441165">
              <w:rPr>
                <w:rFonts w:ascii="Times New Roman" w:hAnsi="Times New Roman" w:cs="Times New Roman"/>
                <w:lang w:val="ru-RU"/>
              </w:rPr>
              <w:t>Итого</w:t>
            </w:r>
            <w:bookmarkEnd w:id="1344"/>
          </w:p>
        </w:tc>
        <w:tc>
          <w:tcPr>
            <w:tcW w:w="886" w:type="dxa"/>
            <w:vAlign w:val="center"/>
          </w:tcPr>
          <w:p w14:paraId="54056FB8" w14:textId="489F3308" w:rsidR="00441165" w:rsidRPr="00441165" w:rsidRDefault="00441165" w:rsidP="00441165">
            <w:pPr>
              <w:rPr>
                <w:rFonts w:ascii="Times New Roman" w:hAnsi="Times New Roman" w:cs="Times New Roman"/>
                <w:lang w:val="ru-RU"/>
              </w:rPr>
            </w:pPr>
            <w:bookmarkStart w:id="1345" w:name="_Toc405457197"/>
            <w:r w:rsidRPr="00441165">
              <w:rPr>
                <w:rFonts w:ascii="Times New Roman" w:hAnsi="Times New Roman" w:cs="Times New Roman"/>
                <w:lang w:val="ru-RU"/>
              </w:rPr>
              <w:t>2,866</w:t>
            </w:r>
            <w:bookmarkEnd w:id="1345"/>
          </w:p>
        </w:tc>
        <w:tc>
          <w:tcPr>
            <w:tcW w:w="886" w:type="dxa"/>
            <w:vAlign w:val="center"/>
          </w:tcPr>
          <w:p w14:paraId="6F9BC513" w14:textId="20C3EE86" w:rsidR="00441165" w:rsidRPr="00441165" w:rsidRDefault="00441165" w:rsidP="00441165">
            <w:pPr>
              <w:rPr>
                <w:rFonts w:ascii="Times New Roman" w:hAnsi="Times New Roman" w:cs="Times New Roman"/>
                <w:lang w:val="ru-RU"/>
              </w:rPr>
            </w:pPr>
            <w:bookmarkStart w:id="1346" w:name="_Toc405457198"/>
            <w:r w:rsidRPr="00441165">
              <w:rPr>
                <w:rFonts w:ascii="Times New Roman" w:hAnsi="Times New Roman" w:cs="Times New Roman"/>
                <w:lang w:val="ru-RU"/>
              </w:rPr>
              <w:t>0,478</w:t>
            </w:r>
            <w:bookmarkEnd w:id="1346"/>
          </w:p>
        </w:tc>
        <w:tc>
          <w:tcPr>
            <w:tcW w:w="886" w:type="dxa"/>
            <w:vAlign w:val="center"/>
          </w:tcPr>
          <w:p w14:paraId="45E464EF" w14:textId="6F941E9B" w:rsidR="00441165" w:rsidRPr="00441165" w:rsidRDefault="00441165" w:rsidP="00441165">
            <w:pPr>
              <w:rPr>
                <w:rFonts w:ascii="Times New Roman" w:hAnsi="Times New Roman" w:cs="Times New Roman"/>
                <w:lang w:val="ru-RU"/>
              </w:rPr>
            </w:pPr>
            <w:bookmarkStart w:id="1347" w:name="_Toc405457199"/>
            <w:r w:rsidRPr="00441165">
              <w:rPr>
                <w:rFonts w:ascii="Times New Roman" w:hAnsi="Times New Roman" w:cs="Times New Roman"/>
                <w:lang w:val="ru-RU"/>
              </w:rPr>
              <w:t>0,000</w:t>
            </w:r>
            <w:bookmarkEnd w:id="1347"/>
          </w:p>
        </w:tc>
        <w:tc>
          <w:tcPr>
            <w:tcW w:w="886" w:type="dxa"/>
            <w:vAlign w:val="center"/>
          </w:tcPr>
          <w:p w14:paraId="6601088D" w14:textId="3457B23B" w:rsidR="00441165" w:rsidRPr="00441165" w:rsidRDefault="00441165" w:rsidP="00441165">
            <w:pPr>
              <w:rPr>
                <w:rFonts w:ascii="Times New Roman" w:hAnsi="Times New Roman" w:cs="Times New Roman"/>
                <w:lang w:val="ru-RU"/>
              </w:rPr>
            </w:pPr>
            <w:bookmarkStart w:id="1348" w:name="_Toc405457200"/>
            <w:r w:rsidRPr="00441165">
              <w:rPr>
                <w:rFonts w:ascii="Times New Roman" w:hAnsi="Times New Roman" w:cs="Times New Roman"/>
                <w:lang w:val="ru-RU"/>
              </w:rPr>
              <w:t>3,444</w:t>
            </w:r>
            <w:bookmarkEnd w:id="1348"/>
          </w:p>
        </w:tc>
      </w:tr>
    </w:tbl>
    <w:p w14:paraId="254DB0EF" w14:textId="77777777" w:rsidR="00D95E01" w:rsidRDefault="00D95E01" w:rsidP="00D95E01">
      <w:pPr>
        <w:pStyle w:val="1"/>
        <w:rPr>
          <w:rFonts w:cs="Times New Roman"/>
          <w:b w:val="0"/>
          <w:sz w:val="24"/>
          <w:szCs w:val="24"/>
          <w:lang w:val="ru-RU"/>
        </w:rPr>
      </w:pPr>
    </w:p>
    <w:p w14:paraId="308990D9" w14:textId="726A4003" w:rsidR="00D95E01" w:rsidRPr="00BA468D" w:rsidRDefault="00D95E01" w:rsidP="00D95E01">
      <w:pPr>
        <w:ind w:firstLine="708"/>
        <w:jc w:val="both"/>
        <w:rPr>
          <w:rFonts w:ascii="Times New Roman" w:hAnsi="Times New Roman" w:cs="Times New Roman"/>
          <w:sz w:val="24"/>
          <w:lang w:val="ru-RU"/>
        </w:rPr>
      </w:pPr>
      <w:r>
        <w:rPr>
          <w:rFonts w:ascii="Times New Roman" w:hAnsi="Times New Roman" w:cs="Times New Roman"/>
          <w:sz w:val="24"/>
          <w:lang w:val="ru-RU"/>
        </w:rPr>
        <w:t xml:space="preserve">Годовое потребление тепловой энергии </w:t>
      </w:r>
      <w:r w:rsidRPr="00BA468D">
        <w:rPr>
          <w:rFonts w:ascii="Times New Roman" w:hAnsi="Times New Roman" w:cs="Times New Roman"/>
          <w:sz w:val="24"/>
          <w:lang w:val="ru-RU"/>
        </w:rPr>
        <w:t>абонент</w:t>
      </w:r>
      <w:r>
        <w:rPr>
          <w:rFonts w:ascii="Times New Roman" w:hAnsi="Times New Roman" w:cs="Times New Roman"/>
          <w:sz w:val="24"/>
          <w:lang w:val="ru-RU"/>
        </w:rPr>
        <w:t>ами</w:t>
      </w:r>
      <w:r w:rsidRPr="00BA468D">
        <w:rPr>
          <w:rFonts w:ascii="Times New Roman" w:hAnsi="Times New Roman" w:cs="Times New Roman"/>
          <w:sz w:val="24"/>
          <w:lang w:val="ru-RU"/>
        </w:rPr>
        <w:t>, подключенны</w:t>
      </w:r>
      <w:r>
        <w:rPr>
          <w:rFonts w:ascii="Times New Roman" w:hAnsi="Times New Roman" w:cs="Times New Roman"/>
          <w:sz w:val="24"/>
          <w:lang w:val="ru-RU"/>
        </w:rPr>
        <w:t>ми</w:t>
      </w:r>
      <w:r w:rsidRPr="00BA468D">
        <w:rPr>
          <w:rFonts w:ascii="Times New Roman" w:hAnsi="Times New Roman" w:cs="Times New Roman"/>
          <w:sz w:val="24"/>
          <w:lang w:val="ru-RU"/>
        </w:rPr>
        <w:t xml:space="preserve"> к котельной </w:t>
      </w:r>
      <w:r w:rsidRPr="00BA468D">
        <w:rPr>
          <w:rFonts w:ascii="Times New Roman" w:hAnsi="Times New Roman" w:cs="Times New Roman"/>
          <w:sz w:val="24"/>
          <w:lang w:val="ru-RU"/>
        </w:rPr>
        <w:lastRenderedPageBreak/>
        <w:t>ООО «</w:t>
      </w:r>
      <w:r w:rsidR="00441165">
        <w:rPr>
          <w:rFonts w:ascii="Times New Roman" w:hAnsi="Times New Roman" w:cs="Times New Roman"/>
          <w:sz w:val="24"/>
          <w:lang w:val="ru-RU"/>
        </w:rPr>
        <w:t>ЖКХ Рыбаловско</w:t>
      </w:r>
      <w:r w:rsidRPr="00BA468D">
        <w:rPr>
          <w:rFonts w:ascii="Times New Roman" w:hAnsi="Times New Roman" w:cs="Times New Roman"/>
          <w:sz w:val="24"/>
          <w:lang w:val="ru-RU"/>
        </w:rPr>
        <w:t>е» приведены в таблице П1.</w:t>
      </w:r>
      <w:r>
        <w:rPr>
          <w:rFonts w:ascii="Times New Roman" w:hAnsi="Times New Roman" w:cs="Times New Roman"/>
          <w:sz w:val="24"/>
          <w:lang w:val="ru-RU"/>
        </w:rPr>
        <w:t>2</w:t>
      </w:r>
      <w:r w:rsidRPr="00BA468D">
        <w:rPr>
          <w:rFonts w:ascii="Times New Roman" w:hAnsi="Times New Roman" w:cs="Times New Roman"/>
          <w:sz w:val="24"/>
          <w:lang w:val="ru-RU"/>
        </w:rPr>
        <w:t>.</w:t>
      </w:r>
    </w:p>
    <w:p w14:paraId="2886AE60" w14:textId="77777777" w:rsidR="00D95E01" w:rsidRDefault="00D95E01" w:rsidP="00D95E01">
      <w:pPr>
        <w:pStyle w:val="1"/>
        <w:rPr>
          <w:rFonts w:cs="Times New Roman"/>
          <w:b w:val="0"/>
          <w:sz w:val="24"/>
          <w:szCs w:val="24"/>
          <w:lang w:val="ru-RU"/>
        </w:rPr>
      </w:pPr>
    </w:p>
    <w:p w14:paraId="51DC4EAC" w14:textId="3F5F11E5" w:rsidR="00D95E01" w:rsidRDefault="00D95E01" w:rsidP="00D95E01">
      <w:pPr>
        <w:pStyle w:val="1"/>
        <w:rPr>
          <w:rFonts w:cs="Times New Roman"/>
          <w:b w:val="0"/>
          <w:sz w:val="24"/>
          <w:szCs w:val="24"/>
          <w:lang w:val="ru-RU"/>
        </w:rPr>
      </w:pPr>
      <w:bookmarkStart w:id="1349" w:name="_Toc405457201"/>
      <w:bookmarkStart w:id="1350" w:name="_Toc413098878"/>
      <w:bookmarkStart w:id="1351" w:name="_Toc413099034"/>
      <w:r>
        <w:rPr>
          <w:rFonts w:cs="Times New Roman"/>
          <w:b w:val="0"/>
          <w:sz w:val="24"/>
          <w:szCs w:val="24"/>
          <w:lang w:val="ru-RU"/>
        </w:rPr>
        <w:t>П1.2 – Годовое потребление тепловой энергии потребителями в зоне действия котельной ООО «</w:t>
      </w:r>
      <w:r w:rsidR="00441165">
        <w:rPr>
          <w:rFonts w:cs="Times New Roman"/>
          <w:b w:val="0"/>
          <w:sz w:val="24"/>
          <w:szCs w:val="24"/>
          <w:lang w:val="ru-RU"/>
        </w:rPr>
        <w:t>ЖКХ Рыбаловское</w:t>
      </w:r>
      <w:r>
        <w:rPr>
          <w:rFonts w:cs="Times New Roman"/>
          <w:b w:val="0"/>
          <w:sz w:val="24"/>
          <w:szCs w:val="24"/>
          <w:lang w:val="ru-RU"/>
        </w:rPr>
        <w:t>»</w:t>
      </w:r>
      <w:bookmarkEnd w:id="1349"/>
      <w:bookmarkEnd w:id="1350"/>
      <w:bookmarkEnd w:id="1351"/>
    </w:p>
    <w:tbl>
      <w:tblPr>
        <w:tblStyle w:val="ab"/>
        <w:tblW w:w="0" w:type="auto"/>
        <w:tblInd w:w="102" w:type="dxa"/>
        <w:tblLayout w:type="fixed"/>
        <w:tblLook w:val="04A0" w:firstRow="1" w:lastRow="0" w:firstColumn="1" w:lastColumn="0" w:noHBand="0" w:noVBand="1"/>
      </w:tblPr>
      <w:tblGrid>
        <w:gridCol w:w="833"/>
        <w:gridCol w:w="4985"/>
        <w:gridCol w:w="886"/>
        <w:gridCol w:w="886"/>
        <w:gridCol w:w="886"/>
        <w:gridCol w:w="886"/>
      </w:tblGrid>
      <w:tr w:rsidR="00441165" w14:paraId="14D8D51A" w14:textId="77777777" w:rsidTr="00441165">
        <w:tc>
          <w:tcPr>
            <w:tcW w:w="833" w:type="dxa"/>
            <w:vMerge w:val="restart"/>
            <w:vAlign w:val="center"/>
          </w:tcPr>
          <w:p w14:paraId="4EA40636" w14:textId="77777777" w:rsidR="00441165" w:rsidRPr="00441165" w:rsidRDefault="00441165" w:rsidP="00441165">
            <w:pPr>
              <w:jc w:val="center"/>
              <w:rPr>
                <w:rFonts w:ascii="Times New Roman" w:hAnsi="Times New Roman" w:cs="Times New Roman"/>
                <w:lang w:val="ru-RU"/>
              </w:rPr>
            </w:pPr>
            <w:bookmarkStart w:id="1352" w:name="_Toc405457202"/>
            <w:r w:rsidRPr="00441165">
              <w:rPr>
                <w:rFonts w:ascii="Times New Roman" w:hAnsi="Times New Roman" w:cs="Times New Roman"/>
                <w:lang w:val="ru-RU"/>
              </w:rPr>
              <w:t>№ п/п</w:t>
            </w:r>
            <w:bookmarkEnd w:id="1352"/>
          </w:p>
        </w:tc>
        <w:tc>
          <w:tcPr>
            <w:tcW w:w="4985" w:type="dxa"/>
            <w:vMerge w:val="restart"/>
            <w:vAlign w:val="center"/>
          </w:tcPr>
          <w:p w14:paraId="058F2096" w14:textId="77777777" w:rsidR="00441165" w:rsidRPr="00441165" w:rsidRDefault="00441165" w:rsidP="00441165">
            <w:pPr>
              <w:jc w:val="center"/>
              <w:rPr>
                <w:rFonts w:ascii="Times New Roman" w:hAnsi="Times New Roman" w:cs="Times New Roman"/>
                <w:lang w:val="ru-RU"/>
              </w:rPr>
            </w:pPr>
            <w:bookmarkStart w:id="1353" w:name="_Toc405457203"/>
            <w:r w:rsidRPr="00441165">
              <w:rPr>
                <w:rFonts w:ascii="Times New Roman" w:hAnsi="Times New Roman" w:cs="Times New Roman"/>
                <w:lang w:val="ru-RU"/>
              </w:rPr>
              <w:t>Категория объекта</w:t>
            </w:r>
            <w:bookmarkEnd w:id="1353"/>
          </w:p>
        </w:tc>
        <w:tc>
          <w:tcPr>
            <w:tcW w:w="3544" w:type="dxa"/>
            <w:gridSpan w:val="4"/>
          </w:tcPr>
          <w:p w14:paraId="5EE1BB3C" w14:textId="77777777" w:rsidR="00441165" w:rsidRPr="00441165" w:rsidRDefault="00441165" w:rsidP="00441165">
            <w:pPr>
              <w:jc w:val="center"/>
              <w:rPr>
                <w:rFonts w:ascii="Times New Roman" w:hAnsi="Times New Roman" w:cs="Times New Roman"/>
                <w:lang w:val="ru-RU"/>
              </w:rPr>
            </w:pPr>
            <w:bookmarkStart w:id="1354" w:name="_Toc405457204"/>
            <w:r w:rsidRPr="00441165">
              <w:rPr>
                <w:rFonts w:ascii="Times New Roman" w:hAnsi="Times New Roman" w:cs="Times New Roman"/>
                <w:lang w:val="ru-RU"/>
              </w:rPr>
              <w:t>Тепловая нагрузка, Гкал/ч</w:t>
            </w:r>
            <w:bookmarkEnd w:id="1354"/>
          </w:p>
        </w:tc>
      </w:tr>
      <w:tr w:rsidR="00441165" w14:paraId="785623EF" w14:textId="77777777" w:rsidTr="00441165">
        <w:tc>
          <w:tcPr>
            <w:tcW w:w="833" w:type="dxa"/>
            <w:vMerge/>
          </w:tcPr>
          <w:p w14:paraId="5D73F3ED" w14:textId="77777777" w:rsidR="00441165" w:rsidRPr="00441165" w:rsidRDefault="00441165" w:rsidP="00441165">
            <w:pPr>
              <w:jc w:val="center"/>
              <w:rPr>
                <w:rFonts w:ascii="Times New Roman" w:hAnsi="Times New Roman" w:cs="Times New Roman"/>
                <w:lang w:val="ru-RU"/>
              </w:rPr>
            </w:pPr>
          </w:p>
        </w:tc>
        <w:tc>
          <w:tcPr>
            <w:tcW w:w="4985" w:type="dxa"/>
            <w:vMerge/>
          </w:tcPr>
          <w:p w14:paraId="4461AEC1" w14:textId="77777777" w:rsidR="00441165" w:rsidRPr="00441165" w:rsidRDefault="00441165" w:rsidP="00441165">
            <w:pPr>
              <w:jc w:val="center"/>
              <w:rPr>
                <w:rFonts w:ascii="Times New Roman" w:hAnsi="Times New Roman" w:cs="Times New Roman"/>
                <w:lang w:val="ru-RU"/>
              </w:rPr>
            </w:pPr>
          </w:p>
        </w:tc>
        <w:tc>
          <w:tcPr>
            <w:tcW w:w="886" w:type="dxa"/>
          </w:tcPr>
          <w:p w14:paraId="7279EBEA" w14:textId="77777777" w:rsidR="00441165" w:rsidRPr="00441165" w:rsidRDefault="00441165" w:rsidP="00441165">
            <w:pPr>
              <w:jc w:val="center"/>
              <w:rPr>
                <w:rFonts w:ascii="Times New Roman" w:hAnsi="Times New Roman" w:cs="Times New Roman"/>
                <w:lang w:val="ru-RU"/>
              </w:rPr>
            </w:pPr>
            <w:bookmarkStart w:id="1355" w:name="_Toc405457205"/>
            <w:r w:rsidRPr="00441165">
              <w:rPr>
                <w:rFonts w:ascii="Times New Roman" w:hAnsi="Times New Roman" w:cs="Times New Roman"/>
                <w:lang w:val="ru-RU"/>
              </w:rPr>
              <w:t>Отоп.</w:t>
            </w:r>
            <w:bookmarkEnd w:id="1355"/>
          </w:p>
        </w:tc>
        <w:tc>
          <w:tcPr>
            <w:tcW w:w="886" w:type="dxa"/>
          </w:tcPr>
          <w:p w14:paraId="4A5C6CFD" w14:textId="77777777" w:rsidR="00441165" w:rsidRPr="00441165" w:rsidRDefault="00441165" w:rsidP="00441165">
            <w:pPr>
              <w:jc w:val="center"/>
              <w:rPr>
                <w:rFonts w:ascii="Times New Roman" w:hAnsi="Times New Roman" w:cs="Times New Roman"/>
                <w:lang w:val="ru-RU"/>
              </w:rPr>
            </w:pPr>
            <w:bookmarkStart w:id="1356" w:name="_Toc405457206"/>
            <w:r w:rsidRPr="00441165">
              <w:rPr>
                <w:rFonts w:ascii="Times New Roman" w:hAnsi="Times New Roman" w:cs="Times New Roman"/>
                <w:lang w:val="ru-RU"/>
              </w:rPr>
              <w:t>ГВС</w:t>
            </w:r>
            <w:bookmarkEnd w:id="1356"/>
          </w:p>
        </w:tc>
        <w:tc>
          <w:tcPr>
            <w:tcW w:w="886" w:type="dxa"/>
          </w:tcPr>
          <w:p w14:paraId="56CDFED9" w14:textId="77777777" w:rsidR="00441165" w:rsidRPr="00441165" w:rsidRDefault="00441165" w:rsidP="00441165">
            <w:pPr>
              <w:jc w:val="center"/>
              <w:rPr>
                <w:rFonts w:ascii="Times New Roman" w:hAnsi="Times New Roman" w:cs="Times New Roman"/>
                <w:lang w:val="ru-RU"/>
              </w:rPr>
            </w:pPr>
            <w:bookmarkStart w:id="1357" w:name="_Toc405457207"/>
            <w:r w:rsidRPr="00441165">
              <w:rPr>
                <w:rFonts w:ascii="Times New Roman" w:hAnsi="Times New Roman" w:cs="Times New Roman"/>
                <w:lang w:val="ru-RU"/>
              </w:rPr>
              <w:t>Вент.</w:t>
            </w:r>
            <w:bookmarkEnd w:id="1357"/>
          </w:p>
        </w:tc>
        <w:tc>
          <w:tcPr>
            <w:tcW w:w="886" w:type="dxa"/>
          </w:tcPr>
          <w:p w14:paraId="37B6BBF9" w14:textId="77777777" w:rsidR="00441165" w:rsidRPr="00441165" w:rsidRDefault="00441165" w:rsidP="00441165">
            <w:pPr>
              <w:jc w:val="center"/>
              <w:rPr>
                <w:rFonts w:ascii="Times New Roman" w:hAnsi="Times New Roman" w:cs="Times New Roman"/>
                <w:lang w:val="ru-RU"/>
              </w:rPr>
            </w:pPr>
            <w:bookmarkStart w:id="1358" w:name="_Toc405457208"/>
            <w:r w:rsidRPr="00441165">
              <w:rPr>
                <w:rFonts w:ascii="Times New Roman" w:hAnsi="Times New Roman" w:cs="Times New Roman"/>
                <w:lang w:val="ru-RU"/>
              </w:rPr>
              <w:t>Всего</w:t>
            </w:r>
            <w:bookmarkEnd w:id="1358"/>
          </w:p>
        </w:tc>
      </w:tr>
      <w:tr w:rsidR="00441165" w14:paraId="3F809FB9" w14:textId="77777777" w:rsidTr="00441165">
        <w:tc>
          <w:tcPr>
            <w:tcW w:w="833" w:type="dxa"/>
          </w:tcPr>
          <w:p w14:paraId="1BAD77EB" w14:textId="77777777" w:rsidR="00441165" w:rsidRPr="00441165" w:rsidRDefault="00441165" w:rsidP="00441165">
            <w:pPr>
              <w:jc w:val="center"/>
              <w:rPr>
                <w:rFonts w:ascii="Times New Roman" w:hAnsi="Times New Roman" w:cs="Times New Roman"/>
                <w:lang w:val="ru-RU"/>
              </w:rPr>
            </w:pPr>
            <w:bookmarkStart w:id="1359" w:name="_Toc405457209"/>
            <w:r w:rsidRPr="00441165">
              <w:rPr>
                <w:rFonts w:ascii="Times New Roman" w:hAnsi="Times New Roman" w:cs="Times New Roman"/>
                <w:lang w:val="ru-RU"/>
              </w:rPr>
              <w:t>1</w:t>
            </w:r>
            <w:bookmarkEnd w:id="1359"/>
          </w:p>
        </w:tc>
        <w:tc>
          <w:tcPr>
            <w:tcW w:w="4985" w:type="dxa"/>
            <w:vAlign w:val="center"/>
          </w:tcPr>
          <w:p w14:paraId="68DE4205" w14:textId="77777777" w:rsidR="00441165" w:rsidRPr="00441165" w:rsidRDefault="00441165" w:rsidP="00441165">
            <w:pPr>
              <w:rPr>
                <w:rFonts w:ascii="Times New Roman" w:hAnsi="Times New Roman" w:cs="Times New Roman"/>
                <w:lang w:val="ru-RU"/>
              </w:rPr>
            </w:pPr>
            <w:bookmarkStart w:id="1360" w:name="_Toc405457210"/>
            <w:r w:rsidRPr="00441165">
              <w:rPr>
                <w:rFonts w:ascii="Times New Roman" w:hAnsi="Times New Roman" w:cs="Times New Roman"/>
                <w:lang w:val="ru-RU"/>
              </w:rPr>
              <w:t>А</w:t>
            </w:r>
            <w:r w:rsidRPr="00441165">
              <w:rPr>
                <w:rFonts w:ascii="Times New Roman" w:hAnsi="Times New Roman" w:cs="Times New Roman"/>
              </w:rPr>
              <w:t>дминистративное здание</w:t>
            </w:r>
            <w:bookmarkEnd w:id="1360"/>
          </w:p>
        </w:tc>
        <w:tc>
          <w:tcPr>
            <w:tcW w:w="886" w:type="dxa"/>
            <w:vAlign w:val="center"/>
          </w:tcPr>
          <w:p w14:paraId="319796E1" w14:textId="3A0AC6EB" w:rsidR="00441165" w:rsidRPr="00441165" w:rsidRDefault="00441165" w:rsidP="00441165">
            <w:pPr>
              <w:jc w:val="center"/>
              <w:rPr>
                <w:rFonts w:ascii="Times New Roman" w:hAnsi="Times New Roman" w:cs="Times New Roman"/>
                <w:lang w:val="ru-RU"/>
              </w:rPr>
            </w:pPr>
            <w:bookmarkStart w:id="1361" w:name="_Toc405457211"/>
            <w:r w:rsidRPr="00441165">
              <w:rPr>
                <w:rFonts w:ascii="Times New Roman" w:hAnsi="Times New Roman" w:cs="Times New Roman"/>
                <w:bCs/>
                <w:sz w:val="20"/>
                <w:szCs w:val="20"/>
              </w:rPr>
              <w:t>90,3</w:t>
            </w:r>
            <w:bookmarkEnd w:id="1361"/>
          </w:p>
        </w:tc>
        <w:tc>
          <w:tcPr>
            <w:tcW w:w="886" w:type="dxa"/>
            <w:vAlign w:val="center"/>
          </w:tcPr>
          <w:p w14:paraId="1F840025" w14:textId="4A7DFD7D" w:rsidR="00441165" w:rsidRPr="00441165" w:rsidRDefault="00441165" w:rsidP="00441165">
            <w:pPr>
              <w:jc w:val="center"/>
              <w:rPr>
                <w:rFonts w:ascii="Times New Roman" w:hAnsi="Times New Roman" w:cs="Times New Roman"/>
                <w:lang w:val="ru-RU"/>
              </w:rPr>
            </w:pPr>
            <w:bookmarkStart w:id="1362" w:name="_Toc405457212"/>
            <w:r w:rsidRPr="00441165">
              <w:rPr>
                <w:rFonts w:ascii="Times New Roman" w:hAnsi="Times New Roman" w:cs="Times New Roman"/>
                <w:bCs/>
                <w:sz w:val="20"/>
                <w:szCs w:val="20"/>
              </w:rPr>
              <w:t>0,0</w:t>
            </w:r>
            <w:bookmarkEnd w:id="1362"/>
          </w:p>
        </w:tc>
        <w:tc>
          <w:tcPr>
            <w:tcW w:w="886" w:type="dxa"/>
            <w:vAlign w:val="center"/>
          </w:tcPr>
          <w:p w14:paraId="26064D15" w14:textId="5E726F43" w:rsidR="00441165" w:rsidRPr="00441165" w:rsidRDefault="00441165" w:rsidP="00441165">
            <w:pPr>
              <w:jc w:val="center"/>
              <w:rPr>
                <w:rFonts w:ascii="Times New Roman" w:hAnsi="Times New Roman" w:cs="Times New Roman"/>
                <w:lang w:val="ru-RU"/>
              </w:rPr>
            </w:pPr>
            <w:bookmarkStart w:id="1363" w:name="_Toc405457213"/>
            <w:r w:rsidRPr="00441165">
              <w:rPr>
                <w:rFonts w:ascii="Times New Roman" w:hAnsi="Times New Roman" w:cs="Times New Roman"/>
                <w:bCs/>
                <w:sz w:val="20"/>
                <w:szCs w:val="20"/>
              </w:rPr>
              <w:t>0,000</w:t>
            </w:r>
            <w:bookmarkEnd w:id="1363"/>
          </w:p>
        </w:tc>
        <w:tc>
          <w:tcPr>
            <w:tcW w:w="886" w:type="dxa"/>
            <w:vAlign w:val="center"/>
          </w:tcPr>
          <w:p w14:paraId="5AC7D699" w14:textId="4EC13BF5" w:rsidR="00441165" w:rsidRPr="00441165" w:rsidRDefault="00441165" w:rsidP="00441165">
            <w:pPr>
              <w:jc w:val="center"/>
              <w:rPr>
                <w:rFonts w:ascii="Times New Roman" w:hAnsi="Times New Roman" w:cs="Times New Roman"/>
                <w:lang w:val="ru-RU"/>
              </w:rPr>
            </w:pPr>
            <w:bookmarkStart w:id="1364" w:name="_Toc405457214"/>
            <w:r w:rsidRPr="00441165">
              <w:rPr>
                <w:rFonts w:ascii="Times New Roman" w:hAnsi="Times New Roman" w:cs="Times New Roman"/>
                <w:bCs/>
                <w:sz w:val="20"/>
                <w:szCs w:val="20"/>
              </w:rPr>
              <w:t>90,3</w:t>
            </w:r>
            <w:bookmarkEnd w:id="1364"/>
          </w:p>
        </w:tc>
      </w:tr>
      <w:tr w:rsidR="00441165" w14:paraId="2871DB7B" w14:textId="77777777" w:rsidTr="00441165">
        <w:tc>
          <w:tcPr>
            <w:tcW w:w="833" w:type="dxa"/>
          </w:tcPr>
          <w:p w14:paraId="447C4483" w14:textId="77777777" w:rsidR="00441165" w:rsidRPr="00441165" w:rsidRDefault="00441165" w:rsidP="00441165">
            <w:pPr>
              <w:jc w:val="center"/>
              <w:rPr>
                <w:rFonts w:ascii="Times New Roman" w:hAnsi="Times New Roman" w:cs="Times New Roman"/>
                <w:lang w:val="ru-RU"/>
              </w:rPr>
            </w:pPr>
            <w:bookmarkStart w:id="1365" w:name="_Toc405457215"/>
            <w:r w:rsidRPr="00441165">
              <w:rPr>
                <w:rFonts w:ascii="Times New Roman" w:hAnsi="Times New Roman" w:cs="Times New Roman"/>
                <w:lang w:val="ru-RU"/>
              </w:rPr>
              <w:t>2</w:t>
            </w:r>
            <w:bookmarkEnd w:id="1365"/>
          </w:p>
        </w:tc>
        <w:tc>
          <w:tcPr>
            <w:tcW w:w="4985" w:type="dxa"/>
            <w:vAlign w:val="center"/>
          </w:tcPr>
          <w:p w14:paraId="6E5D3A4A" w14:textId="77777777" w:rsidR="00441165" w:rsidRPr="00441165" w:rsidRDefault="00441165" w:rsidP="00441165">
            <w:pPr>
              <w:rPr>
                <w:rFonts w:ascii="Times New Roman" w:hAnsi="Times New Roman" w:cs="Times New Roman"/>
              </w:rPr>
            </w:pPr>
            <w:bookmarkStart w:id="1366" w:name="_Toc405457216"/>
            <w:r w:rsidRPr="00441165">
              <w:rPr>
                <w:rFonts w:ascii="Times New Roman" w:hAnsi="Times New Roman" w:cs="Times New Roman"/>
              </w:rPr>
              <w:t>Рыбаловская  школа</w:t>
            </w:r>
            <w:bookmarkEnd w:id="1366"/>
          </w:p>
        </w:tc>
        <w:tc>
          <w:tcPr>
            <w:tcW w:w="886" w:type="dxa"/>
            <w:vAlign w:val="center"/>
          </w:tcPr>
          <w:p w14:paraId="09922DE2" w14:textId="672348C9" w:rsidR="00441165" w:rsidRPr="00441165" w:rsidRDefault="00441165" w:rsidP="00441165">
            <w:pPr>
              <w:jc w:val="center"/>
              <w:rPr>
                <w:rFonts w:ascii="Times New Roman" w:hAnsi="Times New Roman" w:cs="Times New Roman"/>
                <w:sz w:val="20"/>
                <w:szCs w:val="20"/>
              </w:rPr>
            </w:pPr>
            <w:bookmarkStart w:id="1367" w:name="_Toc405457217"/>
            <w:r w:rsidRPr="00441165">
              <w:rPr>
                <w:rFonts w:ascii="Times New Roman" w:hAnsi="Times New Roman" w:cs="Times New Roman"/>
                <w:bCs/>
                <w:sz w:val="20"/>
                <w:szCs w:val="20"/>
              </w:rPr>
              <w:t>744,9</w:t>
            </w:r>
            <w:bookmarkEnd w:id="1367"/>
          </w:p>
        </w:tc>
        <w:tc>
          <w:tcPr>
            <w:tcW w:w="886" w:type="dxa"/>
            <w:vAlign w:val="center"/>
          </w:tcPr>
          <w:p w14:paraId="47F6FA76" w14:textId="4FAC32FE" w:rsidR="00441165" w:rsidRPr="00441165" w:rsidRDefault="00441165" w:rsidP="00441165">
            <w:pPr>
              <w:jc w:val="center"/>
              <w:rPr>
                <w:rFonts w:ascii="Times New Roman" w:hAnsi="Times New Roman" w:cs="Times New Roman"/>
                <w:sz w:val="20"/>
                <w:szCs w:val="20"/>
              </w:rPr>
            </w:pPr>
            <w:bookmarkStart w:id="1368" w:name="_Toc405457218"/>
            <w:r w:rsidRPr="00441165">
              <w:rPr>
                <w:rFonts w:ascii="Times New Roman" w:hAnsi="Times New Roman" w:cs="Times New Roman"/>
                <w:bCs/>
                <w:sz w:val="20"/>
                <w:szCs w:val="20"/>
              </w:rPr>
              <w:t>0,0</w:t>
            </w:r>
            <w:bookmarkEnd w:id="1368"/>
          </w:p>
        </w:tc>
        <w:tc>
          <w:tcPr>
            <w:tcW w:w="886" w:type="dxa"/>
            <w:vAlign w:val="center"/>
          </w:tcPr>
          <w:p w14:paraId="68F36605" w14:textId="1C2D0A4D" w:rsidR="00441165" w:rsidRPr="00441165" w:rsidRDefault="00441165" w:rsidP="00441165">
            <w:pPr>
              <w:jc w:val="center"/>
              <w:rPr>
                <w:rFonts w:ascii="Times New Roman" w:hAnsi="Times New Roman" w:cs="Times New Roman"/>
                <w:sz w:val="20"/>
                <w:szCs w:val="20"/>
              </w:rPr>
            </w:pPr>
            <w:bookmarkStart w:id="1369" w:name="_Toc405457219"/>
            <w:r w:rsidRPr="00441165">
              <w:rPr>
                <w:rFonts w:ascii="Times New Roman" w:hAnsi="Times New Roman" w:cs="Times New Roman"/>
                <w:bCs/>
                <w:sz w:val="20"/>
                <w:szCs w:val="20"/>
              </w:rPr>
              <w:t>0,000</w:t>
            </w:r>
            <w:bookmarkEnd w:id="1369"/>
          </w:p>
        </w:tc>
        <w:tc>
          <w:tcPr>
            <w:tcW w:w="886" w:type="dxa"/>
            <w:vAlign w:val="center"/>
          </w:tcPr>
          <w:p w14:paraId="5C9DAFE5" w14:textId="6625FF17" w:rsidR="00441165" w:rsidRPr="00441165" w:rsidRDefault="00441165" w:rsidP="00441165">
            <w:pPr>
              <w:jc w:val="center"/>
              <w:rPr>
                <w:rFonts w:ascii="Times New Roman" w:hAnsi="Times New Roman" w:cs="Times New Roman"/>
                <w:sz w:val="20"/>
                <w:szCs w:val="20"/>
              </w:rPr>
            </w:pPr>
            <w:bookmarkStart w:id="1370" w:name="_Toc405457220"/>
            <w:r w:rsidRPr="00441165">
              <w:rPr>
                <w:rFonts w:ascii="Times New Roman" w:hAnsi="Times New Roman" w:cs="Times New Roman"/>
                <w:bCs/>
                <w:sz w:val="20"/>
                <w:szCs w:val="20"/>
              </w:rPr>
              <w:t>744,9</w:t>
            </w:r>
            <w:bookmarkEnd w:id="1370"/>
          </w:p>
        </w:tc>
      </w:tr>
      <w:tr w:rsidR="00441165" w14:paraId="4BF9B2D7" w14:textId="77777777" w:rsidTr="00441165">
        <w:tc>
          <w:tcPr>
            <w:tcW w:w="833" w:type="dxa"/>
          </w:tcPr>
          <w:p w14:paraId="32FDB7C1" w14:textId="77777777" w:rsidR="00441165" w:rsidRPr="00441165" w:rsidRDefault="00441165" w:rsidP="00441165">
            <w:pPr>
              <w:jc w:val="center"/>
              <w:rPr>
                <w:rFonts w:ascii="Times New Roman" w:hAnsi="Times New Roman" w:cs="Times New Roman"/>
                <w:lang w:val="ru-RU"/>
              </w:rPr>
            </w:pPr>
            <w:bookmarkStart w:id="1371" w:name="_Toc405457221"/>
            <w:r w:rsidRPr="00441165">
              <w:rPr>
                <w:rFonts w:ascii="Times New Roman" w:hAnsi="Times New Roman" w:cs="Times New Roman"/>
                <w:lang w:val="ru-RU"/>
              </w:rPr>
              <w:t>3</w:t>
            </w:r>
            <w:bookmarkEnd w:id="1371"/>
          </w:p>
        </w:tc>
        <w:tc>
          <w:tcPr>
            <w:tcW w:w="4985" w:type="dxa"/>
            <w:vAlign w:val="center"/>
          </w:tcPr>
          <w:p w14:paraId="4A7F382F" w14:textId="77777777" w:rsidR="00441165" w:rsidRPr="00441165" w:rsidRDefault="00441165" w:rsidP="00441165">
            <w:pPr>
              <w:rPr>
                <w:rFonts w:ascii="Times New Roman" w:hAnsi="Times New Roman" w:cs="Times New Roman"/>
              </w:rPr>
            </w:pPr>
            <w:bookmarkStart w:id="1372" w:name="_Toc405457222"/>
            <w:r w:rsidRPr="00441165">
              <w:rPr>
                <w:rFonts w:ascii="Times New Roman" w:hAnsi="Times New Roman" w:cs="Times New Roman"/>
              </w:rPr>
              <w:t>Рыбаловский детский сад</w:t>
            </w:r>
            <w:bookmarkEnd w:id="1372"/>
          </w:p>
        </w:tc>
        <w:tc>
          <w:tcPr>
            <w:tcW w:w="886" w:type="dxa"/>
            <w:vAlign w:val="center"/>
          </w:tcPr>
          <w:p w14:paraId="0D9B5172" w14:textId="06F0DF27" w:rsidR="00441165" w:rsidRPr="00441165" w:rsidRDefault="00441165" w:rsidP="00441165">
            <w:pPr>
              <w:jc w:val="center"/>
              <w:rPr>
                <w:rFonts w:ascii="Times New Roman" w:hAnsi="Times New Roman" w:cs="Times New Roman"/>
                <w:sz w:val="20"/>
                <w:szCs w:val="20"/>
              </w:rPr>
            </w:pPr>
            <w:bookmarkStart w:id="1373" w:name="_Toc405457223"/>
            <w:r w:rsidRPr="00441165">
              <w:rPr>
                <w:rFonts w:ascii="Times New Roman" w:hAnsi="Times New Roman" w:cs="Times New Roman"/>
                <w:bCs/>
                <w:sz w:val="20"/>
                <w:szCs w:val="20"/>
              </w:rPr>
              <w:t>232,1</w:t>
            </w:r>
            <w:bookmarkEnd w:id="1373"/>
          </w:p>
        </w:tc>
        <w:tc>
          <w:tcPr>
            <w:tcW w:w="886" w:type="dxa"/>
            <w:vAlign w:val="center"/>
          </w:tcPr>
          <w:p w14:paraId="1A904B3F" w14:textId="61AD90F7" w:rsidR="00441165" w:rsidRPr="00441165" w:rsidRDefault="00441165" w:rsidP="00441165">
            <w:pPr>
              <w:jc w:val="center"/>
              <w:rPr>
                <w:rFonts w:ascii="Times New Roman" w:hAnsi="Times New Roman" w:cs="Times New Roman"/>
                <w:sz w:val="20"/>
                <w:szCs w:val="20"/>
              </w:rPr>
            </w:pPr>
            <w:bookmarkStart w:id="1374" w:name="_Toc405457224"/>
            <w:r w:rsidRPr="00441165">
              <w:rPr>
                <w:rFonts w:ascii="Times New Roman" w:hAnsi="Times New Roman" w:cs="Times New Roman"/>
                <w:bCs/>
                <w:sz w:val="20"/>
                <w:szCs w:val="20"/>
              </w:rPr>
              <w:t>0,0</w:t>
            </w:r>
            <w:bookmarkEnd w:id="1374"/>
          </w:p>
        </w:tc>
        <w:tc>
          <w:tcPr>
            <w:tcW w:w="886" w:type="dxa"/>
            <w:vAlign w:val="center"/>
          </w:tcPr>
          <w:p w14:paraId="2CA378A5" w14:textId="5A9F3D9A" w:rsidR="00441165" w:rsidRPr="00441165" w:rsidRDefault="00441165" w:rsidP="00441165">
            <w:pPr>
              <w:jc w:val="center"/>
              <w:rPr>
                <w:rFonts w:ascii="Times New Roman" w:hAnsi="Times New Roman" w:cs="Times New Roman"/>
                <w:sz w:val="20"/>
                <w:szCs w:val="20"/>
              </w:rPr>
            </w:pPr>
            <w:bookmarkStart w:id="1375" w:name="_Toc405457225"/>
            <w:r w:rsidRPr="00441165">
              <w:rPr>
                <w:rFonts w:ascii="Times New Roman" w:hAnsi="Times New Roman" w:cs="Times New Roman"/>
                <w:bCs/>
                <w:sz w:val="20"/>
                <w:szCs w:val="20"/>
              </w:rPr>
              <w:t>0,000</w:t>
            </w:r>
            <w:bookmarkEnd w:id="1375"/>
          </w:p>
        </w:tc>
        <w:tc>
          <w:tcPr>
            <w:tcW w:w="886" w:type="dxa"/>
            <w:vAlign w:val="center"/>
          </w:tcPr>
          <w:p w14:paraId="165813BB" w14:textId="5AB8146F" w:rsidR="00441165" w:rsidRPr="00441165" w:rsidRDefault="00441165" w:rsidP="00441165">
            <w:pPr>
              <w:jc w:val="center"/>
              <w:rPr>
                <w:rFonts w:ascii="Times New Roman" w:hAnsi="Times New Roman" w:cs="Times New Roman"/>
                <w:sz w:val="20"/>
                <w:szCs w:val="20"/>
              </w:rPr>
            </w:pPr>
            <w:bookmarkStart w:id="1376" w:name="_Toc405457226"/>
            <w:r w:rsidRPr="00441165">
              <w:rPr>
                <w:rFonts w:ascii="Times New Roman" w:hAnsi="Times New Roman" w:cs="Times New Roman"/>
                <w:bCs/>
                <w:sz w:val="20"/>
                <w:szCs w:val="20"/>
              </w:rPr>
              <w:t>232,1</w:t>
            </w:r>
            <w:bookmarkEnd w:id="1376"/>
          </w:p>
        </w:tc>
      </w:tr>
      <w:tr w:rsidR="00441165" w14:paraId="4B138882" w14:textId="77777777" w:rsidTr="00441165">
        <w:tc>
          <w:tcPr>
            <w:tcW w:w="833" w:type="dxa"/>
          </w:tcPr>
          <w:p w14:paraId="454ECE01" w14:textId="77777777" w:rsidR="00441165" w:rsidRPr="00441165" w:rsidRDefault="00441165" w:rsidP="00441165">
            <w:pPr>
              <w:jc w:val="center"/>
              <w:rPr>
                <w:rFonts w:ascii="Times New Roman" w:hAnsi="Times New Roman" w:cs="Times New Roman"/>
                <w:lang w:val="ru-RU"/>
              </w:rPr>
            </w:pPr>
            <w:bookmarkStart w:id="1377" w:name="_Toc405457227"/>
            <w:r w:rsidRPr="00441165">
              <w:rPr>
                <w:rFonts w:ascii="Times New Roman" w:hAnsi="Times New Roman" w:cs="Times New Roman"/>
                <w:lang w:val="ru-RU"/>
              </w:rPr>
              <w:t>4</w:t>
            </w:r>
            <w:bookmarkEnd w:id="1377"/>
          </w:p>
        </w:tc>
        <w:tc>
          <w:tcPr>
            <w:tcW w:w="4985" w:type="dxa"/>
            <w:vAlign w:val="center"/>
          </w:tcPr>
          <w:p w14:paraId="7B41C56A" w14:textId="77777777" w:rsidR="00441165" w:rsidRPr="00441165" w:rsidRDefault="00441165" w:rsidP="00441165">
            <w:pPr>
              <w:rPr>
                <w:rFonts w:ascii="Times New Roman" w:hAnsi="Times New Roman" w:cs="Times New Roman"/>
              </w:rPr>
            </w:pPr>
            <w:bookmarkStart w:id="1378" w:name="_Toc405457228"/>
            <w:r w:rsidRPr="00441165">
              <w:rPr>
                <w:rFonts w:ascii="Times New Roman" w:hAnsi="Times New Roman" w:cs="Times New Roman"/>
              </w:rPr>
              <w:t>Рыбаловский дом культуры</w:t>
            </w:r>
            <w:bookmarkEnd w:id="1378"/>
          </w:p>
        </w:tc>
        <w:tc>
          <w:tcPr>
            <w:tcW w:w="886" w:type="dxa"/>
            <w:vAlign w:val="center"/>
          </w:tcPr>
          <w:p w14:paraId="253F7789" w14:textId="2A0B3009" w:rsidR="00441165" w:rsidRPr="00441165" w:rsidRDefault="00441165" w:rsidP="00441165">
            <w:pPr>
              <w:jc w:val="center"/>
              <w:rPr>
                <w:rFonts w:ascii="Times New Roman" w:hAnsi="Times New Roman" w:cs="Times New Roman"/>
                <w:sz w:val="20"/>
                <w:szCs w:val="20"/>
              </w:rPr>
            </w:pPr>
            <w:bookmarkStart w:id="1379" w:name="_Toc405457229"/>
            <w:r w:rsidRPr="00441165">
              <w:rPr>
                <w:rFonts w:ascii="Times New Roman" w:hAnsi="Times New Roman" w:cs="Times New Roman"/>
                <w:bCs/>
                <w:sz w:val="20"/>
                <w:szCs w:val="20"/>
              </w:rPr>
              <w:t>383,1</w:t>
            </w:r>
            <w:bookmarkEnd w:id="1379"/>
          </w:p>
        </w:tc>
        <w:tc>
          <w:tcPr>
            <w:tcW w:w="886" w:type="dxa"/>
            <w:vAlign w:val="center"/>
          </w:tcPr>
          <w:p w14:paraId="0ED97859" w14:textId="0A3EA31D" w:rsidR="00441165" w:rsidRPr="00441165" w:rsidRDefault="00441165" w:rsidP="00441165">
            <w:pPr>
              <w:jc w:val="center"/>
              <w:rPr>
                <w:rFonts w:ascii="Times New Roman" w:hAnsi="Times New Roman" w:cs="Times New Roman"/>
                <w:sz w:val="20"/>
                <w:szCs w:val="20"/>
              </w:rPr>
            </w:pPr>
            <w:bookmarkStart w:id="1380" w:name="_Toc405457230"/>
            <w:r w:rsidRPr="00441165">
              <w:rPr>
                <w:rFonts w:ascii="Times New Roman" w:hAnsi="Times New Roman" w:cs="Times New Roman"/>
                <w:bCs/>
                <w:sz w:val="20"/>
                <w:szCs w:val="20"/>
              </w:rPr>
              <w:t>0,0</w:t>
            </w:r>
            <w:bookmarkEnd w:id="1380"/>
          </w:p>
        </w:tc>
        <w:tc>
          <w:tcPr>
            <w:tcW w:w="886" w:type="dxa"/>
            <w:vAlign w:val="center"/>
          </w:tcPr>
          <w:p w14:paraId="47EA9CF0" w14:textId="20043AD9" w:rsidR="00441165" w:rsidRPr="00441165" w:rsidRDefault="00441165" w:rsidP="00441165">
            <w:pPr>
              <w:jc w:val="center"/>
              <w:rPr>
                <w:rFonts w:ascii="Times New Roman" w:hAnsi="Times New Roman" w:cs="Times New Roman"/>
                <w:sz w:val="20"/>
                <w:szCs w:val="20"/>
              </w:rPr>
            </w:pPr>
            <w:bookmarkStart w:id="1381" w:name="_Toc405457231"/>
            <w:r w:rsidRPr="00441165">
              <w:rPr>
                <w:rFonts w:ascii="Times New Roman" w:hAnsi="Times New Roman" w:cs="Times New Roman"/>
                <w:bCs/>
                <w:sz w:val="20"/>
                <w:szCs w:val="20"/>
              </w:rPr>
              <w:t>0,000</w:t>
            </w:r>
            <w:bookmarkEnd w:id="1381"/>
          </w:p>
        </w:tc>
        <w:tc>
          <w:tcPr>
            <w:tcW w:w="886" w:type="dxa"/>
            <w:vAlign w:val="center"/>
          </w:tcPr>
          <w:p w14:paraId="0E937C48" w14:textId="62F4C28F" w:rsidR="00441165" w:rsidRPr="00441165" w:rsidRDefault="00441165" w:rsidP="00441165">
            <w:pPr>
              <w:jc w:val="center"/>
              <w:rPr>
                <w:rFonts w:ascii="Times New Roman" w:hAnsi="Times New Roman" w:cs="Times New Roman"/>
                <w:sz w:val="20"/>
                <w:szCs w:val="20"/>
              </w:rPr>
            </w:pPr>
            <w:bookmarkStart w:id="1382" w:name="_Toc405457232"/>
            <w:r w:rsidRPr="00441165">
              <w:rPr>
                <w:rFonts w:ascii="Times New Roman" w:hAnsi="Times New Roman" w:cs="Times New Roman"/>
                <w:bCs/>
                <w:sz w:val="20"/>
                <w:szCs w:val="20"/>
              </w:rPr>
              <w:t>383,1</w:t>
            </w:r>
            <w:bookmarkEnd w:id="1382"/>
          </w:p>
        </w:tc>
      </w:tr>
      <w:tr w:rsidR="00441165" w14:paraId="671853D9" w14:textId="77777777" w:rsidTr="00441165">
        <w:tc>
          <w:tcPr>
            <w:tcW w:w="833" w:type="dxa"/>
          </w:tcPr>
          <w:p w14:paraId="4768BF77" w14:textId="77777777" w:rsidR="00441165" w:rsidRPr="00441165" w:rsidRDefault="00441165" w:rsidP="00441165">
            <w:pPr>
              <w:jc w:val="center"/>
              <w:rPr>
                <w:rFonts w:ascii="Times New Roman" w:hAnsi="Times New Roman" w:cs="Times New Roman"/>
                <w:lang w:val="ru-RU"/>
              </w:rPr>
            </w:pPr>
            <w:bookmarkStart w:id="1383" w:name="_Toc405457233"/>
            <w:r w:rsidRPr="00441165">
              <w:rPr>
                <w:rFonts w:ascii="Times New Roman" w:hAnsi="Times New Roman" w:cs="Times New Roman"/>
                <w:lang w:val="ru-RU"/>
              </w:rPr>
              <w:t>5</w:t>
            </w:r>
            <w:bookmarkEnd w:id="1383"/>
          </w:p>
        </w:tc>
        <w:tc>
          <w:tcPr>
            <w:tcW w:w="4985" w:type="dxa"/>
            <w:vAlign w:val="center"/>
          </w:tcPr>
          <w:p w14:paraId="188602B6" w14:textId="77777777" w:rsidR="00441165" w:rsidRPr="00441165" w:rsidRDefault="00441165" w:rsidP="00441165">
            <w:pPr>
              <w:rPr>
                <w:rFonts w:ascii="Times New Roman" w:hAnsi="Times New Roman" w:cs="Times New Roman"/>
                <w:lang w:val="ru-RU"/>
              </w:rPr>
            </w:pPr>
            <w:bookmarkStart w:id="1384" w:name="_Toc405457234"/>
            <w:r w:rsidRPr="00441165">
              <w:rPr>
                <w:rFonts w:ascii="Times New Roman" w:hAnsi="Times New Roman" w:cs="Times New Roman"/>
              </w:rPr>
              <w:t>Административное здание</w:t>
            </w:r>
            <w:bookmarkEnd w:id="1384"/>
          </w:p>
        </w:tc>
        <w:tc>
          <w:tcPr>
            <w:tcW w:w="886" w:type="dxa"/>
            <w:vAlign w:val="center"/>
          </w:tcPr>
          <w:p w14:paraId="6822C8B8" w14:textId="5D5249DB" w:rsidR="00441165" w:rsidRPr="00441165" w:rsidRDefault="00441165" w:rsidP="00441165">
            <w:pPr>
              <w:jc w:val="center"/>
              <w:rPr>
                <w:rFonts w:ascii="Times New Roman" w:hAnsi="Times New Roman" w:cs="Times New Roman"/>
                <w:lang w:val="ru-RU"/>
              </w:rPr>
            </w:pPr>
            <w:bookmarkStart w:id="1385" w:name="_Toc405457235"/>
            <w:r w:rsidRPr="00441165">
              <w:rPr>
                <w:rFonts w:ascii="Times New Roman" w:hAnsi="Times New Roman" w:cs="Times New Roman"/>
                <w:bCs/>
                <w:sz w:val="20"/>
                <w:szCs w:val="20"/>
              </w:rPr>
              <w:t>71,0</w:t>
            </w:r>
            <w:bookmarkEnd w:id="1385"/>
          </w:p>
        </w:tc>
        <w:tc>
          <w:tcPr>
            <w:tcW w:w="886" w:type="dxa"/>
            <w:vAlign w:val="center"/>
          </w:tcPr>
          <w:p w14:paraId="197B3B6C" w14:textId="38E84B26" w:rsidR="00441165" w:rsidRPr="00441165" w:rsidRDefault="00441165" w:rsidP="00441165">
            <w:pPr>
              <w:jc w:val="center"/>
              <w:rPr>
                <w:rFonts w:ascii="Times New Roman" w:hAnsi="Times New Roman" w:cs="Times New Roman"/>
                <w:lang w:val="ru-RU"/>
              </w:rPr>
            </w:pPr>
            <w:bookmarkStart w:id="1386" w:name="_Toc405457236"/>
            <w:r w:rsidRPr="00441165">
              <w:rPr>
                <w:rFonts w:ascii="Times New Roman" w:hAnsi="Times New Roman" w:cs="Times New Roman"/>
                <w:bCs/>
                <w:sz w:val="20"/>
                <w:szCs w:val="20"/>
              </w:rPr>
              <w:t>0,0</w:t>
            </w:r>
            <w:bookmarkEnd w:id="1386"/>
          </w:p>
        </w:tc>
        <w:tc>
          <w:tcPr>
            <w:tcW w:w="886" w:type="dxa"/>
            <w:vAlign w:val="center"/>
          </w:tcPr>
          <w:p w14:paraId="27A36C63" w14:textId="4297BC8F" w:rsidR="00441165" w:rsidRPr="00441165" w:rsidRDefault="00441165" w:rsidP="00441165">
            <w:pPr>
              <w:jc w:val="center"/>
              <w:rPr>
                <w:rFonts w:ascii="Times New Roman" w:hAnsi="Times New Roman" w:cs="Times New Roman"/>
                <w:lang w:val="ru-RU"/>
              </w:rPr>
            </w:pPr>
            <w:bookmarkStart w:id="1387" w:name="_Toc405457237"/>
            <w:r w:rsidRPr="00441165">
              <w:rPr>
                <w:rFonts w:ascii="Times New Roman" w:hAnsi="Times New Roman" w:cs="Times New Roman"/>
                <w:bCs/>
                <w:sz w:val="20"/>
                <w:szCs w:val="20"/>
              </w:rPr>
              <w:t>0,000</w:t>
            </w:r>
            <w:bookmarkEnd w:id="1387"/>
          </w:p>
        </w:tc>
        <w:tc>
          <w:tcPr>
            <w:tcW w:w="886" w:type="dxa"/>
            <w:vAlign w:val="center"/>
          </w:tcPr>
          <w:p w14:paraId="4381D6C0" w14:textId="62D8D8CA" w:rsidR="00441165" w:rsidRPr="00441165" w:rsidRDefault="00441165" w:rsidP="00441165">
            <w:pPr>
              <w:jc w:val="center"/>
              <w:rPr>
                <w:rFonts w:ascii="Times New Roman" w:hAnsi="Times New Roman" w:cs="Times New Roman"/>
                <w:lang w:val="ru-RU"/>
              </w:rPr>
            </w:pPr>
            <w:bookmarkStart w:id="1388" w:name="_Toc405457238"/>
            <w:r w:rsidRPr="00441165">
              <w:rPr>
                <w:rFonts w:ascii="Times New Roman" w:hAnsi="Times New Roman" w:cs="Times New Roman"/>
                <w:bCs/>
                <w:sz w:val="20"/>
                <w:szCs w:val="20"/>
              </w:rPr>
              <w:t>71,0</w:t>
            </w:r>
            <w:bookmarkEnd w:id="1388"/>
          </w:p>
        </w:tc>
      </w:tr>
      <w:tr w:rsidR="00441165" w14:paraId="1EA20DAF" w14:textId="77777777" w:rsidTr="00441165">
        <w:tc>
          <w:tcPr>
            <w:tcW w:w="833" w:type="dxa"/>
          </w:tcPr>
          <w:p w14:paraId="2B558C57" w14:textId="77777777" w:rsidR="00441165" w:rsidRPr="00441165" w:rsidRDefault="00441165" w:rsidP="00441165">
            <w:pPr>
              <w:jc w:val="center"/>
              <w:rPr>
                <w:rFonts w:ascii="Times New Roman" w:hAnsi="Times New Roman" w:cs="Times New Roman"/>
                <w:lang w:val="ru-RU"/>
              </w:rPr>
            </w:pPr>
            <w:bookmarkStart w:id="1389" w:name="_Toc405457239"/>
            <w:r w:rsidRPr="00441165">
              <w:rPr>
                <w:rFonts w:ascii="Times New Roman" w:hAnsi="Times New Roman" w:cs="Times New Roman"/>
                <w:lang w:val="ru-RU"/>
              </w:rPr>
              <w:t>6</w:t>
            </w:r>
            <w:bookmarkEnd w:id="1389"/>
          </w:p>
        </w:tc>
        <w:tc>
          <w:tcPr>
            <w:tcW w:w="4985" w:type="dxa"/>
            <w:vAlign w:val="center"/>
          </w:tcPr>
          <w:p w14:paraId="0BF5BDA6" w14:textId="77777777" w:rsidR="00441165" w:rsidRPr="00441165" w:rsidRDefault="00441165" w:rsidP="00441165">
            <w:pPr>
              <w:rPr>
                <w:rFonts w:ascii="Times New Roman" w:hAnsi="Times New Roman" w:cs="Times New Roman"/>
                <w:lang w:val="ru-RU"/>
              </w:rPr>
            </w:pPr>
            <w:bookmarkStart w:id="1390" w:name="_Toc405457240"/>
            <w:r w:rsidRPr="00441165">
              <w:rPr>
                <w:rFonts w:ascii="Times New Roman" w:hAnsi="Times New Roman" w:cs="Times New Roman"/>
                <w:lang w:val="ru-RU"/>
              </w:rPr>
              <w:t>Г</w:t>
            </w:r>
            <w:r w:rsidRPr="00441165">
              <w:rPr>
                <w:rFonts w:ascii="Times New Roman" w:hAnsi="Times New Roman" w:cs="Times New Roman"/>
              </w:rPr>
              <w:t>араж администрации</w:t>
            </w:r>
            <w:bookmarkEnd w:id="1390"/>
          </w:p>
        </w:tc>
        <w:tc>
          <w:tcPr>
            <w:tcW w:w="886" w:type="dxa"/>
            <w:vAlign w:val="center"/>
          </w:tcPr>
          <w:p w14:paraId="6D794D30" w14:textId="522985ED" w:rsidR="00441165" w:rsidRPr="00441165" w:rsidRDefault="00441165" w:rsidP="00441165">
            <w:pPr>
              <w:jc w:val="center"/>
              <w:rPr>
                <w:rFonts w:ascii="Times New Roman" w:hAnsi="Times New Roman" w:cs="Times New Roman"/>
                <w:lang w:val="ru-RU"/>
              </w:rPr>
            </w:pPr>
            <w:bookmarkStart w:id="1391" w:name="_Toc405457241"/>
            <w:r w:rsidRPr="00441165">
              <w:rPr>
                <w:rFonts w:ascii="Times New Roman" w:hAnsi="Times New Roman" w:cs="Times New Roman"/>
                <w:bCs/>
                <w:sz w:val="20"/>
                <w:szCs w:val="20"/>
              </w:rPr>
              <w:t>16,1</w:t>
            </w:r>
            <w:bookmarkEnd w:id="1391"/>
          </w:p>
        </w:tc>
        <w:tc>
          <w:tcPr>
            <w:tcW w:w="886" w:type="dxa"/>
            <w:vAlign w:val="center"/>
          </w:tcPr>
          <w:p w14:paraId="61931A01" w14:textId="1E03B5FB" w:rsidR="00441165" w:rsidRPr="00441165" w:rsidRDefault="00441165" w:rsidP="00441165">
            <w:pPr>
              <w:jc w:val="center"/>
              <w:rPr>
                <w:rFonts w:ascii="Times New Roman" w:hAnsi="Times New Roman" w:cs="Times New Roman"/>
                <w:lang w:val="ru-RU"/>
              </w:rPr>
            </w:pPr>
            <w:bookmarkStart w:id="1392" w:name="_Toc405457242"/>
            <w:r w:rsidRPr="00441165">
              <w:rPr>
                <w:rFonts w:ascii="Times New Roman" w:hAnsi="Times New Roman" w:cs="Times New Roman"/>
                <w:bCs/>
                <w:sz w:val="20"/>
                <w:szCs w:val="20"/>
              </w:rPr>
              <w:t>0,0</w:t>
            </w:r>
            <w:bookmarkEnd w:id="1392"/>
          </w:p>
        </w:tc>
        <w:tc>
          <w:tcPr>
            <w:tcW w:w="886" w:type="dxa"/>
            <w:vAlign w:val="center"/>
          </w:tcPr>
          <w:p w14:paraId="63598409" w14:textId="0F6932B5" w:rsidR="00441165" w:rsidRPr="00441165" w:rsidRDefault="00441165" w:rsidP="00441165">
            <w:pPr>
              <w:jc w:val="center"/>
              <w:rPr>
                <w:rFonts w:ascii="Times New Roman" w:hAnsi="Times New Roman" w:cs="Times New Roman"/>
                <w:lang w:val="ru-RU"/>
              </w:rPr>
            </w:pPr>
            <w:bookmarkStart w:id="1393" w:name="_Toc405457243"/>
            <w:r w:rsidRPr="00441165">
              <w:rPr>
                <w:rFonts w:ascii="Times New Roman" w:hAnsi="Times New Roman" w:cs="Times New Roman"/>
                <w:bCs/>
                <w:sz w:val="20"/>
                <w:szCs w:val="20"/>
              </w:rPr>
              <w:t>0,000</w:t>
            </w:r>
            <w:bookmarkEnd w:id="1393"/>
          </w:p>
        </w:tc>
        <w:tc>
          <w:tcPr>
            <w:tcW w:w="886" w:type="dxa"/>
            <w:vAlign w:val="center"/>
          </w:tcPr>
          <w:p w14:paraId="7C2B27C8" w14:textId="3401AC5A" w:rsidR="00441165" w:rsidRPr="00441165" w:rsidRDefault="00441165" w:rsidP="00441165">
            <w:pPr>
              <w:jc w:val="center"/>
              <w:rPr>
                <w:rFonts w:ascii="Times New Roman" w:hAnsi="Times New Roman" w:cs="Times New Roman"/>
                <w:lang w:val="ru-RU"/>
              </w:rPr>
            </w:pPr>
            <w:bookmarkStart w:id="1394" w:name="_Toc405457244"/>
            <w:r w:rsidRPr="00441165">
              <w:rPr>
                <w:rFonts w:ascii="Times New Roman" w:hAnsi="Times New Roman" w:cs="Times New Roman"/>
                <w:bCs/>
                <w:sz w:val="20"/>
                <w:szCs w:val="20"/>
              </w:rPr>
              <w:t>16,1</w:t>
            </w:r>
            <w:bookmarkEnd w:id="1394"/>
          </w:p>
        </w:tc>
      </w:tr>
      <w:tr w:rsidR="00441165" w14:paraId="4142D15E" w14:textId="77777777" w:rsidTr="00441165">
        <w:tc>
          <w:tcPr>
            <w:tcW w:w="833" w:type="dxa"/>
          </w:tcPr>
          <w:p w14:paraId="49F3A6F3" w14:textId="77777777" w:rsidR="00441165" w:rsidRPr="00441165" w:rsidRDefault="00441165" w:rsidP="00441165">
            <w:pPr>
              <w:jc w:val="center"/>
              <w:rPr>
                <w:rFonts w:ascii="Times New Roman" w:hAnsi="Times New Roman" w:cs="Times New Roman"/>
                <w:lang w:val="ru-RU"/>
              </w:rPr>
            </w:pPr>
            <w:bookmarkStart w:id="1395" w:name="_Toc405457245"/>
            <w:r w:rsidRPr="00441165">
              <w:rPr>
                <w:rFonts w:ascii="Times New Roman" w:hAnsi="Times New Roman" w:cs="Times New Roman"/>
                <w:lang w:val="ru-RU"/>
              </w:rPr>
              <w:t>7</w:t>
            </w:r>
            <w:bookmarkEnd w:id="1395"/>
          </w:p>
        </w:tc>
        <w:tc>
          <w:tcPr>
            <w:tcW w:w="4985" w:type="dxa"/>
            <w:vAlign w:val="center"/>
          </w:tcPr>
          <w:p w14:paraId="235890D8" w14:textId="77777777" w:rsidR="00441165" w:rsidRPr="00441165" w:rsidRDefault="00441165" w:rsidP="00441165">
            <w:pPr>
              <w:rPr>
                <w:rFonts w:ascii="Times New Roman" w:hAnsi="Times New Roman" w:cs="Times New Roman"/>
                <w:lang w:val="ru-RU"/>
              </w:rPr>
            </w:pPr>
            <w:bookmarkStart w:id="1396" w:name="_Toc405457246"/>
            <w:r w:rsidRPr="00441165">
              <w:rPr>
                <w:rFonts w:ascii="Times New Roman" w:hAnsi="Times New Roman" w:cs="Times New Roman"/>
                <w:lang w:val="ru-RU"/>
              </w:rPr>
              <w:t>С</w:t>
            </w:r>
            <w:r w:rsidRPr="00441165">
              <w:rPr>
                <w:rFonts w:ascii="Times New Roman" w:hAnsi="Times New Roman" w:cs="Times New Roman"/>
              </w:rPr>
              <w:t>пот</w:t>
            </w:r>
            <w:r w:rsidRPr="00441165">
              <w:rPr>
                <w:rFonts w:ascii="Times New Roman" w:hAnsi="Times New Roman" w:cs="Times New Roman"/>
                <w:lang w:val="ru-RU"/>
              </w:rPr>
              <w:t xml:space="preserve">ивный </w:t>
            </w:r>
            <w:r w:rsidRPr="00441165">
              <w:rPr>
                <w:rFonts w:ascii="Times New Roman" w:hAnsi="Times New Roman" w:cs="Times New Roman"/>
              </w:rPr>
              <w:t>комплекс</w:t>
            </w:r>
            <w:bookmarkEnd w:id="1396"/>
          </w:p>
        </w:tc>
        <w:tc>
          <w:tcPr>
            <w:tcW w:w="886" w:type="dxa"/>
            <w:vAlign w:val="center"/>
          </w:tcPr>
          <w:p w14:paraId="17B97CC6" w14:textId="51CAF908" w:rsidR="00441165" w:rsidRPr="00441165" w:rsidRDefault="00441165" w:rsidP="00441165">
            <w:pPr>
              <w:jc w:val="center"/>
              <w:rPr>
                <w:rFonts w:ascii="Times New Roman" w:hAnsi="Times New Roman" w:cs="Times New Roman"/>
                <w:lang w:val="ru-RU"/>
              </w:rPr>
            </w:pPr>
            <w:bookmarkStart w:id="1397" w:name="_Toc405457247"/>
            <w:r w:rsidRPr="00441165">
              <w:rPr>
                <w:rFonts w:ascii="Times New Roman" w:hAnsi="Times New Roman" w:cs="Times New Roman"/>
                <w:bCs/>
                <w:sz w:val="20"/>
                <w:szCs w:val="20"/>
              </w:rPr>
              <w:t>141,1</w:t>
            </w:r>
            <w:bookmarkEnd w:id="1397"/>
          </w:p>
        </w:tc>
        <w:tc>
          <w:tcPr>
            <w:tcW w:w="886" w:type="dxa"/>
            <w:vAlign w:val="center"/>
          </w:tcPr>
          <w:p w14:paraId="41F4644A" w14:textId="72C09958" w:rsidR="00441165" w:rsidRPr="00441165" w:rsidRDefault="00441165" w:rsidP="00441165">
            <w:pPr>
              <w:jc w:val="center"/>
              <w:rPr>
                <w:rFonts w:ascii="Times New Roman" w:hAnsi="Times New Roman" w:cs="Times New Roman"/>
                <w:lang w:val="ru-RU"/>
              </w:rPr>
            </w:pPr>
            <w:bookmarkStart w:id="1398" w:name="_Toc405457248"/>
            <w:r w:rsidRPr="00441165">
              <w:rPr>
                <w:rFonts w:ascii="Times New Roman" w:hAnsi="Times New Roman" w:cs="Times New Roman"/>
                <w:bCs/>
                <w:sz w:val="20"/>
                <w:szCs w:val="20"/>
              </w:rPr>
              <w:t>0,0</w:t>
            </w:r>
            <w:bookmarkEnd w:id="1398"/>
          </w:p>
        </w:tc>
        <w:tc>
          <w:tcPr>
            <w:tcW w:w="886" w:type="dxa"/>
            <w:vAlign w:val="center"/>
          </w:tcPr>
          <w:p w14:paraId="57B832BD" w14:textId="61C7C552" w:rsidR="00441165" w:rsidRPr="00441165" w:rsidRDefault="00441165" w:rsidP="00441165">
            <w:pPr>
              <w:jc w:val="center"/>
              <w:rPr>
                <w:rFonts w:ascii="Times New Roman" w:hAnsi="Times New Roman" w:cs="Times New Roman"/>
                <w:lang w:val="ru-RU"/>
              </w:rPr>
            </w:pPr>
            <w:bookmarkStart w:id="1399" w:name="_Toc405457249"/>
            <w:r w:rsidRPr="00441165">
              <w:rPr>
                <w:rFonts w:ascii="Times New Roman" w:hAnsi="Times New Roman" w:cs="Times New Roman"/>
                <w:bCs/>
                <w:sz w:val="20"/>
                <w:szCs w:val="20"/>
              </w:rPr>
              <w:t>0,000</w:t>
            </w:r>
            <w:bookmarkEnd w:id="1399"/>
          </w:p>
        </w:tc>
        <w:tc>
          <w:tcPr>
            <w:tcW w:w="886" w:type="dxa"/>
            <w:vAlign w:val="center"/>
          </w:tcPr>
          <w:p w14:paraId="507F5DEB" w14:textId="3F3DD2E9" w:rsidR="00441165" w:rsidRPr="00441165" w:rsidRDefault="00441165" w:rsidP="00441165">
            <w:pPr>
              <w:jc w:val="center"/>
              <w:rPr>
                <w:rFonts w:ascii="Times New Roman" w:hAnsi="Times New Roman" w:cs="Times New Roman"/>
                <w:lang w:val="ru-RU"/>
              </w:rPr>
            </w:pPr>
            <w:bookmarkStart w:id="1400" w:name="_Toc405457250"/>
            <w:r w:rsidRPr="00441165">
              <w:rPr>
                <w:rFonts w:ascii="Times New Roman" w:hAnsi="Times New Roman" w:cs="Times New Roman"/>
                <w:bCs/>
                <w:sz w:val="20"/>
                <w:szCs w:val="20"/>
              </w:rPr>
              <w:t>141,1</w:t>
            </w:r>
            <w:bookmarkEnd w:id="1400"/>
          </w:p>
        </w:tc>
      </w:tr>
      <w:tr w:rsidR="00441165" w14:paraId="0421A952" w14:textId="77777777" w:rsidTr="00441165">
        <w:tc>
          <w:tcPr>
            <w:tcW w:w="833" w:type="dxa"/>
          </w:tcPr>
          <w:p w14:paraId="3B66EA8D" w14:textId="77777777" w:rsidR="00441165" w:rsidRPr="00441165" w:rsidRDefault="00441165" w:rsidP="00441165">
            <w:pPr>
              <w:jc w:val="center"/>
              <w:rPr>
                <w:rFonts w:ascii="Times New Roman" w:hAnsi="Times New Roman" w:cs="Times New Roman"/>
                <w:lang w:val="ru-RU"/>
              </w:rPr>
            </w:pPr>
            <w:bookmarkStart w:id="1401" w:name="_Toc405457251"/>
            <w:r w:rsidRPr="00441165">
              <w:rPr>
                <w:rFonts w:ascii="Times New Roman" w:hAnsi="Times New Roman" w:cs="Times New Roman"/>
                <w:lang w:val="ru-RU"/>
              </w:rPr>
              <w:t>8</w:t>
            </w:r>
            <w:bookmarkEnd w:id="1401"/>
          </w:p>
        </w:tc>
        <w:tc>
          <w:tcPr>
            <w:tcW w:w="4985" w:type="dxa"/>
            <w:vAlign w:val="center"/>
          </w:tcPr>
          <w:p w14:paraId="7640F02C" w14:textId="77777777" w:rsidR="00441165" w:rsidRPr="00441165" w:rsidRDefault="00441165" w:rsidP="00441165">
            <w:pPr>
              <w:rPr>
                <w:rFonts w:ascii="Times New Roman" w:hAnsi="Times New Roman" w:cs="Times New Roman"/>
                <w:lang w:val="ru-RU"/>
              </w:rPr>
            </w:pPr>
            <w:bookmarkStart w:id="1402" w:name="_Toc405457252"/>
            <w:r w:rsidRPr="00441165">
              <w:rPr>
                <w:rFonts w:ascii="Times New Roman" w:hAnsi="Times New Roman" w:cs="Times New Roman"/>
              </w:rPr>
              <w:t>Рыбаловский ФАП</w:t>
            </w:r>
            <w:bookmarkEnd w:id="1402"/>
          </w:p>
        </w:tc>
        <w:tc>
          <w:tcPr>
            <w:tcW w:w="886" w:type="dxa"/>
            <w:vAlign w:val="center"/>
          </w:tcPr>
          <w:p w14:paraId="344AB6BB" w14:textId="47E9BA79" w:rsidR="00441165" w:rsidRPr="00441165" w:rsidRDefault="00441165" w:rsidP="00441165">
            <w:pPr>
              <w:jc w:val="center"/>
              <w:rPr>
                <w:rFonts w:ascii="Times New Roman" w:hAnsi="Times New Roman" w:cs="Times New Roman"/>
                <w:lang w:val="ru-RU"/>
              </w:rPr>
            </w:pPr>
            <w:bookmarkStart w:id="1403" w:name="_Toc405457253"/>
            <w:r w:rsidRPr="00441165">
              <w:rPr>
                <w:rFonts w:ascii="Times New Roman" w:hAnsi="Times New Roman" w:cs="Times New Roman"/>
                <w:bCs/>
                <w:sz w:val="20"/>
                <w:szCs w:val="20"/>
              </w:rPr>
              <w:t>140,5</w:t>
            </w:r>
            <w:bookmarkEnd w:id="1403"/>
          </w:p>
        </w:tc>
        <w:tc>
          <w:tcPr>
            <w:tcW w:w="886" w:type="dxa"/>
            <w:vAlign w:val="center"/>
          </w:tcPr>
          <w:p w14:paraId="3150E965" w14:textId="6CA38C12" w:rsidR="00441165" w:rsidRPr="00441165" w:rsidRDefault="00441165" w:rsidP="00441165">
            <w:pPr>
              <w:jc w:val="center"/>
              <w:rPr>
                <w:rFonts w:ascii="Times New Roman" w:hAnsi="Times New Roman" w:cs="Times New Roman"/>
                <w:lang w:val="ru-RU"/>
              </w:rPr>
            </w:pPr>
            <w:bookmarkStart w:id="1404" w:name="_Toc405457254"/>
            <w:r w:rsidRPr="00441165">
              <w:rPr>
                <w:rFonts w:ascii="Times New Roman" w:hAnsi="Times New Roman" w:cs="Times New Roman"/>
                <w:bCs/>
                <w:sz w:val="20"/>
                <w:szCs w:val="20"/>
              </w:rPr>
              <w:t>0,0</w:t>
            </w:r>
            <w:bookmarkEnd w:id="1404"/>
          </w:p>
        </w:tc>
        <w:tc>
          <w:tcPr>
            <w:tcW w:w="886" w:type="dxa"/>
            <w:vAlign w:val="center"/>
          </w:tcPr>
          <w:p w14:paraId="081689C8" w14:textId="59417FC1" w:rsidR="00441165" w:rsidRPr="00441165" w:rsidRDefault="00441165" w:rsidP="00441165">
            <w:pPr>
              <w:jc w:val="center"/>
              <w:rPr>
                <w:rFonts w:ascii="Times New Roman" w:hAnsi="Times New Roman" w:cs="Times New Roman"/>
                <w:lang w:val="ru-RU"/>
              </w:rPr>
            </w:pPr>
            <w:bookmarkStart w:id="1405" w:name="_Toc405457255"/>
            <w:r w:rsidRPr="00441165">
              <w:rPr>
                <w:rFonts w:ascii="Times New Roman" w:hAnsi="Times New Roman" w:cs="Times New Roman"/>
                <w:bCs/>
                <w:sz w:val="20"/>
                <w:szCs w:val="20"/>
              </w:rPr>
              <w:t>0,000</w:t>
            </w:r>
            <w:bookmarkEnd w:id="1405"/>
          </w:p>
        </w:tc>
        <w:tc>
          <w:tcPr>
            <w:tcW w:w="886" w:type="dxa"/>
            <w:vAlign w:val="center"/>
          </w:tcPr>
          <w:p w14:paraId="63B07913" w14:textId="41D102CC" w:rsidR="00441165" w:rsidRPr="00441165" w:rsidRDefault="00441165" w:rsidP="00441165">
            <w:pPr>
              <w:jc w:val="center"/>
              <w:rPr>
                <w:rFonts w:ascii="Times New Roman" w:hAnsi="Times New Roman" w:cs="Times New Roman"/>
                <w:lang w:val="ru-RU"/>
              </w:rPr>
            </w:pPr>
            <w:bookmarkStart w:id="1406" w:name="_Toc405457256"/>
            <w:r w:rsidRPr="00441165">
              <w:rPr>
                <w:rFonts w:ascii="Times New Roman" w:hAnsi="Times New Roman" w:cs="Times New Roman"/>
                <w:bCs/>
                <w:sz w:val="20"/>
                <w:szCs w:val="20"/>
              </w:rPr>
              <w:t>140,5</w:t>
            </w:r>
            <w:bookmarkEnd w:id="1406"/>
          </w:p>
        </w:tc>
      </w:tr>
      <w:tr w:rsidR="00441165" w14:paraId="08BFC161" w14:textId="77777777" w:rsidTr="00441165">
        <w:tc>
          <w:tcPr>
            <w:tcW w:w="833" w:type="dxa"/>
          </w:tcPr>
          <w:p w14:paraId="1A6952FB" w14:textId="77777777" w:rsidR="00441165" w:rsidRPr="00441165" w:rsidRDefault="00441165" w:rsidP="00441165">
            <w:pPr>
              <w:jc w:val="center"/>
              <w:rPr>
                <w:rFonts w:ascii="Times New Roman" w:hAnsi="Times New Roman" w:cs="Times New Roman"/>
                <w:lang w:val="ru-RU"/>
              </w:rPr>
            </w:pPr>
            <w:bookmarkStart w:id="1407" w:name="_Toc405457257"/>
            <w:r w:rsidRPr="00441165">
              <w:rPr>
                <w:rFonts w:ascii="Times New Roman" w:hAnsi="Times New Roman" w:cs="Times New Roman"/>
                <w:lang w:val="ru-RU"/>
              </w:rPr>
              <w:t>9</w:t>
            </w:r>
            <w:bookmarkEnd w:id="1407"/>
          </w:p>
        </w:tc>
        <w:tc>
          <w:tcPr>
            <w:tcW w:w="4985" w:type="dxa"/>
            <w:vAlign w:val="center"/>
          </w:tcPr>
          <w:p w14:paraId="55A136C2" w14:textId="77777777" w:rsidR="00441165" w:rsidRPr="00441165" w:rsidRDefault="00441165" w:rsidP="00441165">
            <w:pPr>
              <w:rPr>
                <w:rFonts w:ascii="Times New Roman" w:hAnsi="Times New Roman" w:cs="Times New Roman"/>
                <w:lang w:val="ru-RU"/>
              </w:rPr>
            </w:pPr>
            <w:bookmarkStart w:id="1408" w:name="_Toc405457258"/>
            <w:r w:rsidRPr="00441165">
              <w:rPr>
                <w:rFonts w:ascii="Times New Roman" w:hAnsi="Times New Roman" w:cs="Times New Roman"/>
                <w:lang w:val="ru-RU"/>
              </w:rPr>
              <w:t>Г</w:t>
            </w:r>
            <w:r w:rsidRPr="00441165">
              <w:rPr>
                <w:rFonts w:ascii="Times New Roman" w:hAnsi="Times New Roman" w:cs="Times New Roman"/>
              </w:rPr>
              <w:t xml:space="preserve">араж </w:t>
            </w:r>
            <w:r w:rsidRPr="00441165">
              <w:rPr>
                <w:rFonts w:ascii="Times New Roman" w:hAnsi="Times New Roman" w:cs="Times New Roman"/>
                <w:lang w:val="ru-RU"/>
              </w:rPr>
              <w:t>для автомобилей</w:t>
            </w:r>
            <w:bookmarkEnd w:id="1408"/>
          </w:p>
        </w:tc>
        <w:tc>
          <w:tcPr>
            <w:tcW w:w="886" w:type="dxa"/>
            <w:vAlign w:val="center"/>
          </w:tcPr>
          <w:p w14:paraId="24BE8692" w14:textId="34E31FBE" w:rsidR="00441165" w:rsidRPr="00441165" w:rsidRDefault="00441165" w:rsidP="00441165">
            <w:pPr>
              <w:jc w:val="center"/>
              <w:rPr>
                <w:rFonts w:ascii="Times New Roman" w:hAnsi="Times New Roman" w:cs="Times New Roman"/>
                <w:lang w:val="ru-RU"/>
              </w:rPr>
            </w:pPr>
            <w:bookmarkStart w:id="1409" w:name="_Toc405457259"/>
            <w:r w:rsidRPr="00441165">
              <w:rPr>
                <w:rFonts w:ascii="Times New Roman" w:hAnsi="Times New Roman" w:cs="Times New Roman"/>
                <w:bCs/>
                <w:sz w:val="20"/>
                <w:szCs w:val="20"/>
              </w:rPr>
              <w:t>65,6</w:t>
            </w:r>
            <w:bookmarkEnd w:id="1409"/>
          </w:p>
        </w:tc>
        <w:tc>
          <w:tcPr>
            <w:tcW w:w="886" w:type="dxa"/>
            <w:vAlign w:val="center"/>
          </w:tcPr>
          <w:p w14:paraId="3C3D5D91" w14:textId="0845969E" w:rsidR="00441165" w:rsidRPr="00441165" w:rsidRDefault="00441165" w:rsidP="00441165">
            <w:pPr>
              <w:jc w:val="center"/>
              <w:rPr>
                <w:rFonts w:ascii="Times New Roman" w:hAnsi="Times New Roman" w:cs="Times New Roman"/>
                <w:lang w:val="ru-RU"/>
              </w:rPr>
            </w:pPr>
            <w:bookmarkStart w:id="1410" w:name="_Toc405457260"/>
            <w:r w:rsidRPr="00441165">
              <w:rPr>
                <w:rFonts w:ascii="Times New Roman" w:hAnsi="Times New Roman" w:cs="Times New Roman"/>
                <w:bCs/>
                <w:sz w:val="20"/>
                <w:szCs w:val="20"/>
              </w:rPr>
              <w:t>0,0</w:t>
            </w:r>
            <w:bookmarkEnd w:id="1410"/>
          </w:p>
        </w:tc>
        <w:tc>
          <w:tcPr>
            <w:tcW w:w="886" w:type="dxa"/>
            <w:vAlign w:val="center"/>
          </w:tcPr>
          <w:p w14:paraId="193B44F1" w14:textId="70AFCFA9" w:rsidR="00441165" w:rsidRPr="00441165" w:rsidRDefault="00441165" w:rsidP="00441165">
            <w:pPr>
              <w:jc w:val="center"/>
              <w:rPr>
                <w:rFonts w:ascii="Times New Roman" w:hAnsi="Times New Roman" w:cs="Times New Roman"/>
                <w:lang w:val="ru-RU"/>
              </w:rPr>
            </w:pPr>
            <w:bookmarkStart w:id="1411" w:name="_Toc405457261"/>
            <w:r w:rsidRPr="00441165">
              <w:rPr>
                <w:rFonts w:ascii="Times New Roman" w:hAnsi="Times New Roman" w:cs="Times New Roman"/>
                <w:bCs/>
                <w:sz w:val="20"/>
                <w:szCs w:val="20"/>
              </w:rPr>
              <w:t>0,000</w:t>
            </w:r>
            <w:bookmarkEnd w:id="1411"/>
          </w:p>
        </w:tc>
        <w:tc>
          <w:tcPr>
            <w:tcW w:w="886" w:type="dxa"/>
            <w:vAlign w:val="center"/>
          </w:tcPr>
          <w:p w14:paraId="11D08D0C" w14:textId="1CEF6C62" w:rsidR="00441165" w:rsidRPr="00441165" w:rsidRDefault="00441165" w:rsidP="00441165">
            <w:pPr>
              <w:jc w:val="center"/>
              <w:rPr>
                <w:rFonts w:ascii="Times New Roman" w:hAnsi="Times New Roman" w:cs="Times New Roman"/>
                <w:lang w:val="ru-RU"/>
              </w:rPr>
            </w:pPr>
            <w:bookmarkStart w:id="1412" w:name="_Toc405457262"/>
            <w:r w:rsidRPr="00441165">
              <w:rPr>
                <w:rFonts w:ascii="Times New Roman" w:hAnsi="Times New Roman" w:cs="Times New Roman"/>
                <w:bCs/>
                <w:sz w:val="20"/>
                <w:szCs w:val="20"/>
              </w:rPr>
              <w:t>65,6</w:t>
            </w:r>
            <w:bookmarkEnd w:id="1412"/>
          </w:p>
        </w:tc>
      </w:tr>
      <w:tr w:rsidR="00441165" w14:paraId="604DC26A" w14:textId="77777777" w:rsidTr="00441165">
        <w:tc>
          <w:tcPr>
            <w:tcW w:w="833" w:type="dxa"/>
          </w:tcPr>
          <w:p w14:paraId="3F6A6CAC" w14:textId="77777777" w:rsidR="00441165" w:rsidRPr="00441165" w:rsidRDefault="00441165" w:rsidP="00441165">
            <w:pPr>
              <w:jc w:val="center"/>
              <w:rPr>
                <w:rFonts w:ascii="Times New Roman" w:hAnsi="Times New Roman" w:cs="Times New Roman"/>
                <w:lang w:val="ru-RU"/>
              </w:rPr>
            </w:pPr>
            <w:bookmarkStart w:id="1413" w:name="_Toc405457263"/>
            <w:r w:rsidRPr="00441165">
              <w:rPr>
                <w:rFonts w:ascii="Times New Roman" w:hAnsi="Times New Roman" w:cs="Times New Roman"/>
                <w:lang w:val="ru-RU"/>
              </w:rPr>
              <w:t>9</w:t>
            </w:r>
            <w:bookmarkEnd w:id="1413"/>
          </w:p>
        </w:tc>
        <w:tc>
          <w:tcPr>
            <w:tcW w:w="4985" w:type="dxa"/>
            <w:vAlign w:val="center"/>
          </w:tcPr>
          <w:p w14:paraId="70D7D26E" w14:textId="77777777" w:rsidR="00441165" w:rsidRPr="00441165" w:rsidRDefault="00441165" w:rsidP="00441165">
            <w:pPr>
              <w:rPr>
                <w:rFonts w:ascii="Times New Roman" w:hAnsi="Times New Roman" w:cs="Times New Roman"/>
                <w:lang w:val="ru-RU"/>
              </w:rPr>
            </w:pPr>
            <w:bookmarkStart w:id="1414" w:name="_Toc405457264"/>
            <w:r w:rsidRPr="00441165">
              <w:rPr>
                <w:rFonts w:ascii="Times New Roman" w:hAnsi="Times New Roman" w:cs="Times New Roman"/>
                <w:lang w:val="ru-RU"/>
              </w:rPr>
              <w:t>Г</w:t>
            </w:r>
            <w:r w:rsidRPr="00441165">
              <w:rPr>
                <w:rFonts w:ascii="Times New Roman" w:hAnsi="Times New Roman" w:cs="Times New Roman"/>
              </w:rPr>
              <w:t>араж-склад</w:t>
            </w:r>
            <w:bookmarkEnd w:id="1414"/>
          </w:p>
        </w:tc>
        <w:tc>
          <w:tcPr>
            <w:tcW w:w="886" w:type="dxa"/>
            <w:vAlign w:val="center"/>
          </w:tcPr>
          <w:p w14:paraId="22B0BEE6" w14:textId="23BE834D" w:rsidR="00441165" w:rsidRPr="00441165" w:rsidRDefault="00441165" w:rsidP="00441165">
            <w:pPr>
              <w:jc w:val="center"/>
              <w:rPr>
                <w:rFonts w:ascii="Times New Roman" w:hAnsi="Times New Roman" w:cs="Times New Roman"/>
                <w:lang w:val="ru-RU"/>
              </w:rPr>
            </w:pPr>
            <w:bookmarkStart w:id="1415" w:name="_Toc405457265"/>
            <w:r w:rsidRPr="00441165">
              <w:rPr>
                <w:rFonts w:ascii="Times New Roman" w:hAnsi="Times New Roman" w:cs="Times New Roman"/>
                <w:bCs/>
                <w:sz w:val="20"/>
                <w:szCs w:val="20"/>
              </w:rPr>
              <w:t>78,1</w:t>
            </w:r>
            <w:bookmarkEnd w:id="1415"/>
          </w:p>
        </w:tc>
        <w:tc>
          <w:tcPr>
            <w:tcW w:w="886" w:type="dxa"/>
            <w:vAlign w:val="center"/>
          </w:tcPr>
          <w:p w14:paraId="7198379F" w14:textId="5EBFF305" w:rsidR="00441165" w:rsidRPr="00441165" w:rsidRDefault="00441165" w:rsidP="00441165">
            <w:pPr>
              <w:jc w:val="center"/>
              <w:rPr>
                <w:rFonts w:ascii="Times New Roman" w:hAnsi="Times New Roman" w:cs="Times New Roman"/>
                <w:lang w:val="ru-RU"/>
              </w:rPr>
            </w:pPr>
            <w:bookmarkStart w:id="1416" w:name="_Toc405457266"/>
            <w:r w:rsidRPr="00441165">
              <w:rPr>
                <w:rFonts w:ascii="Times New Roman" w:hAnsi="Times New Roman" w:cs="Times New Roman"/>
                <w:bCs/>
                <w:sz w:val="20"/>
                <w:szCs w:val="20"/>
              </w:rPr>
              <w:t>0,0</w:t>
            </w:r>
            <w:bookmarkEnd w:id="1416"/>
          </w:p>
        </w:tc>
        <w:tc>
          <w:tcPr>
            <w:tcW w:w="886" w:type="dxa"/>
            <w:vAlign w:val="center"/>
          </w:tcPr>
          <w:p w14:paraId="779AC632" w14:textId="04DADCB0" w:rsidR="00441165" w:rsidRPr="00441165" w:rsidRDefault="00441165" w:rsidP="00441165">
            <w:pPr>
              <w:jc w:val="center"/>
              <w:rPr>
                <w:rFonts w:ascii="Times New Roman" w:hAnsi="Times New Roman" w:cs="Times New Roman"/>
                <w:lang w:val="ru-RU"/>
              </w:rPr>
            </w:pPr>
            <w:bookmarkStart w:id="1417" w:name="_Toc405457267"/>
            <w:r w:rsidRPr="00441165">
              <w:rPr>
                <w:rFonts w:ascii="Times New Roman" w:hAnsi="Times New Roman" w:cs="Times New Roman"/>
                <w:bCs/>
                <w:sz w:val="20"/>
                <w:szCs w:val="20"/>
              </w:rPr>
              <w:t>0,000</w:t>
            </w:r>
            <w:bookmarkEnd w:id="1417"/>
          </w:p>
        </w:tc>
        <w:tc>
          <w:tcPr>
            <w:tcW w:w="886" w:type="dxa"/>
            <w:vAlign w:val="center"/>
          </w:tcPr>
          <w:p w14:paraId="07B25AB0" w14:textId="281DC046" w:rsidR="00441165" w:rsidRPr="00441165" w:rsidRDefault="00441165" w:rsidP="00441165">
            <w:pPr>
              <w:jc w:val="center"/>
              <w:rPr>
                <w:rFonts w:ascii="Times New Roman" w:hAnsi="Times New Roman" w:cs="Times New Roman"/>
                <w:lang w:val="ru-RU"/>
              </w:rPr>
            </w:pPr>
            <w:bookmarkStart w:id="1418" w:name="_Toc405457268"/>
            <w:r w:rsidRPr="00441165">
              <w:rPr>
                <w:rFonts w:ascii="Times New Roman" w:hAnsi="Times New Roman" w:cs="Times New Roman"/>
                <w:bCs/>
                <w:sz w:val="20"/>
                <w:szCs w:val="20"/>
              </w:rPr>
              <w:t>78,1</w:t>
            </w:r>
            <w:bookmarkEnd w:id="1418"/>
          </w:p>
        </w:tc>
      </w:tr>
      <w:tr w:rsidR="00441165" w14:paraId="34CA102E" w14:textId="77777777" w:rsidTr="00441165">
        <w:tc>
          <w:tcPr>
            <w:tcW w:w="833" w:type="dxa"/>
          </w:tcPr>
          <w:p w14:paraId="22284A5B" w14:textId="77777777" w:rsidR="00441165" w:rsidRPr="00441165" w:rsidRDefault="00441165" w:rsidP="00441165">
            <w:pPr>
              <w:jc w:val="center"/>
              <w:rPr>
                <w:rFonts w:ascii="Times New Roman" w:hAnsi="Times New Roman" w:cs="Times New Roman"/>
                <w:lang w:val="ru-RU"/>
              </w:rPr>
            </w:pPr>
            <w:bookmarkStart w:id="1419" w:name="_Toc405457269"/>
            <w:r w:rsidRPr="00441165">
              <w:rPr>
                <w:rFonts w:ascii="Times New Roman" w:hAnsi="Times New Roman" w:cs="Times New Roman"/>
                <w:lang w:val="ru-RU"/>
              </w:rPr>
              <w:t>10</w:t>
            </w:r>
            <w:bookmarkEnd w:id="1419"/>
          </w:p>
        </w:tc>
        <w:tc>
          <w:tcPr>
            <w:tcW w:w="4985" w:type="dxa"/>
            <w:vAlign w:val="center"/>
          </w:tcPr>
          <w:p w14:paraId="7EB94378" w14:textId="77777777" w:rsidR="00441165" w:rsidRPr="00441165" w:rsidRDefault="00441165" w:rsidP="00441165">
            <w:pPr>
              <w:rPr>
                <w:rFonts w:ascii="Times New Roman" w:hAnsi="Times New Roman" w:cs="Times New Roman"/>
                <w:lang w:val="ru-RU"/>
              </w:rPr>
            </w:pPr>
            <w:bookmarkStart w:id="1420" w:name="_Toc405457270"/>
            <w:r w:rsidRPr="00441165">
              <w:rPr>
                <w:rFonts w:ascii="Times New Roman" w:hAnsi="Times New Roman" w:cs="Times New Roman"/>
                <w:lang w:val="ru-RU"/>
              </w:rPr>
              <w:t>К</w:t>
            </w:r>
            <w:r w:rsidRPr="00441165">
              <w:rPr>
                <w:rFonts w:ascii="Times New Roman" w:hAnsi="Times New Roman" w:cs="Times New Roman"/>
              </w:rPr>
              <w:t>онтора</w:t>
            </w:r>
            <w:bookmarkEnd w:id="1420"/>
          </w:p>
        </w:tc>
        <w:tc>
          <w:tcPr>
            <w:tcW w:w="886" w:type="dxa"/>
            <w:vAlign w:val="center"/>
          </w:tcPr>
          <w:p w14:paraId="245E5E90" w14:textId="5B51058E" w:rsidR="00441165" w:rsidRPr="00441165" w:rsidRDefault="00441165" w:rsidP="00441165">
            <w:pPr>
              <w:jc w:val="center"/>
              <w:rPr>
                <w:rFonts w:ascii="Times New Roman" w:hAnsi="Times New Roman" w:cs="Times New Roman"/>
                <w:lang w:val="ru-RU"/>
              </w:rPr>
            </w:pPr>
            <w:bookmarkStart w:id="1421" w:name="_Toc405457271"/>
            <w:r w:rsidRPr="00441165">
              <w:rPr>
                <w:rFonts w:ascii="Times New Roman" w:hAnsi="Times New Roman" w:cs="Times New Roman"/>
                <w:bCs/>
                <w:sz w:val="20"/>
                <w:szCs w:val="20"/>
              </w:rPr>
              <w:t>16,7</w:t>
            </w:r>
            <w:bookmarkEnd w:id="1421"/>
          </w:p>
        </w:tc>
        <w:tc>
          <w:tcPr>
            <w:tcW w:w="886" w:type="dxa"/>
            <w:vAlign w:val="center"/>
          </w:tcPr>
          <w:p w14:paraId="535E797A" w14:textId="4E4F0C93" w:rsidR="00441165" w:rsidRPr="00441165" w:rsidRDefault="00441165" w:rsidP="00441165">
            <w:pPr>
              <w:jc w:val="center"/>
              <w:rPr>
                <w:rFonts w:ascii="Times New Roman" w:hAnsi="Times New Roman" w:cs="Times New Roman"/>
                <w:lang w:val="ru-RU"/>
              </w:rPr>
            </w:pPr>
            <w:bookmarkStart w:id="1422" w:name="_Toc405457272"/>
            <w:r w:rsidRPr="00441165">
              <w:rPr>
                <w:rFonts w:ascii="Times New Roman" w:hAnsi="Times New Roman" w:cs="Times New Roman"/>
                <w:bCs/>
                <w:sz w:val="20"/>
                <w:szCs w:val="20"/>
              </w:rPr>
              <w:t>0,0</w:t>
            </w:r>
            <w:bookmarkEnd w:id="1422"/>
          </w:p>
        </w:tc>
        <w:tc>
          <w:tcPr>
            <w:tcW w:w="886" w:type="dxa"/>
            <w:vAlign w:val="center"/>
          </w:tcPr>
          <w:p w14:paraId="6A671BE1" w14:textId="49A24422" w:rsidR="00441165" w:rsidRPr="00441165" w:rsidRDefault="00441165" w:rsidP="00441165">
            <w:pPr>
              <w:jc w:val="center"/>
              <w:rPr>
                <w:rFonts w:ascii="Times New Roman" w:hAnsi="Times New Roman" w:cs="Times New Roman"/>
                <w:lang w:val="ru-RU"/>
              </w:rPr>
            </w:pPr>
            <w:bookmarkStart w:id="1423" w:name="_Toc405457273"/>
            <w:r w:rsidRPr="00441165">
              <w:rPr>
                <w:rFonts w:ascii="Times New Roman" w:hAnsi="Times New Roman" w:cs="Times New Roman"/>
                <w:bCs/>
                <w:sz w:val="20"/>
                <w:szCs w:val="20"/>
              </w:rPr>
              <w:t>0,000</w:t>
            </w:r>
            <w:bookmarkEnd w:id="1423"/>
          </w:p>
        </w:tc>
        <w:tc>
          <w:tcPr>
            <w:tcW w:w="886" w:type="dxa"/>
            <w:vAlign w:val="center"/>
          </w:tcPr>
          <w:p w14:paraId="10A5696C" w14:textId="1865FAA6" w:rsidR="00441165" w:rsidRPr="00441165" w:rsidRDefault="00441165" w:rsidP="00441165">
            <w:pPr>
              <w:jc w:val="center"/>
              <w:rPr>
                <w:rFonts w:ascii="Times New Roman" w:hAnsi="Times New Roman" w:cs="Times New Roman"/>
                <w:lang w:val="ru-RU"/>
              </w:rPr>
            </w:pPr>
            <w:bookmarkStart w:id="1424" w:name="_Toc405457274"/>
            <w:r w:rsidRPr="00441165">
              <w:rPr>
                <w:rFonts w:ascii="Times New Roman" w:hAnsi="Times New Roman" w:cs="Times New Roman"/>
                <w:bCs/>
                <w:sz w:val="20"/>
                <w:szCs w:val="20"/>
              </w:rPr>
              <w:t>16,7</w:t>
            </w:r>
            <w:bookmarkEnd w:id="1424"/>
          </w:p>
        </w:tc>
      </w:tr>
      <w:tr w:rsidR="00441165" w14:paraId="2D1B9DDA" w14:textId="77777777" w:rsidTr="00441165">
        <w:tc>
          <w:tcPr>
            <w:tcW w:w="833" w:type="dxa"/>
          </w:tcPr>
          <w:p w14:paraId="46DB742D" w14:textId="77777777" w:rsidR="00441165" w:rsidRPr="00441165" w:rsidRDefault="00441165" w:rsidP="00441165">
            <w:pPr>
              <w:jc w:val="center"/>
              <w:rPr>
                <w:rFonts w:ascii="Times New Roman" w:hAnsi="Times New Roman" w:cs="Times New Roman"/>
                <w:lang w:val="ru-RU"/>
              </w:rPr>
            </w:pPr>
            <w:bookmarkStart w:id="1425" w:name="_Toc405457275"/>
            <w:r w:rsidRPr="00441165">
              <w:rPr>
                <w:rFonts w:ascii="Times New Roman" w:hAnsi="Times New Roman" w:cs="Times New Roman"/>
                <w:lang w:val="ru-RU"/>
              </w:rPr>
              <w:t>11</w:t>
            </w:r>
            <w:bookmarkEnd w:id="1425"/>
          </w:p>
        </w:tc>
        <w:tc>
          <w:tcPr>
            <w:tcW w:w="4985" w:type="dxa"/>
            <w:vAlign w:val="center"/>
          </w:tcPr>
          <w:p w14:paraId="6C04B66A" w14:textId="77777777" w:rsidR="00441165" w:rsidRPr="00441165" w:rsidRDefault="00441165" w:rsidP="00441165">
            <w:pPr>
              <w:rPr>
                <w:rFonts w:ascii="Times New Roman" w:hAnsi="Times New Roman" w:cs="Times New Roman"/>
                <w:lang w:val="ru-RU"/>
              </w:rPr>
            </w:pPr>
            <w:bookmarkStart w:id="1426" w:name="_Toc405457276"/>
            <w:r w:rsidRPr="00441165">
              <w:rPr>
                <w:rFonts w:ascii="Times New Roman" w:hAnsi="Times New Roman" w:cs="Times New Roman"/>
              </w:rPr>
              <w:t>КНС</w:t>
            </w:r>
            <w:bookmarkEnd w:id="1426"/>
          </w:p>
        </w:tc>
        <w:tc>
          <w:tcPr>
            <w:tcW w:w="886" w:type="dxa"/>
            <w:vAlign w:val="center"/>
          </w:tcPr>
          <w:p w14:paraId="0BD6F912" w14:textId="711CB94B" w:rsidR="00441165" w:rsidRPr="00441165" w:rsidRDefault="00441165" w:rsidP="00441165">
            <w:pPr>
              <w:jc w:val="center"/>
              <w:rPr>
                <w:rFonts w:ascii="Times New Roman" w:hAnsi="Times New Roman" w:cs="Times New Roman"/>
                <w:lang w:val="ru-RU"/>
              </w:rPr>
            </w:pPr>
            <w:bookmarkStart w:id="1427" w:name="_Toc405457277"/>
            <w:r w:rsidRPr="00441165">
              <w:rPr>
                <w:rFonts w:ascii="Times New Roman" w:hAnsi="Times New Roman" w:cs="Times New Roman"/>
                <w:bCs/>
                <w:sz w:val="20"/>
                <w:szCs w:val="20"/>
              </w:rPr>
              <w:t>51,6</w:t>
            </w:r>
            <w:bookmarkEnd w:id="1427"/>
          </w:p>
        </w:tc>
        <w:tc>
          <w:tcPr>
            <w:tcW w:w="886" w:type="dxa"/>
            <w:vAlign w:val="center"/>
          </w:tcPr>
          <w:p w14:paraId="511DE50E" w14:textId="75FD767E" w:rsidR="00441165" w:rsidRPr="00441165" w:rsidRDefault="00441165" w:rsidP="00441165">
            <w:pPr>
              <w:jc w:val="center"/>
              <w:rPr>
                <w:rFonts w:ascii="Times New Roman" w:hAnsi="Times New Roman" w:cs="Times New Roman"/>
                <w:lang w:val="ru-RU"/>
              </w:rPr>
            </w:pPr>
            <w:bookmarkStart w:id="1428" w:name="_Toc405457278"/>
            <w:r w:rsidRPr="00441165">
              <w:rPr>
                <w:rFonts w:ascii="Times New Roman" w:hAnsi="Times New Roman" w:cs="Times New Roman"/>
                <w:bCs/>
                <w:sz w:val="20"/>
                <w:szCs w:val="20"/>
              </w:rPr>
              <w:t>0,0</w:t>
            </w:r>
            <w:bookmarkEnd w:id="1428"/>
          </w:p>
        </w:tc>
        <w:tc>
          <w:tcPr>
            <w:tcW w:w="886" w:type="dxa"/>
            <w:vAlign w:val="center"/>
          </w:tcPr>
          <w:p w14:paraId="02E928CD" w14:textId="17B7B08B" w:rsidR="00441165" w:rsidRPr="00441165" w:rsidRDefault="00441165" w:rsidP="00441165">
            <w:pPr>
              <w:jc w:val="center"/>
              <w:rPr>
                <w:rFonts w:ascii="Times New Roman" w:hAnsi="Times New Roman" w:cs="Times New Roman"/>
                <w:lang w:val="ru-RU"/>
              </w:rPr>
            </w:pPr>
            <w:bookmarkStart w:id="1429" w:name="_Toc405457279"/>
            <w:r w:rsidRPr="00441165">
              <w:rPr>
                <w:rFonts w:ascii="Times New Roman" w:hAnsi="Times New Roman" w:cs="Times New Roman"/>
                <w:bCs/>
                <w:sz w:val="20"/>
                <w:szCs w:val="20"/>
              </w:rPr>
              <w:t>0,000</w:t>
            </w:r>
            <w:bookmarkEnd w:id="1429"/>
          </w:p>
        </w:tc>
        <w:tc>
          <w:tcPr>
            <w:tcW w:w="886" w:type="dxa"/>
            <w:vAlign w:val="center"/>
          </w:tcPr>
          <w:p w14:paraId="45CEE45D" w14:textId="1B4D7525" w:rsidR="00441165" w:rsidRPr="00441165" w:rsidRDefault="00441165" w:rsidP="00441165">
            <w:pPr>
              <w:jc w:val="center"/>
              <w:rPr>
                <w:rFonts w:ascii="Times New Roman" w:hAnsi="Times New Roman" w:cs="Times New Roman"/>
                <w:lang w:val="ru-RU"/>
              </w:rPr>
            </w:pPr>
            <w:bookmarkStart w:id="1430" w:name="_Toc405457280"/>
            <w:r w:rsidRPr="00441165">
              <w:rPr>
                <w:rFonts w:ascii="Times New Roman" w:hAnsi="Times New Roman" w:cs="Times New Roman"/>
                <w:bCs/>
                <w:sz w:val="20"/>
                <w:szCs w:val="20"/>
              </w:rPr>
              <w:t>51,6</w:t>
            </w:r>
            <w:bookmarkEnd w:id="1430"/>
          </w:p>
        </w:tc>
      </w:tr>
      <w:tr w:rsidR="00441165" w14:paraId="6C305B9B" w14:textId="77777777" w:rsidTr="00441165">
        <w:tc>
          <w:tcPr>
            <w:tcW w:w="833" w:type="dxa"/>
          </w:tcPr>
          <w:p w14:paraId="17838B6A" w14:textId="77777777" w:rsidR="00441165" w:rsidRPr="00441165" w:rsidRDefault="00441165" w:rsidP="00441165">
            <w:pPr>
              <w:jc w:val="center"/>
              <w:rPr>
                <w:rFonts w:ascii="Times New Roman" w:hAnsi="Times New Roman" w:cs="Times New Roman"/>
                <w:lang w:val="ru-RU"/>
              </w:rPr>
            </w:pPr>
            <w:bookmarkStart w:id="1431" w:name="_Toc405457281"/>
            <w:r w:rsidRPr="00441165">
              <w:rPr>
                <w:rFonts w:ascii="Times New Roman" w:hAnsi="Times New Roman" w:cs="Times New Roman"/>
                <w:lang w:val="ru-RU"/>
              </w:rPr>
              <w:t>12</w:t>
            </w:r>
            <w:bookmarkEnd w:id="1431"/>
          </w:p>
        </w:tc>
        <w:tc>
          <w:tcPr>
            <w:tcW w:w="4985" w:type="dxa"/>
            <w:vAlign w:val="center"/>
          </w:tcPr>
          <w:p w14:paraId="2C882578" w14:textId="77777777" w:rsidR="00441165" w:rsidRPr="00441165" w:rsidRDefault="00441165" w:rsidP="00441165">
            <w:pPr>
              <w:rPr>
                <w:rFonts w:ascii="Times New Roman" w:hAnsi="Times New Roman" w:cs="Times New Roman"/>
                <w:lang w:val="ru-RU"/>
              </w:rPr>
            </w:pPr>
            <w:bookmarkStart w:id="1432" w:name="_Toc405457282"/>
            <w:r w:rsidRPr="00441165">
              <w:rPr>
                <w:rFonts w:ascii="Times New Roman" w:hAnsi="Times New Roman" w:cs="Times New Roman"/>
              </w:rPr>
              <w:t>ВОС</w:t>
            </w:r>
            <w:bookmarkEnd w:id="1432"/>
          </w:p>
        </w:tc>
        <w:tc>
          <w:tcPr>
            <w:tcW w:w="886" w:type="dxa"/>
            <w:vAlign w:val="center"/>
          </w:tcPr>
          <w:p w14:paraId="7E123CC3" w14:textId="7CFC8634" w:rsidR="00441165" w:rsidRPr="00441165" w:rsidRDefault="00441165" w:rsidP="00441165">
            <w:pPr>
              <w:jc w:val="center"/>
              <w:rPr>
                <w:rFonts w:ascii="Times New Roman" w:hAnsi="Times New Roman" w:cs="Times New Roman"/>
                <w:lang w:val="ru-RU"/>
              </w:rPr>
            </w:pPr>
            <w:bookmarkStart w:id="1433" w:name="_Toc405457283"/>
            <w:r w:rsidRPr="00441165">
              <w:rPr>
                <w:rFonts w:ascii="Times New Roman" w:hAnsi="Times New Roman" w:cs="Times New Roman"/>
                <w:bCs/>
                <w:sz w:val="20"/>
                <w:szCs w:val="20"/>
              </w:rPr>
              <w:t>95,5</w:t>
            </w:r>
            <w:bookmarkEnd w:id="1433"/>
          </w:p>
        </w:tc>
        <w:tc>
          <w:tcPr>
            <w:tcW w:w="886" w:type="dxa"/>
            <w:vAlign w:val="center"/>
          </w:tcPr>
          <w:p w14:paraId="1CB212AE" w14:textId="7EB5848E" w:rsidR="00441165" w:rsidRPr="00441165" w:rsidRDefault="00441165" w:rsidP="00441165">
            <w:pPr>
              <w:jc w:val="center"/>
              <w:rPr>
                <w:rFonts w:ascii="Times New Roman" w:hAnsi="Times New Roman" w:cs="Times New Roman"/>
                <w:lang w:val="ru-RU"/>
              </w:rPr>
            </w:pPr>
            <w:bookmarkStart w:id="1434" w:name="_Toc405457284"/>
            <w:r w:rsidRPr="00441165">
              <w:rPr>
                <w:rFonts w:ascii="Times New Roman" w:hAnsi="Times New Roman" w:cs="Times New Roman"/>
                <w:bCs/>
                <w:sz w:val="20"/>
                <w:szCs w:val="20"/>
              </w:rPr>
              <w:t>0,0</w:t>
            </w:r>
            <w:bookmarkEnd w:id="1434"/>
          </w:p>
        </w:tc>
        <w:tc>
          <w:tcPr>
            <w:tcW w:w="886" w:type="dxa"/>
            <w:vAlign w:val="center"/>
          </w:tcPr>
          <w:p w14:paraId="76837134" w14:textId="14AB2B9B" w:rsidR="00441165" w:rsidRPr="00441165" w:rsidRDefault="00441165" w:rsidP="00441165">
            <w:pPr>
              <w:jc w:val="center"/>
              <w:rPr>
                <w:rFonts w:ascii="Times New Roman" w:hAnsi="Times New Roman" w:cs="Times New Roman"/>
                <w:lang w:val="ru-RU"/>
              </w:rPr>
            </w:pPr>
            <w:bookmarkStart w:id="1435" w:name="_Toc405457285"/>
            <w:r w:rsidRPr="00441165">
              <w:rPr>
                <w:rFonts w:ascii="Times New Roman" w:hAnsi="Times New Roman" w:cs="Times New Roman"/>
                <w:bCs/>
                <w:sz w:val="20"/>
                <w:szCs w:val="20"/>
              </w:rPr>
              <w:t>0,000</w:t>
            </w:r>
            <w:bookmarkEnd w:id="1435"/>
          </w:p>
        </w:tc>
        <w:tc>
          <w:tcPr>
            <w:tcW w:w="886" w:type="dxa"/>
            <w:vAlign w:val="center"/>
          </w:tcPr>
          <w:p w14:paraId="2B9AC97C" w14:textId="0593C0D2" w:rsidR="00441165" w:rsidRPr="00441165" w:rsidRDefault="00441165" w:rsidP="00441165">
            <w:pPr>
              <w:jc w:val="center"/>
              <w:rPr>
                <w:rFonts w:ascii="Times New Roman" w:hAnsi="Times New Roman" w:cs="Times New Roman"/>
                <w:lang w:val="ru-RU"/>
              </w:rPr>
            </w:pPr>
            <w:bookmarkStart w:id="1436" w:name="_Toc405457286"/>
            <w:r w:rsidRPr="00441165">
              <w:rPr>
                <w:rFonts w:ascii="Times New Roman" w:hAnsi="Times New Roman" w:cs="Times New Roman"/>
                <w:bCs/>
                <w:sz w:val="20"/>
                <w:szCs w:val="20"/>
              </w:rPr>
              <w:t>95,5</w:t>
            </w:r>
            <w:bookmarkEnd w:id="1436"/>
          </w:p>
        </w:tc>
      </w:tr>
      <w:tr w:rsidR="00441165" w14:paraId="0B2266C2" w14:textId="77777777" w:rsidTr="00441165">
        <w:tc>
          <w:tcPr>
            <w:tcW w:w="833" w:type="dxa"/>
          </w:tcPr>
          <w:p w14:paraId="1637470B" w14:textId="77777777" w:rsidR="00441165" w:rsidRPr="00441165" w:rsidRDefault="00441165" w:rsidP="00441165">
            <w:pPr>
              <w:jc w:val="center"/>
              <w:rPr>
                <w:rFonts w:ascii="Times New Roman" w:hAnsi="Times New Roman" w:cs="Times New Roman"/>
                <w:lang w:val="ru-RU"/>
              </w:rPr>
            </w:pPr>
            <w:bookmarkStart w:id="1437" w:name="_Toc405457287"/>
            <w:r w:rsidRPr="00441165">
              <w:rPr>
                <w:rFonts w:ascii="Times New Roman" w:hAnsi="Times New Roman" w:cs="Times New Roman"/>
                <w:lang w:val="ru-RU"/>
              </w:rPr>
              <w:t>13</w:t>
            </w:r>
            <w:bookmarkEnd w:id="1437"/>
          </w:p>
        </w:tc>
        <w:tc>
          <w:tcPr>
            <w:tcW w:w="4985" w:type="dxa"/>
            <w:vAlign w:val="center"/>
          </w:tcPr>
          <w:p w14:paraId="61AD1CAD" w14:textId="77777777" w:rsidR="00441165" w:rsidRPr="00441165" w:rsidRDefault="00441165" w:rsidP="00441165">
            <w:pPr>
              <w:rPr>
                <w:rFonts w:ascii="Times New Roman" w:hAnsi="Times New Roman" w:cs="Times New Roman"/>
                <w:lang w:val="ru-RU"/>
              </w:rPr>
            </w:pPr>
            <w:bookmarkStart w:id="1438" w:name="_Toc40545728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 xml:space="preserve">ом </w:t>
            </w:r>
            <w:r w:rsidRPr="00441165">
              <w:rPr>
                <w:rFonts w:ascii="Times New Roman" w:hAnsi="Times New Roman" w:cs="Times New Roman"/>
              </w:rPr>
              <w:t>ул. Комсомольская 2</w:t>
            </w:r>
            <w:bookmarkEnd w:id="1438"/>
          </w:p>
        </w:tc>
        <w:tc>
          <w:tcPr>
            <w:tcW w:w="886" w:type="dxa"/>
            <w:vAlign w:val="center"/>
          </w:tcPr>
          <w:p w14:paraId="49321514" w14:textId="57C8898D" w:rsidR="00441165" w:rsidRPr="00441165" w:rsidRDefault="00441165" w:rsidP="00441165">
            <w:pPr>
              <w:jc w:val="center"/>
              <w:rPr>
                <w:rFonts w:ascii="Times New Roman" w:hAnsi="Times New Roman" w:cs="Times New Roman"/>
                <w:lang w:val="ru-RU"/>
              </w:rPr>
            </w:pPr>
            <w:bookmarkStart w:id="1439" w:name="_Toc405457289"/>
            <w:r w:rsidRPr="00441165">
              <w:rPr>
                <w:rFonts w:ascii="Times New Roman" w:hAnsi="Times New Roman" w:cs="Times New Roman"/>
                <w:bCs/>
                <w:sz w:val="20"/>
                <w:szCs w:val="20"/>
              </w:rPr>
              <w:t>801,5</w:t>
            </w:r>
            <w:bookmarkEnd w:id="1439"/>
          </w:p>
        </w:tc>
        <w:tc>
          <w:tcPr>
            <w:tcW w:w="886" w:type="dxa"/>
            <w:vAlign w:val="center"/>
          </w:tcPr>
          <w:p w14:paraId="215F8040" w14:textId="4351CE13" w:rsidR="00441165" w:rsidRPr="00441165" w:rsidRDefault="00441165" w:rsidP="00441165">
            <w:pPr>
              <w:jc w:val="center"/>
              <w:rPr>
                <w:rFonts w:ascii="Times New Roman" w:hAnsi="Times New Roman" w:cs="Times New Roman"/>
                <w:lang w:val="ru-RU"/>
              </w:rPr>
            </w:pPr>
            <w:bookmarkStart w:id="1440" w:name="_Toc405457290"/>
            <w:r w:rsidRPr="00441165">
              <w:rPr>
                <w:rFonts w:ascii="Times New Roman" w:hAnsi="Times New Roman" w:cs="Times New Roman"/>
                <w:bCs/>
                <w:sz w:val="20"/>
                <w:szCs w:val="20"/>
              </w:rPr>
              <w:t>0,0</w:t>
            </w:r>
            <w:bookmarkEnd w:id="1440"/>
          </w:p>
        </w:tc>
        <w:tc>
          <w:tcPr>
            <w:tcW w:w="886" w:type="dxa"/>
            <w:vAlign w:val="center"/>
          </w:tcPr>
          <w:p w14:paraId="67C7E4E0" w14:textId="345B7F4D" w:rsidR="00441165" w:rsidRPr="00441165" w:rsidRDefault="00441165" w:rsidP="00441165">
            <w:pPr>
              <w:jc w:val="center"/>
              <w:rPr>
                <w:rFonts w:ascii="Times New Roman" w:hAnsi="Times New Roman" w:cs="Times New Roman"/>
                <w:lang w:val="ru-RU"/>
              </w:rPr>
            </w:pPr>
            <w:bookmarkStart w:id="1441" w:name="_Toc405457291"/>
            <w:r w:rsidRPr="00441165">
              <w:rPr>
                <w:rFonts w:ascii="Times New Roman" w:hAnsi="Times New Roman" w:cs="Times New Roman"/>
                <w:bCs/>
                <w:sz w:val="20"/>
                <w:szCs w:val="20"/>
              </w:rPr>
              <w:t>346,874</w:t>
            </w:r>
            <w:bookmarkEnd w:id="1441"/>
          </w:p>
        </w:tc>
        <w:tc>
          <w:tcPr>
            <w:tcW w:w="886" w:type="dxa"/>
            <w:vAlign w:val="center"/>
          </w:tcPr>
          <w:p w14:paraId="7AA4461B" w14:textId="6352C936" w:rsidR="00441165" w:rsidRPr="00441165" w:rsidRDefault="00441165" w:rsidP="00441165">
            <w:pPr>
              <w:jc w:val="center"/>
              <w:rPr>
                <w:rFonts w:ascii="Times New Roman" w:hAnsi="Times New Roman" w:cs="Times New Roman"/>
                <w:lang w:val="ru-RU"/>
              </w:rPr>
            </w:pPr>
            <w:bookmarkStart w:id="1442" w:name="_Toc405457292"/>
            <w:r w:rsidRPr="00441165">
              <w:rPr>
                <w:rFonts w:ascii="Times New Roman" w:hAnsi="Times New Roman" w:cs="Times New Roman"/>
                <w:bCs/>
                <w:sz w:val="20"/>
                <w:szCs w:val="20"/>
              </w:rPr>
              <w:t>1 148,4</w:t>
            </w:r>
            <w:bookmarkEnd w:id="1442"/>
          </w:p>
        </w:tc>
      </w:tr>
      <w:tr w:rsidR="00441165" w14:paraId="7F5AE397" w14:textId="77777777" w:rsidTr="00441165">
        <w:tc>
          <w:tcPr>
            <w:tcW w:w="833" w:type="dxa"/>
          </w:tcPr>
          <w:p w14:paraId="41CCD826" w14:textId="77777777" w:rsidR="00441165" w:rsidRPr="00441165" w:rsidRDefault="00441165" w:rsidP="00441165">
            <w:pPr>
              <w:jc w:val="center"/>
              <w:rPr>
                <w:rFonts w:ascii="Times New Roman" w:hAnsi="Times New Roman" w:cs="Times New Roman"/>
                <w:lang w:val="ru-RU"/>
              </w:rPr>
            </w:pPr>
            <w:bookmarkStart w:id="1443" w:name="_Toc405457293"/>
            <w:r w:rsidRPr="00441165">
              <w:rPr>
                <w:rFonts w:ascii="Times New Roman" w:hAnsi="Times New Roman" w:cs="Times New Roman"/>
                <w:lang w:val="ru-RU"/>
              </w:rPr>
              <w:t>14</w:t>
            </w:r>
            <w:bookmarkEnd w:id="1443"/>
          </w:p>
        </w:tc>
        <w:tc>
          <w:tcPr>
            <w:tcW w:w="4985" w:type="dxa"/>
            <w:vAlign w:val="center"/>
          </w:tcPr>
          <w:p w14:paraId="6A8D0211" w14:textId="77777777" w:rsidR="00441165" w:rsidRPr="00441165" w:rsidRDefault="00441165" w:rsidP="00441165">
            <w:pPr>
              <w:rPr>
                <w:rFonts w:ascii="Times New Roman" w:hAnsi="Times New Roman" w:cs="Times New Roman"/>
                <w:lang w:val="ru-RU"/>
              </w:rPr>
            </w:pPr>
            <w:bookmarkStart w:id="1444" w:name="_Toc405457294"/>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Пионерская 1</w:t>
            </w:r>
            <w:bookmarkEnd w:id="1444"/>
          </w:p>
        </w:tc>
        <w:tc>
          <w:tcPr>
            <w:tcW w:w="886" w:type="dxa"/>
            <w:vAlign w:val="center"/>
          </w:tcPr>
          <w:p w14:paraId="3E954554" w14:textId="352F82FE" w:rsidR="00441165" w:rsidRPr="00441165" w:rsidRDefault="00441165" w:rsidP="00441165">
            <w:pPr>
              <w:jc w:val="center"/>
              <w:rPr>
                <w:rFonts w:ascii="Times New Roman" w:hAnsi="Times New Roman" w:cs="Times New Roman"/>
                <w:lang w:val="ru-RU"/>
              </w:rPr>
            </w:pPr>
            <w:bookmarkStart w:id="1445" w:name="_Toc405457295"/>
            <w:r w:rsidRPr="00441165">
              <w:rPr>
                <w:rFonts w:ascii="Times New Roman" w:hAnsi="Times New Roman" w:cs="Times New Roman"/>
                <w:bCs/>
                <w:sz w:val="20"/>
                <w:szCs w:val="20"/>
              </w:rPr>
              <w:t>784,8</w:t>
            </w:r>
            <w:bookmarkEnd w:id="1445"/>
          </w:p>
        </w:tc>
        <w:tc>
          <w:tcPr>
            <w:tcW w:w="886" w:type="dxa"/>
            <w:vAlign w:val="center"/>
          </w:tcPr>
          <w:p w14:paraId="7F918AB8" w14:textId="7AC111D4" w:rsidR="00441165" w:rsidRPr="00441165" w:rsidRDefault="00441165" w:rsidP="00441165">
            <w:pPr>
              <w:jc w:val="center"/>
              <w:rPr>
                <w:rFonts w:ascii="Times New Roman" w:hAnsi="Times New Roman" w:cs="Times New Roman"/>
                <w:lang w:val="ru-RU"/>
              </w:rPr>
            </w:pPr>
            <w:bookmarkStart w:id="1446" w:name="_Toc405457296"/>
            <w:r w:rsidRPr="00441165">
              <w:rPr>
                <w:rFonts w:ascii="Times New Roman" w:hAnsi="Times New Roman" w:cs="Times New Roman"/>
                <w:bCs/>
                <w:sz w:val="20"/>
                <w:szCs w:val="20"/>
              </w:rPr>
              <w:t>0,0</w:t>
            </w:r>
            <w:bookmarkEnd w:id="1446"/>
          </w:p>
        </w:tc>
        <w:tc>
          <w:tcPr>
            <w:tcW w:w="886" w:type="dxa"/>
            <w:vAlign w:val="center"/>
          </w:tcPr>
          <w:p w14:paraId="0D83A191" w14:textId="5BD5DDC3" w:rsidR="00441165" w:rsidRPr="00441165" w:rsidRDefault="00441165" w:rsidP="00441165">
            <w:pPr>
              <w:jc w:val="center"/>
              <w:rPr>
                <w:rFonts w:ascii="Times New Roman" w:hAnsi="Times New Roman" w:cs="Times New Roman"/>
                <w:lang w:val="ru-RU"/>
              </w:rPr>
            </w:pPr>
            <w:bookmarkStart w:id="1447" w:name="_Toc405457297"/>
            <w:r w:rsidRPr="00441165">
              <w:rPr>
                <w:rFonts w:ascii="Times New Roman" w:hAnsi="Times New Roman" w:cs="Times New Roman"/>
                <w:bCs/>
                <w:sz w:val="20"/>
                <w:szCs w:val="20"/>
              </w:rPr>
              <w:t>288,172</w:t>
            </w:r>
            <w:bookmarkEnd w:id="1447"/>
          </w:p>
        </w:tc>
        <w:tc>
          <w:tcPr>
            <w:tcW w:w="886" w:type="dxa"/>
            <w:vAlign w:val="center"/>
          </w:tcPr>
          <w:p w14:paraId="0DDA00BC" w14:textId="79FE0A89" w:rsidR="00441165" w:rsidRPr="00441165" w:rsidRDefault="00441165" w:rsidP="00441165">
            <w:pPr>
              <w:jc w:val="center"/>
              <w:rPr>
                <w:rFonts w:ascii="Times New Roman" w:hAnsi="Times New Roman" w:cs="Times New Roman"/>
                <w:lang w:val="ru-RU"/>
              </w:rPr>
            </w:pPr>
            <w:bookmarkStart w:id="1448" w:name="_Toc405457298"/>
            <w:r w:rsidRPr="00441165">
              <w:rPr>
                <w:rFonts w:ascii="Times New Roman" w:hAnsi="Times New Roman" w:cs="Times New Roman"/>
                <w:bCs/>
                <w:sz w:val="20"/>
                <w:szCs w:val="20"/>
              </w:rPr>
              <w:t>1 073,0</w:t>
            </w:r>
            <w:bookmarkEnd w:id="1448"/>
          </w:p>
        </w:tc>
      </w:tr>
      <w:tr w:rsidR="00441165" w14:paraId="2CF858A2" w14:textId="77777777" w:rsidTr="00441165">
        <w:tc>
          <w:tcPr>
            <w:tcW w:w="833" w:type="dxa"/>
          </w:tcPr>
          <w:p w14:paraId="5CDA1A01" w14:textId="77777777" w:rsidR="00441165" w:rsidRPr="00441165" w:rsidRDefault="00441165" w:rsidP="00441165">
            <w:pPr>
              <w:jc w:val="center"/>
              <w:rPr>
                <w:rFonts w:ascii="Times New Roman" w:hAnsi="Times New Roman" w:cs="Times New Roman"/>
                <w:lang w:val="ru-RU"/>
              </w:rPr>
            </w:pPr>
            <w:bookmarkStart w:id="1449" w:name="_Toc405457299"/>
            <w:r w:rsidRPr="00441165">
              <w:rPr>
                <w:rFonts w:ascii="Times New Roman" w:hAnsi="Times New Roman" w:cs="Times New Roman"/>
                <w:lang w:val="ru-RU"/>
              </w:rPr>
              <w:t>15</w:t>
            </w:r>
            <w:bookmarkEnd w:id="1449"/>
          </w:p>
        </w:tc>
        <w:tc>
          <w:tcPr>
            <w:tcW w:w="4985" w:type="dxa"/>
            <w:vAlign w:val="center"/>
          </w:tcPr>
          <w:p w14:paraId="362485D6" w14:textId="77777777" w:rsidR="00441165" w:rsidRPr="00441165" w:rsidRDefault="00441165" w:rsidP="00441165">
            <w:pPr>
              <w:rPr>
                <w:rFonts w:ascii="Times New Roman" w:hAnsi="Times New Roman" w:cs="Times New Roman"/>
                <w:lang w:val="ru-RU"/>
              </w:rPr>
            </w:pPr>
            <w:bookmarkStart w:id="1450" w:name="_Toc405457300"/>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20</w:t>
            </w:r>
            <w:bookmarkEnd w:id="1450"/>
          </w:p>
        </w:tc>
        <w:tc>
          <w:tcPr>
            <w:tcW w:w="886" w:type="dxa"/>
            <w:vAlign w:val="center"/>
          </w:tcPr>
          <w:p w14:paraId="322F24AE" w14:textId="36A96379" w:rsidR="00441165" w:rsidRPr="00441165" w:rsidRDefault="00441165" w:rsidP="00441165">
            <w:pPr>
              <w:jc w:val="center"/>
              <w:rPr>
                <w:rFonts w:ascii="Times New Roman" w:hAnsi="Times New Roman" w:cs="Times New Roman"/>
                <w:lang w:val="ru-RU"/>
              </w:rPr>
            </w:pPr>
            <w:bookmarkStart w:id="1451" w:name="_Toc405457301"/>
            <w:r w:rsidRPr="00441165">
              <w:rPr>
                <w:rFonts w:ascii="Times New Roman" w:hAnsi="Times New Roman" w:cs="Times New Roman"/>
                <w:bCs/>
                <w:sz w:val="20"/>
                <w:szCs w:val="20"/>
              </w:rPr>
              <w:t>605,2</w:t>
            </w:r>
            <w:bookmarkEnd w:id="1451"/>
          </w:p>
        </w:tc>
        <w:tc>
          <w:tcPr>
            <w:tcW w:w="886" w:type="dxa"/>
            <w:vAlign w:val="center"/>
          </w:tcPr>
          <w:p w14:paraId="559EFB0E" w14:textId="1B59E66F" w:rsidR="00441165" w:rsidRPr="00441165" w:rsidRDefault="00441165" w:rsidP="00441165">
            <w:pPr>
              <w:jc w:val="center"/>
              <w:rPr>
                <w:rFonts w:ascii="Times New Roman" w:hAnsi="Times New Roman" w:cs="Times New Roman"/>
                <w:lang w:val="ru-RU"/>
              </w:rPr>
            </w:pPr>
            <w:bookmarkStart w:id="1452" w:name="_Toc405457302"/>
            <w:r w:rsidRPr="00441165">
              <w:rPr>
                <w:rFonts w:ascii="Times New Roman" w:hAnsi="Times New Roman" w:cs="Times New Roman"/>
                <w:bCs/>
                <w:sz w:val="20"/>
                <w:szCs w:val="20"/>
              </w:rPr>
              <w:t>0,0</w:t>
            </w:r>
            <w:bookmarkEnd w:id="1452"/>
          </w:p>
        </w:tc>
        <w:tc>
          <w:tcPr>
            <w:tcW w:w="886" w:type="dxa"/>
            <w:vAlign w:val="center"/>
          </w:tcPr>
          <w:p w14:paraId="4F122BBD" w14:textId="62EA031E" w:rsidR="00441165" w:rsidRPr="00441165" w:rsidRDefault="00441165" w:rsidP="00441165">
            <w:pPr>
              <w:jc w:val="center"/>
              <w:rPr>
                <w:rFonts w:ascii="Times New Roman" w:hAnsi="Times New Roman" w:cs="Times New Roman"/>
                <w:lang w:val="ru-RU"/>
              </w:rPr>
            </w:pPr>
            <w:bookmarkStart w:id="1453" w:name="_Toc405457303"/>
            <w:r w:rsidRPr="00441165">
              <w:rPr>
                <w:rFonts w:ascii="Times New Roman" w:hAnsi="Times New Roman" w:cs="Times New Roman"/>
                <w:bCs/>
                <w:sz w:val="20"/>
                <w:szCs w:val="20"/>
              </w:rPr>
              <w:t>211,682</w:t>
            </w:r>
            <w:bookmarkEnd w:id="1453"/>
          </w:p>
        </w:tc>
        <w:tc>
          <w:tcPr>
            <w:tcW w:w="886" w:type="dxa"/>
            <w:vAlign w:val="center"/>
          </w:tcPr>
          <w:p w14:paraId="0724E1D5" w14:textId="21E72C86" w:rsidR="00441165" w:rsidRPr="00441165" w:rsidRDefault="00441165" w:rsidP="00441165">
            <w:pPr>
              <w:jc w:val="center"/>
              <w:rPr>
                <w:rFonts w:ascii="Times New Roman" w:hAnsi="Times New Roman" w:cs="Times New Roman"/>
                <w:lang w:val="ru-RU"/>
              </w:rPr>
            </w:pPr>
            <w:bookmarkStart w:id="1454" w:name="_Toc405457304"/>
            <w:r w:rsidRPr="00441165">
              <w:rPr>
                <w:rFonts w:ascii="Times New Roman" w:hAnsi="Times New Roman" w:cs="Times New Roman"/>
                <w:bCs/>
                <w:sz w:val="20"/>
                <w:szCs w:val="20"/>
              </w:rPr>
              <w:t>816,8</w:t>
            </w:r>
            <w:bookmarkEnd w:id="1454"/>
          </w:p>
        </w:tc>
      </w:tr>
      <w:tr w:rsidR="00441165" w14:paraId="13863FAE" w14:textId="77777777" w:rsidTr="00441165">
        <w:tc>
          <w:tcPr>
            <w:tcW w:w="833" w:type="dxa"/>
          </w:tcPr>
          <w:p w14:paraId="4E6D17CA" w14:textId="77777777" w:rsidR="00441165" w:rsidRPr="00441165" w:rsidRDefault="00441165" w:rsidP="00441165">
            <w:pPr>
              <w:jc w:val="center"/>
              <w:rPr>
                <w:rFonts w:ascii="Times New Roman" w:hAnsi="Times New Roman" w:cs="Times New Roman"/>
                <w:lang w:val="ru-RU"/>
              </w:rPr>
            </w:pPr>
            <w:bookmarkStart w:id="1455" w:name="_Toc405457305"/>
            <w:r w:rsidRPr="00441165">
              <w:rPr>
                <w:rFonts w:ascii="Times New Roman" w:hAnsi="Times New Roman" w:cs="Times New Roman"/>
                <w:lang w:val="ru-RU"/>
              </w:rPr>
              <w:t>16</w:t>
            </w:r>
            <w:bookmarkEnd w:id="1455"/>
          </w:p>
        </w:tc>
        <w:tc>
          <w:tcPr>
            <w:tcW w:w="4985" w:type="dxa"/>
            <w:vAlign w:val="center"/>
          </w:tcPr>
          <w:p w14:paraId="4A369186" w14:textId="77777777" w:rsidR="00441165" w:rsidRPr="00441165" w:rsidRDefault="00441165" w:rsidP="00441165">
            <w:pPr>
              <w:rPr>
                <w:rFonts w:ascii="Times New Roman" w:hAnsi="Times New Roman" w:cs="Times New Roman"/>
                <w:lang w:val="ru-RU"/>
              </w:rPr>
            </w:pPr>
            <w:bookmarkStart w:id="1456" w:name="_Toc405457306"/>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Комсомольская 1</w:t>
            </w:r>
            <w:bookmarkEnd w:id="1456"/>
          </w:p>
        </w:tc>
        <w:tc>
          <w:tcPr>
            <w:tcW w:w="886" w:type="dxa"/>
            <w:vAlign w:val="center"/>
          </w:tcPr>
          <w:p w14:paraId="2A79A629" w14:textId="46868B16" w:rsidR="00441165" w:rsidRPr="00441165" w:rsidRDefault="00441165" w:rsidP="00441165">
            <w:pPr>
              <w:jc w:val="center"/>
              <w:rPr>
                <w:rFonts w:ascii="Times New Roman" w:hAnsi="Times New Roman" w:cs="Times New Roman"/>
                <w:lang w:val="ru-RU"/>
              </w:rPr>
            </w:pPr>
            <w:bookmarkStart w:id="1457" w:name="_Toc405457307"/>
            <w:r w:rsidRPr="00441165">
              <w:rPr>
                <w:rFonts w:ascii="Times New Roman" w:hAnsi="Times New Roman" w:cs="Times New Roman"/>
                <w:bCs/>
                <w:sz w:val="20"/>
                <w:szCs w:val="20"/>
              </w:rPr>
              <w:t>620,3</w:t>
            </w:r>
            <w:bookmarkEnd w:id="1457"/>
          </w:p>
        </w:tc>
        <w:tc>
          <w:tcPr>
            <w:tcW w:w="886" w:type="dxa"/>
            <w:vAlign w:val="center"/>
          </w:tcPr>
          <w:p w14:paraId="17E83CA0" w14:textId="3292A821" w:rsidR="00441165" w:rsidRPr="00441165" w:rsidRDefault="00441165" w:rsidP="00441165">
            <w:pPr>
              <w:jc w:val="center"/>
              <w:rPr>
                <w:rFonts w:ascii="Times New Roman" w:hAnsi="Times New Roman" w:cs="Times New Roman"/>
                <w:lang w:val="ru-RU"/>
              </w:rPr>
            </w:pPr>
            <w:bookmarkStart w:id="1458" w:name="_Toc405457308"/>
            <w:r w:rsidRPr="00441165">
              <w:rPr>
                <w:rFonts w:ascii="Times New Roman" w:hAnsi="Times New Roman" w:cs="Times New Roman"/>
                <w:bCs/>
                <w:sz w:val="20"/>
                <w:szCs w:val="20"/>
              </w:rPr>
              <w:t>0,0</w:t>
            </w:r>
            <w:bookmarkEnd w:id="1458"/>
          </w:p>
        </w:tc>
        <w:tc>
          <w:tcPr>
            <w:tcW w:w="886" w:type="dxa"/>
            <w:vAlign w:val="center"/>
          </w:tcPr>
          <w:p w14:paraId="436A95C6" w14:textId="3F48CB5C" w:rsidR="00441165" w:rsidRPr="00441165" w:rsidRDefault="00441165" w:rsidP="00441165">
            <w:pPr>
              <w:jc w:val="center"/>
              <w:rPr>
                <w:rFonts w:ascii="Times New Roman" w:hAnsi="Times New Roman" w:cs="Times New Roman"/>
                <w:lang w:val="ru-RU"/>
              </w:rPr>
            </w:pPr>
            <w:bookmarkStart w:id="1459" w:name="_Toc405457309"/>
            <w:r w:rsidRPr="00441165">
              <w:rPr>
                <w:rFonts w:ascii="Times New Roman" w:hAnsi="Times New Roman" w:cs="Times New Roman"/>
                <w:bCs/>
                <w:sz w:val="20"/>
                <w:szCs w:val="20"/>
              </w:rPr>
              <w:t>201,009</w:t>
            </w:r>
            <w:bookmarkEnd w:id="1459"/>
          </w:p>
        </w:tc>
        <w:tc>
          <w:tcPr>
            <w:tcW w:w="886" w:type="dxa"/>
            <w:vAlign w:val="center"/>
          </w:tcPr>
          <w:p w14:paraId="6B00A9FD" w14:textId="3CA3C2CF" w:rsidR="00441165" w:rsidRPr="00441165" w:rsidRDefault="00441165" w:rsidP="00441165">
            <w:pPr>
              <w:jc w:val="center"/>
              <w:rPr>
                <w:rFonts w:ascii="Times New Roman" w:hAnsi="Times New Roman" w:cs="Times New Roman"/>
                <w:lang w:val="ru-RU"/>
              </w:rPr>
            </w:pPr>
            <w:bookmarkStart w:id="1460" w:name="_Toc405457310"/>
            <w:r w:rsidRPr="00441165">
              <w:rPr>
                <w:rFonts w:ascii="Times New Roman" w:hAnsi="Times New Roman" w:cs="Times New Roman"/>
                <w:bCs/>
                <w:sz w:val="20"/>
                <w:szCs w:val="20"/>
              </w:rPr>
              <w:t>821,3</w:t>
            </w:r>
            <w:bookmarkEnd w:id="1460"/>
          </w:p>
        </w:tc>
      </w:tr>
      <w:tr w:rsidR="00441165" w14:paraId="0AE5EB83" w14:textId="77777777" w:rsidTr="00441165">
        <w:tc>
          <w:tcPr>
            <w:tcW w:w="833" w:type="dxa"/>
          </w:tcPr>
          <w:p w14:paraId="2045B7ED" w14:textId="77777777" w:rsidR="00441165" w:rsidRPr="00441165" w:rsidRDefault="00441165" w:rsidP="00441165">
            <w:pPr>
              <w:jc w:val="center"/>
              <w:rPr>
                <w:rFonts w:ascii="Times New Roman" w:hAnsi="Times New Roman" w:cs="Times New Roman"/>
                <w:lang w:val="ru-RU"/>
              </w:rPr>
            </w:pPr>
            <w:bookmarkStart w:id="1461" w:name="_Toc405457311"/>
            <w:r w:rsidRPr="00441165">
              <w:rPr>
                <w:rFonts w:ascii="Times New Roman" w:hAnsi="Times New Roman" w:cs="Times New Roman"/>
                <w:lang w:val="ru-RU"/>
              </w:rPr>
              <w:t>17</w:t>
            </w:r>
            <w:bookmarkEnd w:id="1461"/>
          </w:p>
        </w:tc>
        <w:tc>
          <w:tcPr>
            <w:tcW w:w="4985" w:type="dxa"/>
            <w:vAlign w:val="center"/>
          </w:tcPr>
          <w:p w14:paraId="2DADBE0A" w14:textId="77777777" w:rsidR="00441165" w:rsidRPr="00441165" w:rsidRDefault="00441165" w:rsidP="00441165">
            <w:pPr>
              <w:rPr>
                <w:rFonts w:ascii="Times New Roman" w:hAnsi="Times New Roman" w:cs="Times New Roman"/>
                <w:lang w:val="ru-RU"/>
              </w:rPr>
            </w:pPr>
            <w:bookmarkStart w:id="1462" w:name="_Toc405457312"/>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Коммунистическая.1</w:t>
            </w:r>
            <w:bookmarkEnd w:id="1462"/>
          </w:p>
        </w:tc>
        <w:tc>
          <w:tcPr>
            <w:tcW w:w="886" w:type="dxa"/>
            <w:vAlign w:val="center"/>
          </w:tcPr>
          <w:p w14:paraId="7D604F49" w14:textId="66AE6C4D" w:rsidR="00441165" w:rsidRPr="00441165" w:rsidRDefault="00441165" w:rsidP="00441165">
            <w:pPr>
              <w:jc w:val="center"/>
              <w:rPr>
                <w:rFonts w:ascii="Times New Roman" w:hAnsi="Times New Roman" w:cs="Times New Roman"/>
                <w:lang w:val="ru-RU"/>
              </w:rPr>
            </w:pPr>
            <w:bookmarkStart w:id="1463" w:name="_Toc405457313"/>
            <w:r w:rsidRPr="00441165">
              <w:rPr>
                <w:rFonts w:ascii="Times New Roman" w:hAnsi="Times New Roman" w:cs="Times New Roman"/>
                <w:bCs/>
                <w:sz w:val="20"/>
                <w:szCs w:val="20"/>
              </w:rPr>
              <w:t>406,1</w:t>
            </w:r>
            <w:bookmarkEnd w:id="1463"/>
          </w:p>
        </w:tc>
        <w:tc>
          <w:tcPr>
            <w:tcW w:w="886" w:type="dxa"/>
            <w:vAlign w:val="center"/>
          </w:tcPr>
          <w:p w14:paraId="72CE928F" w14:textId="4C7DA4AE" w:rsidR="00441165" w:rsidRPr="00441165" w:rsidRDefault="00441165" w:rsidP="00441165">
            <w:pPr>
              <w:jc w:val="center"/>
              <w:rPr>
                <w:rFonts w:ascii="Times New Roman" w:hAnsi="Times New Roman" w:cs="Times New Roman"/>
                <w:lang w:val="ru-RU"/>
              </w:rPr>
            </w:pPr>
            <w:bookmarkStart w:id="1464" w:name="_Toc405457314"/>
            <w:r w:rsidRPr="00441165">
              <w:rPr>
                <w:rFonts w:ascii="Times New Roman" w:hAnsi="Times New Roman" w:cs="Times New Roman"/>
                <w:bCs/>
                <w:sz w:val="20"/>
                <w:szCs w:val="20"/>
              </w:rPr>
              <w:t>0,0</w:t>
            </w:r>
            <w:bookmarkEnd w:id="1464"/>
          </w:p>
        </w:tc>
        <w:tc>
          <w:tcPr>
            <w:tcW w:w="886" w:type="dxa"/>
            <w:vAlign w:val="center"/>
          </w:tcPr>
          <w:p w14:paraId="79D97FA4" w14:textId="0B2397D5" w:rsidR="00441165" w:rsidRPr="00441165" w:rsidRDefault="00441165" w:rsidP="00441165">
            <w:pPr>
              <w:jc w:val="center"/>
              <w:rPr>
                <w:rFonts w:ascii="Times New Roman" w:hAnsi="Times New Roman" w:cs="Times New Roman"/>
                <w:lang w:val="ru-RU"/>
              </w:rPr>
            </w:pPr>
            <w:bookmarkStart w:id="1465" w:name="_Toc405457315"/>
            <w:r w:rsidRPr="00441165">
              <w:rPr>
                <w:rFonts w:ascii="Times New Roman" w:hAnsi="Times New Roman" w:cs="Times New Roman"/>
                <w:bCs/>
                <w:sz w:val="20"/>
                <w:szCs w:val="20"/>
              </w:rPr>
              <w:t>68,913</w:t>
            </w:r>
            <w:bookmarkEnd w:id="1465"/>
          </w:p>
        </w:tc>
        <w:tc>
          <w:tcPr>
            <w:tcW w:w="886" w:type="dxa"/>
            <w:vAlign w:val="center"/>
          </w:tcPr>
          <w:p w14:paraId="2802B4FC" w14:textId="71754687" w:rsidR="00441165" w:rsidRPr="00441165" w:rsidRDefault="00441165" w:rsidP="00441165">
            <w:pPr>
              <w:jc w:val="center"/>
              <w:rPr>
                <w:rFonts w:ascii="Times New Roman" w:hAnsi="Times New Roman" w:cs="Times New Roman"/>
                <w:lang w:val="ru-RU"/>
              </w:rPr>
            </w:pPr>
            <w:bookmarkStart w:id="1466" w:name="_Toc405457316"/>
            <w:r w:rsidRPr="00441165">
              <w:rPr>
                <w:rFonts w:ascii="Times New Roman" w:hAnsi="Times New Roman" w:cs="Times New Roman"/>
                <w:bCs/>
                <w:sz w:val="20"/>
                <w:szCs w:val="20"/>
              </w:rPr>
              <w:t>475,0</w:t>
            </w:r>
            <w:bookmarkEnd w:id="1466"/>
          </w:p>
        </w:tc>
      </w:tr>
      <w:tr w:rsidR="00441165" w14:paraId="27DA99FC" w14:textId="77777777" w:rsidTr="00441165">
        <w:tc>
          <w:tcPr>
            <w:tcW w:w="833" w:type="dxa"/>
          </w:tcPr>
          <w:p w14:paraId="3188AA67" w14:textId="77777777" w:rsidR="00441165" w:rsidRPr="00441165" w:rsidRDefault="00441165" w:rsidP="00441165">
            <w:pPr>
              <w:jc w:val="center"/>
              <w:rPr>
                <w:rFonts w:ascii="Times New Roman" w:hAnsi="Times New Roman" w:cs="Times New Roman"/>
                <w:lang w:val="ru-RU"/>
              </w:rPr>
            </w:pPr>
            <w:bookmarkStart w:id="1467" w:name="_Toc405457317"/>
            <w:r w:rsidRPr="00441165">
              <w:rPr>
                <w:rFonts w:ascii="Times New Roman" w:hAnsi="Times New Roman" w:cs="Times New Roman"/>
                <w:lang w:val="ru-RU"/>
              </w:rPr>
              <w:t>18</w:t>
            </w:r>
            <w:bookmarkEnd w:id="1467"/>
          </w:p>
        </w:tc>
        <w:tc>
          <w:tcPr>
            <w:tcW w:w="4985" w:type="dxa"/>
            <w:vAlign w:val="center"/>
          </w:tcPr>
          <w:p w14:paraId="62FDF287" w14:textId="77777777" w:rsidR="00441165" w:rsidRPr="00441165" w:rsidRDefault="00441165" w:rsidP="00441165">
            <w:pPr>
              <w:rPr>
                <w:rFonts w:ascii="Times New Roman" w:hAnsi="Times New Roman" w:cs="Times New Roman"/>
                <w:lang w:val="ru-RU"/>
              </w:rPr>
            </w:pPr>
            <w:bookmarkStart w:id="1468" w:name="_Toc40545731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Коммунистическая,2</w:t>
            </w:r>
            <w:bookmarkEnd w:id="1468"/>
          </w:p>
        </w:tc>
        <w:tc>
          <w:tcPr>
            <w:tcW w:w="886" w:type="dxa"/>
            <w:vAlign w:val="center"/>
          </w:tcPr>
          <w:p w14:paraId="434E1F53" w14:textId="6F847A14" w:rsidR="00441165" w:rsidRPr="00441165" w:rsidRDefault="00441165" w:rsidP="00441165">
            <w:pPr>
              <w:jc w:val="center"/>
              <w:rPr>
                <w:rFonts w:ascii="Times New Roman" w:hAnsi="Times New Roman" w:cs="Times New Roman"/>
                <w:lang w:val="ru-RU"/>
              </w:rPr>
            </w:pPr>
            <w:bookmarkStart w:id="1469" w:name="_Toc405457319"/>
            <w:r w:rsidRPr="00441165">
              <w:rPr>
                <w:rFonts w:ascii="Times New Roman" w:hAnsi="Times New Roman" w:cs="Times New Roman"/>
                <w:bCs/>
                <w:sz w:val="20"/>
                <w:szCs w:val="20"/>
              </w:rPr>
              <w:t>159,5</w:t>
            </w:r>
            <w:bookmarkEnd w:id="1469"/>
          </w:p>
        </w:tc>
        <w:tc>
          <w:tcPr>
            <w:tcW w:w="886" w:type="dxa"/>
            <w:vAlign w:val="center"/>
          </w:tcPr>
          <w:p w14:paraId="27149DC7" w14:textId="484C37D8" w:rsidR="00441165" w:rsidRPr="00441165" w:rsidRDefault="00441165" w:rsidP="00441165">
            <w:pPr>
              <w:jc w:val="center"/>
              <w:rPr>
                <w:rFonts w:ascii="Times New Roman" w:hAnsi="Times New Roman" w:cs="Times New Roman"/>
                <w:lang w:val="ru-RU"/>
              </w:rPr>
            </w:pPr>
            <w:bookmarkStart w:id="1470" w:name="_Toc405457320"/>
            <w:r w:rsidRPr="00441165">
              <w:rPr>
                <w:rFonts w:ascii="Times New Roman" w:hAnsi="Times New Roman" w:cs="Times New Roman"/>
                <w:bCs/>
                <w:sz w:val="20"/>
                <w:szCs w:val="20"/>
              </w:rPr>
              <w:t>0,0</w:t>
            </w:r>
            <w:bookmarkEnd w:id="1470"/>
          </w:p>
        </w:tc>
        <w:tc>
          <w:tcPr>
            <w:tcW w:w="886" w:type="dxa"/>
            <w:vAlign w:val="center"/>
          </w:tcPr>
          <w:p w14:paraId="5CF5A0FA" w14:textId="2F072692" w:rsidR="00441165" w:rsidRPr="00441165" w:rsidRDefault="00441165" w:rsidP="00441165">
            <w:pPr>
              <w:jc w:val="center"/>
              <w:rPr>
                <w:rFonts w:ascii="Times New Roman" w:hAnsi="Times New Roman" w:cs="Times New Roman"/>
                <w:lang w:val="ru-RU"/>
              </w:rPr>
            </w:pPr>
            <w:bookmarkStart w:id="1471" w:name="_Toc405457321"/>
            <w:r w:rsidRPr="00441165">
              <w:rPr>
                <w:rFonts w:ascii="Times New Roman" w:hAnsi="Times New Roman" w:cs="Times New Roman"/>
                <w:bCs/>
                <w:sz w:val="20"/>
                <w:szCs w:val="20"/>
              </w:rPr>
              <w:t>30,481</w:t>
            </w:r>
            <w:bookmarkEnd w:id="1471"/>
          </w:p>
        </w:tc>
        <w:tc>
          <w:tcPr>
            <w:tcW w:w="886" w:type="dxa"/>
            <w:vAlign w:val="center"/>
          </w:tcPr>
          <w:p w14:paraId="562D6DD0" w14:textId="3B1FA640" w:rsidR="00441165" w:rsidRPr="00441165" w:rsidRDefault="00441165" w:rsidP="00441165">
            <w:pPr>
              <w:jc w:val="center"/>
              <w:rPr>
                <w:rFonts w:ascii="Times New Roman" w:hAnsi="Times New Roman" w:cs="Times New Roman"/>
                <w:lang w:val="ru-RU"/>
              </w:rPr>
            </w:pPr>
            <w:bookmarkStart w:id="1472" w:name="_Toc405457322"/>
            <w:r w:rsidRPr="00441165">
              <w:rPr>
                <w:rFonts w:ascii="Times New Roman" w:hAnsi="Times New Roman" w:cs="Times New Roman"/>
                <w:bCs/>
                <w:sz w:val="20"/>
                <w:szCs w:val="20"/>
              </w:rPr>
              <w:t>190,0</w:t>
            </w:r>
            <w:bookmarkEnd w:id="1472"/>
          </w:p>
        </w:tc>
      </w:tr>
      <w:tr w:rsidR="00441165" w14:paraId="7BA41A8A" w14:textId="77777777" w:rsidTr="00441165">
        <w:tc>
          <w:tcPr>
            <w:tcW w:w="833" w:type="dxa"/>
          </w:tcPr>
          <w:p w14:paraId="08520EB9" w14:textId="77777777" w:rsidR="00441165" w:rsidRPr="00441165" w:rsidRDefault="00441165" w:rsidP="00441165">
            <w:pPr>
              <w:jc w:val="center"/>
              <w:rPr>
                <w:rFonts w:ascii="Times New Roman" w:hAnsi="Times New Roman" w:cs="Times New Roman"/>
                <w:lang w:val="ru-RU"/>
              </w:rPr>
            </w:pPr>
            <w:bookmarkStart w:id="1473" w:name="_Toc405457323"/>
            <w:r w:rsidRPr="00441165">
              <w:rPr>
                <w:rFonts w:ascii="Times New Roman" w:hAnsi="Times New Roman" w:cs="Times New Roman"/>
                <w:lang w:val="ru-RU"/>
              </w:rPr>
              <w:t>19</w:t>
            </w:r>
            <w:bookmarkEnd w:id="1473"/>
          </w:p>
        </w:tc>
        <w:tc>
          <w:tcPr>
            <w:tcW w:w="4985" w:type="dxa"/>
            <w:vAlign w:val="center"/>
          </w:tcPr>
          <w:p w14:paraId="4F0B8F32" w14:textId="77777777" w:rsidR="00441165" w:rsidRPr="00441165" w:rsidRDefault="00441165" w:rsidP="00441165">
            <w:pPr>
              <w:rPr>
                <w:rFonts w:ascii="Times New Roman" w:hAnsi="Times New Roman" w:cs="Times New Roman"/>
                <w:lang w:val="ru-RU"/>
              </w:rPr>
            </w:pPr>
            <w:bookmarkStart w:id="1474" w:name="_Toc405457324"/>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Коммунистическая,3</w:t>
            </w:r>
            <w:bookmarkEnd w:id="1474"/>
          </w:p>
        </w:tc>
        <w:tc>
          <w:tcPr>
            <w:tcW w:w="886" w:type="dxa"/>
            <w:vAlign w:val="center"/>
          </w:tcPr>
          <w:p w14:paraId="09814FA7" w14:textId="405F855B" w:rsidR="00441165" w:rsidRPr="00441165" w:rsidRDefault="00441165" w:rsidP="00441165">
            <w:pPr>
              <w:jc w:val="center"/>
              <w:rPr>
                <w:rFonts w:ascii="Times New Roman" w:hAnsi="Times New Roman" w:cs="Times New Roman"/>
                <w:lang w:val="ru-RU"/>
              </w:rPr>
            </w:pPr>
            <w:bookmarkStart w:id="1475" w:name="_Toc405457325"/>
            <w:r w:rsidRPr="00441165">
              <w:rPr>
                <w:rFonts w:ascii="Times New Roman" w:hAnsi="Times New Roman" w:cs="Times New Roman"/>
                <w:bCs/>
                <w:sz w:val="20"/>
                <w:szCs w:val="20"/>
              </w:rPr>
              <w:t>316,3</w:t>
            </w:r>
            <w:bookmarkEnd w:id="1475"/>
          </w:p>
        </w:tc>
        <w:tc>
          <w:tcPr>
            <w:tcW w:w="886" w:type="dxa"/>
            <w:vAlign w:val="center"/>
          </w:tcPr>
          <w:p w14:paraId="40D96F04" w14:textId="2B8BD77D" w:rsidR="00441165" w:rsidRPr="00441165" w:rsidRDefault="00441165" w:rsidP="00441165">
            <w:pPr>
              <w:jc w:val="center"/>
              <w:rPr>
                <w:rFonts w:ascii="Times New Roman" w:hAnsi="Times New Roman" w:cs="Times New Roman"/>
                <w:lang w:val="ru-RU"/>
              </w:rPr>
            </w:pPr>
            <w:bookmarkStart w:id="1476" w:name="_Toc405457326"/>
            <w:r w:rsidRPr="00441165">
              <w:rPr>
                <w:rFonts w:ascii="Times New Roman" w:hAnsi="Times New Roman" w:cs="Times New Roman"/>
                <w:bCs/>
                <w:sz w:val="20"/>
                <w:szCs w:val="20"/>
              </w:rPr>
              <w:t>0,0</w:t>
            </w:r>
            <w:bookmarkEnd w:id="1476"/>
          </w:p>
        </w:tc>
        <w:tc>
          <w:tcPr>
            <w:tcW w:w="886" w:type="dxa"/>
            <w:vAlign w:val="center"/>
          </w:tcPr>
          <w:p w14:paraId="7084D2E1" w14:textId="2ED6B1AD" w:rsidR="00441165" w:rsidRPr="00441165" w:rsidRDefault="00441165" w:rsidP="00441165">
            <w:pPr>
              <w:jc w:val="center"/>
              <w:rPr>
                <w:rFonts w:ascii="Times New Roman" w:hAnsi="Times New Roman" w:cs="Times New Roman"/>
                <w:lang w:val="ru-RU"/>
              </w:rPr>
            </w:pPr>
            <w:bookmarkStart w:id="1477" w:name="_Toc405457327"/>
            <w:r w:rsidRPr="00441165">
              <w:rPr>
                <w:rFonts w:ascii="Times New Roman" w:hAnsi="Times New Roman" w:cs="Times New Roman"/>
                <w:bCs/>
                <w:sz w:val="20"/>
                <w:szCs w:val="20"/>
              </w:rPr>
              <w:t>54,335</w:t>
            </w:r>
            <w:bookmarkEnd w:id="1477"/>
          </w:p>
        </w:tc>
        <w:tc>
          <w:tcPr>
            <w:tcW w:w="886" w:type="dxa"/>
            <w:vAlign w:val="center"/>
          </w:tcPr>
          <w:p w14:paraId="329AE731" w14:textId="4839ACCE" w:rsidR="00441165" w:rsidRPr="00441165" w:rsidRDefault="00441165" w:rsidP="00441165">
            <w:pPr>
              <w:jc w:val="center"/>
              <w:rPr>
                <w:rFonts w:ascii="Times New Roman" w:hAnsi="Times New Roman" w:cs="Times New Roman"/>
                <w:lang w:val="ru-RU"/>
              </w:rPr>
            </w:pPr>
            <w:bookmarkStart w:id="1478" w:name="_Toc405457328"/>
            <w:r w:rsidRPr="00441165">
              <w:rPr>
                <w:rFonts w:ascii="Times New Roman" w:hAnsi="Times New Roman" w:cs="Times New Roman"/>
                <w:bCs/>
                <w:sz w:val="20"/>
                <w:szCs w:val="20"/>
              </w:rPr>
              <w:t>370,6</w:t>
            </w:r>
            <w:bookmarkEnd w:id="1478"/>
          </w:p>
        </w:tc>
      </w:tr>
      <w:tr w:rsidR="00441165" w14:paraId="1452D5D5" w14:textId="77777777" w:rsidTr="00441165">
        <w:tc>
          <w:tcPr>
            <w:tcW w:w="833" w:type="dxa"/>
          </w:tcPr>
          <w:p w14:paraId="619B14DF" w14:textId="77777777" w:rsidR="00441165" w:rsidRPr="00441165" w:rsidRDefault="00441165" w:rsidP="00441165">
            <w:pPr>
              <w:jc w:val="center"/>
              <w:rPr>
                <w:rFonts w:ascii="Times New Roman" w:hAnsi="Times New Roman" w:cs="Times New Roman"/>
                <w:lang w:val="ru-RU"/>
              </w:rPr>
            </w:pPr>
            <w:bookmarkStart w:id="1479" w:name="_Toc405457329"/>
            <w:r w:rsidRPr="00441165">
              <w:rPr>
                <w:rFonts w:ascii="Times New Roman" w:hAnsi="Times New Roman" w:cs="Times New Roman"/>
                <w:lang w:val="ru-RU"/>
              </w:rPr>
              <w:t>20</w:t>
            </w:r>
            <w:bookmarkEnd w:id="1479"/>
          </w:p>
        </w:tc>
        <w:tc>
          <w:tcPr>
            <w:tcW w:w="4985" w:type="dxa"/>
            <w:vAlign w:val="center"/>
          </w:tcPr>
          <w:p w14:paraId="157C88DB" w14:textId="77777777" w:rsidR="00441165" w:rsidRPr="00441165" w:rsidRDefault="00441165" w:rsidP="00441165">
            <w:pPr>
              <w:rPr>
                <w:rFonts w:ascii="Times New Roman" w:hAnsi="Times New Roman" w:cs="Times New Roman"/>
                <w:lang w:val="ru-RU"/>
              </w:rPr>
            </w:pPr>
            <w:bookmarkStart w:id="1480" w:name="_Toc405457330"/>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Коммунистическая,4</w:t>
            </w:r>
            <w:bookmarkEnd w:id="1480"/>
          </w:p>
        </w:tc>
        <w:tc>
          <w:tcPr>
            <w:tcW w:w="886" w:type="dxa"/>
            <w:vAlign w:val="center"/>
          </w:tcPr>
          <w:p w14:paraId="659AE4DD" w14:textId="7D6AF676" w:rsidR="00441165" w:rsidRPr="00441165" w:rsidRDefault="00441165" w:rsidP="00441165">
            <w:pPr>
              <w:jc w:val="center"/>
              <w:rPr>
                <w:rFonts w:ascii="Times New Roman" w:hAnsi="Times New Roman" w:cs="Times New Roman"/>
                <w:lang w:val="ru-RU"/>
              </w:rPr>
            </w:pPr>
            <w:bookmarkStart w:id="1481" w:name="_Toc405457331"/>
            <w:r w:rsidRPr="00441165">
              <w:rPr>
                <w:rFonts w:ascii="Times New Roman" w:hAnsi="Times New Roman" w:cs="Times New Roman"/>
                <w:bCs/>
                <w:sz w:val="20"/>
                <w:szCs w:val="20"/>
              </w:rPr>
              <w:t>290,9</w:t>
            </w:r>
            <w:bookmarkEnd w:id="1481"/>
          </w:p>
        </w:tc>
        <w:tc>
          <w:tcPr>
            <w:tcW w:w="886" w:type="dxa"/>
            <w:vAlign w:val="center"/>
          </w:tcPr>
          <w:p w14:paraId="024AF20B" w14:textId="0B7E0B0D" w:rsidR="00441165" w:rsidRPr="00441165" w:rsidRDefault="00441165" w:rsidP="00441165">
            <w:pPr>
              <w:jc w:val="center"/>
              <w:rPr>
                <w:rFonts w:ascii="Times New Roman" w:hAnsi="Times New Roman" w:cs="Times New Roman"/>
                <w:lang w:val="ru-RU"/>
              </w:rPr>
            </w:pPr>
            <w:bookmarkStart w:id="1482" w:name="_Toc405457332"/>
            <w:r w:rsidRPr="00441165">
              <w:rPr>
                <w:rFonts w:ascii="Times New Roman" w:hAnsi="Times New Roman" w:cs="Times New Roman"/>
                <w:bCs/>
                <w:sz w:val="20"/>
                <w:szCs w:val="20"/>
              </w:rPr>
              <w:t>0,0</w:t>
            </w:r>
            <w:bookmarkEnd w:id="1482"/>
          </w:p>
        </w:tc>
        <w:tc>
          <w:tcPr>
            <w:tcW w:w="886" w:type="dxa"/>
            <w:vAlign w:val="center"/>
          </w:tcPr>
          <w:p w14:paraId="103437DC" w14:textId="7D7AA0B3" w:rsidR="00441165" w:rsidRPr="00441165" w:rsidRDefault="00441165" w:rsidP="00441165">
            <w:pPr>
              <w:jc w:val="center"/>
              <w:rPr>
                <w:rFonts w:ascii="Times New Roman" w:hAnsi="Times New Roman" w:cs="Times New Roman"/>
                <w:lang w:val="ru-RU"/>
              </w:rPr>
            </w:pPr>
            <w:bookmarkStart w:id="1483" w:name="_Toc405457333"/>
            <w:r w:rsidRPr="00441165">
              <w:rPr>
                <w:rFonts w:ascii="Times New Roman" w:hAnsi="Times New Roman" w:cs="Times New Roman"/>
                <w:bCs/>
                <w:sz w:val="20"/>
                <w:szCs w:val="20"/>
              </w:rPr>
              <w:t>51,685</w:t>
            </w:r>
            <w:bookmarkEnd w:id="1483"/>
          </w:p>
        </w:tc>
        <w:tc>
          <w:tcPr>
            <w:tcW w:w="886" w:type="dxa"/>
            <w:vAlign w:val="center"/>
          </w:tcPr>
          <w:p w14:paraId="3E4FBEAD" w14:textId="67A74695" w:rsidR="00441165" w:rsidRPr="00441165" w:rsidRDefault="00441165" w:rsidP="00441165">
            <w:pPr>
              <w:jc w:val="center"/>
              <w:rPr>
                <w:rFonts w:ascii="Times New Roman" w:hAnsi="Times New Roman" w:cs="Times New Roman"/>
                <w:lang w:val="ru-RU"/>
              </w:rPr>
            </w:pPr>
            <w:bookmarkStart w:id="1484" w:name="_Toc405457334"/>
            <w:r w:rsidRPr="00441165">
              <w:rPr>
                <w:rFonts w:ascii="Times New Roman" w:hAnsi="Times New Roman" w:cs="Times New Roman"/>
                <w:bCs/>
                <w:sz w:val="20"/>
                <w:szCs w:val="20"/>
              </w:rPr>
              <w:t>342,6</w:t>
            </w:r>
            <w:bookmarkEnd w:id="1484"/>
          </w:p>
        </w:tc>
      </w:tr>
      <w:tr w:rsidR="00441165" w14:paraId="4DA41A5A" w14:textId="77777777" w:rsidTr="00441165">
        <w:tc>
          <w:tcPr>
            <w:tcW w:w="833" w:type="dxa"/>
          </w:tcPr>
          <w:p w14:paraId="48E1FDD5" w14:textId="77777777" w:rsidR="00441165" w:rsidRPr="00441165" w:rsidRDefault="00441165" w:rsidP="00441165">
            <w:pPr>
              <w:jc w:val="center"/>
              <w:rPr>
                <w:rFonts w:ascii="Times New Roman" w:hAnsi="Times New Roman" w:cs="Times New Roman"/>
                <w:lang w:val="ru-RU"/>
              </w:rPr>
            </w:pPr>
            <w:bookmarkStart w:id="1485" w:name="_Toc405457335"/>
            <w:r w:rsidRPr="00441165">
              <w:rPr>
                <w:rFonts w:ascii="Times New Roman" w:hAnsi="Times New Roman" w:cs="Times New Roman"/>
                <w:lang w:val="ru-RU"/>
              </w:rPr>
              <w:t>21</w:t>
            </w:r>
            <w:bookmarkEnd w:id="1485"/>
          </w:p>
        </w:tc>
        <w:tc>
          <w:tcPr>
            <w:tcW w:w="4985" w:type="dxa"/>
            <w:vAlign w:val="center"/>
          </w:tcPr>
          <w:p w14:paraId="20D3A9B9" w14:textId="77777777" w:rsidR="00441165" w:rsidRPr="00441165" w:rsidRDefault="00441165" w:rsidP="00441165">
            <w:pPr>
              <w:rPr>
                <w:rFonts w:ascii="Times New Roman" w:hAnsi="Times New Roman" w:cs="Times New Roman"/>
                <w:lang w:val="ru-RU"/>
              </w:rPr>
            </w:pPr>
            <w:bookmarkStart w:id="1486" w:name="_Toc405457336"/>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Коммунистическая,5</w:t>
            </w:r>
            <w:bookmarkEnd w:id="1486"/>
          </w:p>
        </w:tc>
        <w:tc>
          <w:tcPr>
            <w:tcW w:w="886" w:type="dxa"/>
            <w:vAlign w:val="center"/>
          </w:tcPr>
          <w:p w14:paraId="7322F3C6" w14:textId="6473EEF5" w:rsidR="00441165" w:rsidRPr="00441165" w:rsidRDefault="00441165" w:rsidP="00441165">
            <w:pPr>
              <w:jc w:val="center"/>
              <w:rPr>
                <w:rFonts w:ascii="Times New Roman" w:hAnsi="Times New Roman" w:cs="Times New Roman"/>
                <w:lang w:val="ru-RU"/>
              </w:rPr>
            </w:pPr>
            <w:bookmarkStart w:id="1487" w:name="_Toc405457337"/>
            <w:r w:rsidRPr="00441165">
              <w:rPr>
                <w:rFonts w:ascii="Times New Roman" w:hAnsi="Times New Roman" w:cs="Times New Roman"/>
                <w:bCs/>
                <w:sz w:val="20"/>
                <w:szCs w:val="20"/>
              </w:rPr>
              <w:t>142,8</w:t>
            </w:r>
            <w:bookmarkEnd w:id="1487"/>
          </w:p>
        </w:tc>
        <w:tc>
          <w:tcPr>
            <w:tcW w:w="886" w:type="dxa"/>
            <w:vAlign w:val="center"/>
          </w:tcPr>
          <w:p w14:paraId="1EEEDD68" w14:textId="4EA317A0" w:rsidR="00441165" w:rsidRPr="00441165" w:rsidRDefault="00441165" w:rsidP="00441165">
            <w:pPr>
              <w:jc w:val="center"/>
              <w:rPr>
                <w:rFonts w:ascii="Times New Roman" w:hAnsi="Times New Roman" w:cs="Times New Roman"/>
                <w:lang w:val="ru-RU"/>
              </w:rPr>
            </w:pPr>
            <w:bookmarkStart w:id="1488" w:name="_Toc405457338"/>
            <w:r w:rsidRPr="00441165">
              <w:rPr>
                <w:rFonts w:ascii="Times New Roman" w:hAnsi="Times New Roman" w:cs="Times New Roman"/>
                <w:bCs/>
                <w:sz w:val="20"/>
                <w:szCs w:val="20"/>
              </w:rPr>
              <w:t>0,0</w:t>
            </w:r>
            <w:bookmarkEnd w:id="1488"/>
          </w:p>
        </w:tc>
        <w:tc>
          <w:tcPr>
            <w:tcW w:w="886" w:type="dxa"/>
            <w:vAlign w:val="center"/>
          </w:tcPr>
          <w:p w14:paraId="4CB0969A" w14:textId="61CE412B" w:rsidR="00441165" w:rsidRPr="00441165" w:rsidRDefault="00441165" w:rsidP="00441165">
            <w:pPr>
              <w:jc w:val="center"/>
              <w:rPr>
                <w:rFonts w:ascii="Times New Roman" w:hAnsi="Times New Roman" w:cs="Times New Roman"/>
                <w:lang w:val="ru-RU"/>
              </w:rPr>
            </w:pPr>
            <w:bookmarkStart w:id="1489" w:name="_Toc405457339"/>
            <w:r w:rsidRPr="00441165">
              <w:rPr>
                <w:rFonts w:ascii="Times New Roman" w:hAnsi="Times New Roman" w:cs="Times New Roman"/>
                <w:bCs/>
                <w:sz w:val="20"/>
                <w:szCs w:val="20"/>
              </w:rPr>
              <w:t>14,578</w:t>
            </w:r>
            <w:bookmarkEnd w:id="1489"/>
          </w:p>
        </w:tc>
        <w:tc>
          <w:tcPr>
            <w:tcW w:w="886" w:type="dxa"/>
            <w:vAlign w:val="center"/>
          </w:tcPr>
          <w:p w14:paraId="2D8E7826" w14:textId="174BA39D" w:rsidR="00441165" w:rsidRPr="00441165" w:rsidRDefault="00441165" w:rsidP="00441165">
            <w:pPr>
              <w:jc w:val="center"/>
              <w:rPr>
                <w:rFonts w:ascii="Times New Roman" w:hAnsi="Times New Roman" w:cs="Times New Roman"/>
                <w:lang w:val="ru-RU"/>
              </w:rPr>
            </w:pPr>
            <w:bookmarkStart w:id="1490" w:name="_Toc405457340"/>
            <w:r w:rsidRPr="00441165">
              <w:rPr>
                <w:rFonts w:ascii="Times New Roman" w:hAnsi="Times New Roman" w:cs="Times New Roman"/>
                <w:bCs/>
                <w:sz w:val="20"/>
                <w:szCs w:val="20"/>
              </w:rPr>
              <w:t>157,3</w:t>
            </w:r>
            <w:bookmarkEnd w:id="1490"/>
          </w:p>
        </w:tc>
      </w:tr>
      <w:tr w:rsidR="00441165" w14:paraId="434F427A" w14:textId="77777777" w:rsidTr="00441165">
        <w:tc>
          <w:tcPr>
            <w:tcW w:w="833" w:type="dxa"/>
          </w:tcPr>
          <w:p w14:paraId="2B93D2A7" w14:textId="77777777" w:rsidR="00441165" w:rsidRPr="00441165" w:rsidRDefault="00441165" w:rsidP="00441165">
            <w:pPr>
              <w:jc w:val="center"/>
              <w:rPr>
                <w:rFonts w:ascii="Times New Roman" w:hAnsi="Times New Roman" w:cs="Times New Roman"/>
                <w:lang w:val="ru-RU"/>
              </w:rPr>
            </w:pPr>
            <w:bookmarkStart w:id="1491" w:name="_Toc405457341"/>
            <w:r w:rsidRPr="00441165">
              <w:rPr>
                <w:rFonts w:ascii="Times New Roman" w:hAnsi="Times New Roman" w:cs="Times New Roman"/>
                <w:lang w:val="ru-RU"/>
              </w:rPr>
              <w:t>22</w:t>
            </w:r>
            <w:bookmarkEnd w:id="1491"/>
          </w:p>
        </w:tc>
        <w:tc>
          <w:tcPr>
            <w:tcW w:w="4985" w:type="dxa"/>
            <w:vAlign w:val="center"/>
          </w:tcPr>
          <w:p w14:paraId="61050FFB" w14:textId="77777777" w:rsidR="00441165" w:rsidRPr="00441165" w:rsidRDefault="00441165" w:rsidP="00441165">
            <w:pPr>
              <w:rPr>
                <w:rFonts w:ascii="Times New Roman" w:hAnsi="Times New Roman" w:cs="Times New Roman"/>
                <w:lang w:val="ru-RU"/>
              </w:rPr>
            </w:pPr>
            <w:bookmarkStart w:id="1492" w:name="_Toc405457342"/>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Коммунистическая,6</w:t>
            </w:r>
            <w:bookmarkEnd w:id="1492"/>
          </w:p>
        </w:tc>
        <w:tc>
          <w:tcPr>
            <w:tcW w:w="886" w:type="dxa"/>
            <w:vAlign w:val="center"/>
          </w:tcPr>
          <w:p w14:paraId="1A42FCAF" w14:textId="40A70BFA" w:rsidR="00441165" w:rsidRPr="00441165" w:rsidRDefault="00441165" w:rsidP="00441165">
            <w:pPr>
              <w:jc w:val="center"/>
              <w:rPr>
                <w:rFonts w:ascii="Times New Roman" w:hAnsi="Times New Roman" w:cs="Times New Roman"/>
                <w:lang w:val="ru-RU"/>
              </w:rPr>
            </w:pPr>
            <w:bookmarkStart w:id="1493" w:name="_Toc405457343"/>
            <w:r w:rsidRPr="00441165">
              <w:rPr>
                <w:rFonts w:ascii="Times New Roman" w:hAnsi="Times New Roman" w:cs="Times New Roman"/>
                <w:bCs/>
                <w:sz w:val="20"/>
                <w:szCs w:val="20"/>
              </w:rPr>
              <w:t>219,3</w:t>
            </w:r>
            <w:bookmarkEnd w:id="1493"/>
          </w:p>
        </w:tc>
        <w:tc>
          <w:tcPr>
            <w:tcW w:w="886" w:type="dxa"/>
            <w:vAlign w:val="center"/>
          </w:tcPr>
          <w:p w14:paraId="16E479A7" w14:textId="63834B3D" w:rsidR="00441165" w:rsidRPr="00441165" w:rsidRDefault="00441165" w:rsidP="00441165">
            <w:pPr>
              <w:jc w:val="center"/>
              <w:rPr>
                <w:rFonts w:ascii="Times New Roman" w:hAnsi="Times New Roman" w:cs="Times New Roman"/>
                <w:lang w:val="ru-RU"/>
              </w:rPr>
            </w:pPr>
            <w:bookmarkStart w:id="1494" w:name="_Toc405457344"/>
            <w:r w:rsidRPr="00441165">
              <w:rPr>
                <w:rFonts w:ascii="Times New Roman" w:hAnsi="Times New Roman" w:cs="Times New Roman"/>
                <w:bCs/>
                <w:sz w:val="20"/>
                <w:szCs w:val="20"/>
              </w:rPr>
              <w:t>0,0</w:t>
            </w:r>
            <w:bookmarkEnd w:id="1494"/>
          </w:p>
        </w:tc>
        <w:tc>
          <w:tcPr>
            <w:tcW w:w="886" w:type="dxa"/>
            <w:vAlign w:val="center"/>
          </w:tcPr>
          <w:p w14:paraId="561BB85C" w14:textId="3EEA3FB2" w:rsidR="00441165" w:rsidRPr="00441165" w:rsidRDefault="00441165" w:rsidP="00441165">
            <w:pPr>
              <w:jc w:val="center"/>
              <w:rPr>
                <w:rFonts w:ascii="Times New Roman" w:hAnsi="Times New Roman" w:cs="Times New Roman"/>
                <w:lang w:val="ru-RU"/>
              </w:rPr>
            </w:pPr>
            <w:bookmarkStart w:id="1495" w:name="_Toc405457345"/>
            <w:r w:rsidRPr="00441165">
              <w:rPr>
                <w:rFonts w:ascii="Times New Roman" w:hAnsi="Times New Roman" w:cs="Times New Roman"/>
                <w:bCs/>
                <w:sz w:val="20"/>
                <w:szCs w:val="20"/>
              </w:rPr>
              <w:t>38,432</w:t>
            </w:r>
            <w:bookmarkEnd w:id="1495"/>
          </w:p>
        </w:tc>
        <w:tc>
          <w:tcPr>
            <w:tcW w:w="886" w:type="dxa"/>
            <w:vAlign w:val="center"/>
          </w:tcPr>
          <w:p w14:paraId="007C8036" w14:textId="4BD07D93" w:rsidR="00441165" w:rsidRPr="00441165" w:rsidRDefault="00441165" w:rsidP="00441165">
            <w:pPr>
              <w:jc w:val="center"/>
              <w:rPr>
                <w:rFonts w:ascii="Times New Roman" w:hAnsi="Times New Roman" w:cs="Times New Roman"/>
                <w:lang w:val="ru-RU"/>
              </w:rPr>
            </w:pPr>
            <w:bookmarkStart w:id="1496" w:name="_Toc405457346"/>
            <w:r w:rsidRPr="00441165">
              <w:rPr>
                <w:rFonts w:ascii="Times New Roman" w:hAnsi="Times New Roman" w:cs="Times New Roman"/>
                <w:bCs/>
                <w:sz w:val="20"/>
                <w:szCs w:val="20"/>
              </w:rPr>
              <w:t>257,8</w:t>
            </w:r>
            <w:bookmarkEnd w:id="1496"/>
          </w:p>
        </w:tc>
      </w:tr>
      <w:tr w:rsidR="00441165" w14:paraId="48B10CFA" w14:textId="77777777" w:rsidTr="00441165">
        <w:tc>
          <w:tcPr>
            <w:tcW w:w="833" w:type="dxa"/>
          </w:tcPr>
          <w:p w14:paraId="52B61843" w14:textId="77777777" w:rsidR="00441165" w:rsidRPr="00441165" w:rsidRDefault="00441165" w:rsidP="00441165">
            <w:pPr>
              <w:jc w:val="center"/>
              <w:rPr>
                <w:rFonts w:ascii="Times New Roman" w:hAnsi="Times New Roman" w:cs="Times New Roman"/>
                <w:lang w:val="ru-RU"/>
              </w:rPr>
            </w:pPr>
            <w:bookmarkStart w:id="1497" w:name="_Toc405457347"/>
            <w:r w:rsidRPr="00441165">
              <w:rPr>
                <w:rFonts w:ascii="Times New Roman" w:hAnsi="Times New Roman" w:cs="Times New Roman"/>
                <w:lang w:val="ru-RU"/>
              </w:rPr>
              <w:t>23</w:t>
            </w:r>
            <w:bookmarkEnd w:id="1497"/>
          </w:p>
        </w:tc>
        <w:tc>
          <w:tcPr>
            <w:tcW w:w="4985" w:type="dxa"/>
            <w:vAlign w:val="center"/>
          </w:tcPr>
          <w:p w14:paraId="2ECDB4C2" w14:textId="77777777" w:rsidR="00441165" w:rsidRPr="00441165" w:rsidRDefault="00441165" w:rsidP="00441165">
            <w:pPr>
              <w:rPr>
                <w:rFonts w:ascii="Times New Roman" w:hAnsi="Times New Roman" w:cs="Times New Roman"/>
                <w:lang w:val="ru-RU"/>
              </w:rPr>
            </w:pPr>
            <w:bookmarkStart w:id="1498" w:name="_Toc40545734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Бодажкова,4</w:t>
            </w:r>
            <w:bookmarkEnd w:id="1498"/>
          </w:p>
        </w:tc>
        <w:tc>
          <w:tcPr>
            <w:tcW w:w="886" w:type="dxa"/>
            <w:vAlign w:val="center"/>
          </w:tcPr>
          <w:p w14:paraId="249C37F7" w14:textId="3B9A7604" w:rsidR="00441165" w:rsidRPr="00441165" w:rsidRDefault="00441165" w:rsidP="00441165">
            <w:pPr>
              <w:jc w:val="center"/>
              <w:rPr>
                <w:rFonts w:ascii="Times New Roman" w:hAnsi="Times New Roman" w:cs="Times New Roman"/>
                <w:lang w:val="ru-RU"/>
              </w:rPr>
            </w:pPr>
            <w:bookmarkStart w:id="1499" w:name="_Toc405457349"/>
            <w:r w:rsidRPr="00441165">
              <w:rPr>
                <w:rFonts w:ascii="Times New Roman" w:hAnsi="Times New Roman" w:cs="Times New Roman"/>
                <w:bCs/>
                <w:sz w:val="20"/>
                <w:szCs w:val="20"/>
              </w:rPr>
              <w:t>27,1</w:t>
            </w:r>
            <w:bookmarkEnd w:id="1499"/>
          </w:p>
        </w:tc>
        <w:tc>
          <w:tcPr>
            <w:tcW w:w="886" w:type="dxa"/>
            <w:vAlign w:val="center"/>
          </w:tcPr>
          <w:p w14:paraId="181BCF22" w14:textId="2FAE55F0" w:rsidR="00441165" w:rsidRPr="00441165" w:rsidRDefault="00441165" w:rsidP="00441165">
            <w:pPr>
              <w:jc w:val="center"/>
              <w:rPr>
                <w:rFonts w:ascii="Times New Roman" w:hAnsi="Times New Roman" w:cs="Times New Roman"/>
                <w:lang w:val="ru-RU"/>
              </w:rPr>
            </w:pPr>
            <w:bookmarkStart w:id="1500" w:name="_Toc405457350"/>
            <w:r w:rsidRPr="00441165">
              <w:rPr>
                <w:rFonts w:ascii="Times New Roman" w:hAnsi="Times New Roman" w:cs="Times New Roman"/>
                <w:bCs/>
                <w:sz w:val="20"/>
                <w:szCs w:val="20"/>
              </w:rPr>
              <w:t>0,0</w:t>
            </w:r>
            <w:bookmarkEnd w:id="1500"/>
          </w:p>
        </w:tc>
        <w:tc>
          <w:tcPr>
            <w:tcW w:w="886" w:type="dxa"/>
            <w:vAlign w:val="center"/>
          </w:tcPr>
          <w:p w14:paraId="7DE5FB01" w14:textId="4E23B3E6" w:rsidR="00441165" w:rsidRPr="00441165" w:rsidRDefault="00441165" w:rsidP="00441165">
            <w:pPr>
              <w:jc w:val="center"/>
              <w:rPr>
                <w:rFonts w:ascii="Times New Roman" w:hAnsi="Times New Roman" w:cs="Times New Roman"/>
                <w:lang w:val="ru-RU"/>
              </w:rPr>
            </w:pPr>
            <w:bookmarkStart w:id="1501" w:name="_Toc405457351"/>
            <w:r w:rsidRPr="00441165">
              <w:rPr>
                <w:rFonts w:ascii="Times New Roman" w:hAnsi="Times New Roman" w:cs="Times New Roman"/>
                <w:bCs/>
                <w:sz w:val="20"/>
                <w:szCs w:val="20"/>
              </w:rPr>
              <w:t>2,650</w:t>
            </w:r>
            <w:bookmarkEnd w:id="1501"/>
          </w:p>
        </w:tc>
        <w:tc>
          <w:tcPr>
            <w:tcW w:w="886" w:type="dxa"/>
            <w:vAlign w:val="center"/>
          </w:tcPr>
          <w:p w14:paraId="7ADB4348" w14:textId="186E4B71" w:rsidR="00441165" w:rsidRPr="00441165" w:rsidRDefault="00441165" w:rsidP="00441165">
            <w:pPr>
              <w:jc w:val="center"/>
              <w:rPr>
                <w:rFonts w:ascii="Times New Roman" w:hAnsi="Times New Roman" w:cs="Times New Roman"/>
                <w:lang w:val="ru-RU"/>
              </w:rPr>
            </w:pPr>
            <w:bookmarkStart w:id="1502" w:name="_Toc405457352"/>
            <w:r w:rsidRPr="00441165">
              <w:rPr>
                <w:rFonts w:ascii="Times New Roman" w:hAnsi="Times New Roman" w:cs="Times New Roman"/>
                <w:bCs/>
                <w:sz w:val="20"/>
                <w:szCs w:val="20"/>
              </w:rPr>
              <w:t>29,8</w:t>
            </w:r>
            <w:bookmarkEnd w:id="1502"/>
          </w:p>
        </w:tc>
      </w:tr>
      <w:tr w:rsidR="00441165" w14:paraId="1E305307" w14:textId="77777777" w:rsidTr="00441165">
        <w:tc>
          <w:tcPr>
            <w:tcW w:w="833" w:type="dxa"/>
          </w:tcPr>
          <w:p w14:paraId="4B4BBB58" w14:textId="77777777" w:rsidR="00441165" w:rsidRPr="00441165" w:rsidRDefault="00441165" w:rsidP="00441165">
            <w:pPr>
              <w:jc w:val="center"/>
              <w:rPr>
                <w:rFonts w:ascii="Times New Roman" w:hAnsi="Times New Roman" w:cs="Times New Roman"/>
                <w:lang w:val="ru-RU"/>
              </w:rPr>
            </w:pPr>
            <w:bookmarkStart w:id="1503" w:name="_Toc405457353"/>
            <w:r w:rsidRPr="00441165">
              <w:rPr>
                <w:rFonts w:ascii="Times New Roman" w:hAnsi="Times New Roman" w:cs="Times New Roman"/>
                <w:lang w:val="ru-RU"/>
              </w:rPr>
              <w:t>24</w:t>
            </w:r>
            <w:bookmarkEnd w:id="1503"/>
          </w:p>
        </w:tc>
        <w:tc>
          <w:tcPr>
            <w:tcW w:w="4985" w:type="dxa"/>
            <w:vAlign w:val="center"/>
          </w:tcPr>
          <w:p w14:paraId="335F07B8" w14:textId="77777777" w:rsidR="00441165" w:rsidRPr="00441165" w:rsidRDefault="00441165" w:rsidP="00441165">
            <w:pPr>
              <w:rPr>
                <w:rFonts w:ascii="Times New Roman" w:hAnsi="Times New Roman" w:cs="Times New Roman"/>
                <w:lang w:val="ru-RU"/>
              </w:rPr>
            </w:pPr>
            <w:bookmarkStart w:id="1504" w:name="_Toc405457354"/>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Бодажкова,16</w:t>
            </w:r>
            <w:bookmarkEnd w:id="1504"/>
          </w:p>
        </w:tc>
        <w:tc>
          <w:tcPr>
            <w:tcW w:w="886" w:type="dxa"/>
            <w:vAlign w:val="center"/>
          </w:tcPr>
          <w:p w14:paraId="5FB7F522" w14:textId="4AB964FB" w:rsidR="00441165" w:rsidRPr="00441165" w:rsidRDefault="00441165" w:rsidP="00441165">
            <w:pPr>
              <w:jc w:val="center"/>
              <w:rPr>
                <w:rFonts w:ascii="Times New Roman" w:hAnsi="Times New Roman" w:cs="Times New Roman"/>
                <w:lang w:val="ru-RU"/>
              </w:rPr>
            </w:pPr>
            <w:bookmarkStart w:id="1505" w:name="_Toc405457355"/>
            <w:r w:rsidRPr="00441165">
              <w:rPr>
                <w:rFonts w:ascii="Times New Roman" w:hAnsi="Times New Roman" w:cs="Times New Roman"/>
                <w:bCs/>
                <w:sz w:val="20"/>
                <w:szCs w:val="20"/>
              </w:rPr>
              <w:t>22,4</w:t>
            </w:r>
            <w:bookmarkEnd w:id="1505"/>
          </w:p>
        </w:tc>
        <w:tc>
          <w:tcPr>
            <w:tcW w:w="886" w:type="dxa"/>
            <w:vAlign w:val="center"/>
          </w:tcPr>
          <w:p w14:paraId="2F440AA5" w14:textId="4563D6A3" w:rsidR="00441165" w:rsidRPr="00441165" w:rsidRDefault="00441165" w:rsidP="00441165">
            <w:pPr>
              <w:jc w:val="center"/>
              <w:rPr>
                <w:rFonts w:ascii="Times New Roman" w:hAnsi="Times New Roman" w:cs="Times New Roman"/>
                <w:lang w:val="ru-RU"/>
              </w:rPr>
            </w:pPr>
            <w:bookmarkStart w:id="1506" w:name="_Toc405457356"/>
            <w:r w:rsidRPr="00441165">
              <w:rPr>
                <w:rFonts w:ascii="Times New Roman" w:hAnsi="Times New Roman" w:cs="Times New Roman"/>
                <w:bCs/>
                <w:sz w:val="20"/>
                <w:szCs w:val="20"/>
              </w:rPr>
              <w:t>0,0</w:t>
            </w:r>
            <w:bookmarkEnd w:id="1506"/>
          </w:p>
        </w:tc>
        <w:tc>
          <w:tcPr>
            <w:tcW w:w="886" w:type="dxa"/>
            <w:vAlign w:val="center"/>
          </w:tcPr>
          <w:p w14:paraId="605927FE" w14:textId="222E02CF" w:rsidR="00441165" w:rsidRPr="00441165" w:rsidRDefault="00441165" w:rsidP="00441165">
            <w:pPr>
              <w:jc w:val="center"/>
              <w:rPr>
                <w:rFonts w:ascii="Times New Roman" w:hAnsi="Times New Roman" w:cs="Times New Roman"/>
                <w:lang w:val="ru-RU"/>
              </w:rPr>
            </w:pPr>
            <w:bookmarkStart w:id="1507" w:name="_Toc405457357"/>
            <w:r w:rsidRPr="00441165">
              <w:rPr>
                <w:rFonts w:ascii="Times New Roman" w:hAnsi="Times New Roman" w:cs="Times New Roman"/>
                <w:bCs/>
                <w:sz w:val="20"/>
                <w:szCs w:val="20"/>
              </w:rPr>
              <w:t>2,650</w:t>
            </w:r>
            <w:bookmarkEnd w:id="1507"/>
          </w:p>
        </w:tc>
        <w:tc>
          <w:tcPr>
            <w:tcW w:w="886" w:type="dxa"/>
            <w:vAlign w:val="center"/>
          </w:tcPr>
          <w:p w14:paraId="5760231F" w14:textId="5A50FC20" w:rsidR="00441165" w:rsidRPr="00441165" w:rsidRDefault="00441165" w:rsidP="00441165">
            <w:pPr>
              <w:jc w:val="center"/>
              <w:rPr>
                <w:rFonts w:ascii="Times New Roman" w:hAnsi="Times New Roman" w:cs="Times New Roman"/>
                <w:lang w:val="ru-RU"/>
              </w:rPr>
            </w:pPr>
            <w:bookmarkStart w:id="1508" w:name="_Toc405457358"/>
            <w:r w:rsidRPr="00441165">
              <w:rPr>
                <w:rFonts w:ascii="Times New Roman" w:hAnsi="Times New Roman" w:cs="Times New Roman"/>
                <w:bCs/>
                <w:sz w:val="20"/>
                <w:szCs w:val="20"/>
              </w:rPr>
              <w:t>25,1</w:t>
            </w:r>
            <w:bookmarkEnd w:id="1508"/>
          </w:p>
        </w:tc>
      </w:tr>
      <w:tr w:rsidR="00441165" w14:paraId="19395FDC" w14:textId="77777777" w:rsidTr="00441165">
        <w:tc>
          <w:tcPr>
            <w:tcW w:w="833" w:type="dxa"/>
          </w:tcPr>
          <w:p w14:paraId="3EEDE333" w14:textId="77777777" w:rsidR="00441165" w:rsidRPr="00441165" w:rsidRDefault="00441165" w:rsidP="00441165">
            <w:pPr>
              <w:jc w:val="center"/>
              <w:rPr>
                <w:rFonts w:ascii="Times New Roman" w:hAnsi="Times New Roman" w:cs="Times New Roman"/>
                <w:lang w:val="ru-RU"/>
              </w:rPr>
            </w:pPr>
            <w:bookmarkStart w:id="1509" w:name="_Toc405457359"/>
            <w:r w:rsidRPr="00441165">
              <w:rPr>
                <w:rFonts w:ascii="Times New Roman" w:hAnsi="Times New Roman" w:cs="Times New Roman"/>
                <w:lang w:val="ru-RU"/>
              </w:rPr>
              <w:t>25</w:t>
            </w:r>
            <w:bookmarkEnd w:id="1509"/>
          </w:p>
        </w:tc>
        <w:tc>
          <w:tcPr>
            <w:tcW w:w="4985" w:type="dxa"/>
            <w:vAlign w:val="center"/>
          </w:tcPr>
          <w:p w14:paraId="4731E315" w14:textId="77777777" w:rsidR="00441165" w:rsidRPr="00441165" w:rsidRDefault="00441165" w:rsidP="00441165">
            <w:pPr>
              <w:rPr>
                <w:rFonts w:ascii="Times New Roman" w:hAnsi="Times New Roman" w:cs="Times New Roman"/>
                <w:lang w:val="ru-RU"/>
              </w:rPr>
            </w:pPr>
            <w:bookmarkStart w:id="1510" w:name="_Toc405457360"/>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Дружбы,2</w:t>
            </w:r>
            <w:bookmarkEnd w:id="1510"/>
          </w:p>
        </w:tc>
        <w:tc>
          <w:tcPr>
            <w:tcW w:w="886" w:type="dxa"/>
            <w:vAlign w:val="center"/>
          </w:tcPr>
          <w:p w14:paraId="5FE18860" w14:textId="5A2E7FA3" w:rsidR="00441165" w:rsidRPr="00441165" w:rsidRDefault="00441165" w:rsidP="00441165">
            <w:pPr>
              <w:jc w:val="center"/>
              <w:rPr>
                <w:rFonts w:ascii="Times New Roman" w:hAnsi="Times New Roman" w:cs="Times New Roman"/>
                <w:lang w:val="ru-RU"/>
              </w:rPr>
            </w:pPr>
            <w:bookmarkStart w:id="1511" w:name="_Toc405457361"/>
            <w:r w:rsidRPr="00441165">
              <w:rPr>
                <w:rFonts w:ascii="Times New Roman" w:hAnsi="Times New Roman" w:cs="Times New Roman"/>
                <w:bCs/>
                <w:sz w:val="20"/>
                <w:szCs w:val="20"/>
              </w:rPr>
              <w:t>26,1</w:t>
            </w:r>
            <w:bookmarkEnd w:id="1511"/>
          </w:p>
        </w:tc>
        <w:tc>
          <w:tcPr>
            <w:tcW w:w="886" w:type="dxa"/>
            <w:vAlign w:val="center"/>
          </w:tcPr>
          <w:p w14:paraId="6A39AC5B" w14:textId="44E37225" w:rsidR="00441165" w:rsidRPr="00441165" w:rsidRDefault="00441165" w:rsidP="00441165">
            <w:pPr>
              <w:jc w:val="center"/>
              <w:rPr>
                <w:rFonts w:ascii="Times New Roman" w:hAnsi="Times New Roman" w:cs="Times New Roman"/>
                <w:lang w:val="ru-RU"/>
              </w:rPr>
            </w:pPr>
            <w:bookmarkStart w:id="1512" w:name="_Toc405457362"/>
            <w:r w:rsidRPr="00441165">
              <w:rPr>
                <w:rFonts w:ascii="Times New Roman" w:hAnsi="Times New Roman" w:cs="Times New Roman"/>
                <w:bCs/>
                <w:sz w:val="20"/>
                <w:szCs w:val="20"/>
              </w:rPr>
              <w:t>0,0</w:t>
            </w:r>
            <w:bookmarkEnd w:id="1512"/>
          </w:p>
        </w:tc>
        <w:tc>
          <w:tcPr>
            <w:tcW w:w="886" w:type="dxa"/>
            <w:vAlign w:val="center"/>
          </w:tcPr>
          <w:p w14:paraId="419604F6" w14:textId="649EDECA" w:rsidR="00441165" w:rsidRPr="00441165" w:rsidRDefault="00441165" w:rsidP="00441165">
            <w:pPr>
              <w:jc w:val="center"/>
              <w:rPr>
                <w:rFonts w:ascii="Times New Roman" w:hAnsi="Times New Roman" w:cs="Times New Roman"/>
                <w:lang w:val="ru-RU"/>
              </w:rPr>
            </w:pPr>
            <w:bookmarkStart w:id="1513" w:name="_Toc405457363"/>
            <w:r w:rsidRPr="00441165">
              <w:rPr>
                <w:rFonts w:ascii="Times New Roman" w:hAnsi="Times New Roman" w:cs="Times New Roman"/>
                <w:bCs/>
                <w:sz w:val="20"/>
                <w:szCs w:val="20"/>
              </w:rPr>
              <w:t>2,650</w:t>
            </w:r>
            <w:bookmarkEnd w:id="1513"/>
          </w:p>
        </w:tc>
        <w:tc>
          <w:tcPr>
            <w:tcW w:w="886" w:type="dxa"/>
            <w:vAlign w:val="center"/>
          </w:tcPr>
          <w:p w14:paraId="33492C68" w14:textId="6FE53BCD" w:rsidR="00441165" w:rsidRPr="00441165" w:rsidRDefault="00441165" w:rsidP="00441165">
            <w:pPr>
              <w:jc w:val="center"/>
              <w:rPr>
                <w:rFonts w:ascii="Times New Roman" w:hAnsi="Times New Roman" w:cs="Times New Roman"/>
                <w:lang w:val="ru-RU"/>
              </w:rPr>
            </w:pPr>
            <w:bookmarkStart w:id="1514" w:name="_Toc405457364"/>
            <w:r w:rsidRPr="00441165">
              <w:rPr>
                <w:rFonts w:ascii="Times New Roman" w:hAnsi="Times New Roman" w:cs="Times New Roman"/>
                <w:bCs/>
                <w:sz w:val="20"/>
                <w:szCs w:val="20"/>
              </w:rPr>
              <w:t>28,7</w:t>
            </w:r>
            <w:bookmarkEnd w:id="1514"/>
          </w:p>
        </w:tc>
      </w:tr>
      <w:tr w:rsidR="00441165" w14:paraId="61C1E564" w14:textId="77777777" w:rsidTr="00441165">
        <w:tc>
          <w:tcPr>
            <w:tcW w:w="833" w:type="dxa"/>
          </w:tcPr>
          <w:p w14:paraId="491F38BD" w14:textId="77777777" w:rsidR="00441165" w:rsidRPr="00441165" w:rsidRDefault="00441165" w:rsidP="00441165">
            <w:pPr>
              <w:jc w:val="center"/>
              <w:rPr>
                <w:rFonts w:ascii="Times New Roman" w:hAnsi="Times New Roman" w:cs="Times New Roman"/>
                <w:lang w:val="ru-RU"/>
              </w:rPr>
            </w:pPr>
            <w:bookmarkStart w:id="1515" w:name="_Toc405457365"/>
            <w:r w:rsidRPr="00441165">
              <w:rPr>
                <w:rFonts w:ascii="Times New Roman" w:hAnsi="Times New Roman" w:cs="Times New Roman"/>
                <w:lang w:val="ru-RU"/>
              </w:rPr>
              <w:t>26</w:t>
            </w:r>
            <w:bookmarkEnd w:id="1515"/>
          </w:p>
        </w:tc>
        <w:tc>
          <w:tcPr>
            <w:tcW w:w="4985" w:type="dxa"/>
            <w:vAlign w:val="center"/>
          </w:tcPr>
          <w:p w14:paraId="4DD07EE1" w14:textId="77777777" w:rsidR="00441165" w:rsidRPr="00441165" w:rsidRDefault="00441165" w:rsidP="00441165">
            <w:pPr>
              <w:rPr>
                <w:rFonts w:ascii="Times New Roman" w:hAnsi="Times New Roman" w:cs="Times New Roman"/>
                <w:lang w:val="ru-RU"/>
              </w:rPr>
            </w:pPr>
            <w:bookmarkStart w:id="1516" w:name="_Toc405457366"/>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Дружбы,4</w:t>
            </w:r>
            <w:bookmarkEnd w:id="1516"/>
          </w:p>
        </w:tc>
        <w:tc>
          <w:tcPr>
            <w:tcW w:w="886" w:type="dxa"/>
            <w:vAlign w:val="center"/>
          </w:tcPr>
          <w:p w14:paraId="52A05DDF" w14:textId="3DD5D40F" w:rsidR="00441165" w:rsidRPr="00441165" w:rsidRDefault="00441165" w:rsidP="00441165">
            <w:pPr>
              <w:jc w:val="center"/>
              <w:rPr>
                <w:rFonts w:ascii="Times New Roman" w:hAnsi="Times New Roman" w:cs="Times New Roman"/>
                <w:lang w:val="ru-RU"/>
              </w:rPr>
            </w:pPr>
            <w:bookmarkStart w:id="1517" w:name="_Toc405457367"/>
            <w:r w:rsidRPr="00441165">
              <w:rPr>
                <w:rFonts w:ascii="Times New Roman" w:hAnsi="Times New Roman" w:cs="Times New Roman"/>
                <w:bCs/>
                <w:sz w:val="20"/>
                <w:szCs w:val="20"/>
              </w:rPr>
              <w:t>32,6</w:t>
            </w:r>
            <w:bookmarkEnd w:id="1517"/>
          </w:p>
        </w:tc>
        <w:tc>
          <w:tcPr>
            <w:tcW w:w="886" w:type="dxa"/>
            <w:vAlign w:val="center"/>
          </w:tcPr>
          <w:p w14:paraId="6D3E0F92" w14:textId="4F3513C6" w:rsidR="00441165" w:rsidRPr="00441165" w:rsidRDefault="00441165" w:rsidP="00441165">
            <w:pPr>
              <w:jc w:val="center"/>
              <w:rPr>
                <w:rFonts w:ascii="Times New Roman" w:hAnsi="Times New Roman" w:cs="Times New Roman"/>
                <w:lang w:val="ru-RU"/>
              </w:rPr>
            </w:pPr>
            <w:bookmarkStart w:id="1518" w:name="_Toc405457368"/>
            <w:r w:rsidRPr="00441165">
              <w:rPr>
                <w:rFonts w:ascii="Times New Roman" w:hAnsi="Times New Roman" w:cs="Times New Roman"/>
                <w:bCs/>
                <w:sz w:val="20"/>
                <w:szCs w:val="20"/>
              </w:rPr>
              <w:t>0,0</w:t>
            </w:r>
            <w:bookmarkEnd w:id="1518"/>
          </w:p>
        </w:tc>
        <w:tc>
          <w:tcPr>
            <w:tcW w:w="886" w:type="dxa"/>
            <w:vAlign w:val="center"/>
          </w:tcPr>
          <w:p w14:paraId="00E852E6" w14:textId="424461FB" w:rsidR="00441165" w:rsidRPr="00441165" w:rsidRDefault="00441165" w:rsidP="00441165">
            <w:pPr>
              <w:jc w:val="center"/>
              <w:rPr>
                <w:rFonts w:ascii="Times New Roman" w:hAnsi="Times New Roman" w:cs="Times New Roman"/>
                <w:lang w:val="ru-RU"/>
              </w:rPr>
            </w:pPr>
            <w:bookmarkStart w:id="1519" w:name="_Toc405457369"/>
            <w:r w:rsidRPr="00441165">
              <w:rPr>
                <w:rFonts w:ascii="Times New Roman" w:hAnsi="Times New Roman" w:cs="Times New Roman"/>
                <w:bCs/>
                <w:sz w:val="20"/>
                <w:szCs w:val="20"/>
              </w:rPr>
              <w:t>1,325</w:t>
            </w:r>
            <w:bookmarkEnd w:id="1519"/>
          </w:p>
        </w:tc>
        <w:tc>
          <w:tcPr>
            <w:tcW w:w="886" w:type="dxa"/>
            <w:vAlign w:val="center"/>
          </w:tcPr>
          <w:p w14:paraId="6BC0E299" w14:textId="4834220E" w:rsidR="00441165" w:rsidRPr="00441165" w:rsidRDefault="00441165" w:rsidP="00441165">
            <w:pPr>
              <w:jc w:val="center"/>
              <w:rPr>
                <w:rFonts w:ascii="Times New Roman" w:hAnsi="Times New Roman" w:cs="Times New Roman"/>
                <w:lang w:val="ru-RU"/>
              </w:rPr>
            </w:pPr>
            <w:bookmarkStart w:id="1520" w:name="_Toc405457370"/>
            <w:r w:rsidRPr="00441165">
              <w:rPr>
                <w:rFonts w:ascii="Times New Roman" w:hAnsi="Times New Roman" w:cs="Times New Roman"/>
                <w:bCs/>
                <w:sz w:val="20"/>
                <w:szCs w:val="20"/>
              </w:rPr>
              <w:t>33,9</w:t>
            </w:r>
            <w:bookmarkEnd w:id="1520"/>
          </w:p>
        </w:tc>
      </w:tr>
      <w:tr w:rsidR="00441165" w14:paraId="4A2263FA" w14:textId="77777777" w:rsidTr="00441165">
        <w:tc>
          <w:tcPr>
            <w:tcW w:w="833" w:type="dxa"/>
          </w:tcPr>
          <w:p w14:paraId="668A2297" w14:textId="77777777" w:rsidR="00441165" w:rsidRPr="00441165" w:rsidRDefault="00441165" w:rsidP="00441165">
            <w:pPr>
              <w:jc w:val="center"/>
              <w:rPr>
                <w:rFonts w:ascii="Times New Roman" w:hAnsi="Times New Roman" w:cs="Times New Roman"/>
                <w:lang w:val="ru-RU"/>
              </w:rPr>
            </w:pPr>
            <w:bookmarkStart w:id="1521" w:name="_Toc405457371"/>
            <w:r w:rsidRPr="00441165">
              <w:rPr>
                <w:rFonts w:ascii="Times New Roman" w:hAnsi="Times New Roman" w:cs="Times New Roman"/>
                <w:lang w:val="ru-RU"/>
              </w:rPr>
              <w:t>27</w:t>
            </w:r>
            <w:bookmarkEnd w:id="1521"/>
          </w:p>
        </w:tc>
        <w:tc>
          <w:tcPr>
            <w:tcW w:w="4985" w:type="dxa"/>
            <w:vAlign w:val="center"/>
          </w:tcPr>
          <w:p w14:paraId="5C5DDEF5" w14:textId="77777777" w:rsidR="00441165" w:rsidRPr="00441165" w:rsidRDefault="00441165" w:rsidP="00441165">
            <w:pPr>
              <w:rPr>
                <w:rFonts w:ascii="Times New Roman" w:hAnsi="Times New Roman" w:cs="Times New Roman"/>
                <w:lang w:val="ru-RU"/>
              </w:rPr>
            </w:pPr>
            <w:bookmarkStart w:id="1522" w:name="_Toc405457372"/>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Дружбы,6</w:t>
            </w:r>
            <w:bookmarkEnd w:id="1522"/>
          </w:p>
        </w:tc>
        <w:tc>
          <w:tcPr>
            <w:tcW w:w="886" w:type="dxa"/>
            <w:vAlign w:val="center"/>
          </w:tcPr>
          <w:p w14:paraId="183F509F" w14:textId="546FA5DC" w:rsidR="00441165" w:rsidRPr="00441165" w:rsidRDefault="00441165" w:rsidP="00441165">
            <w:pPr>
              <w:jc w:val="center"/>
              <w:rPr>
                <w:rFonts w:ascii="Times New Roman" w:hAnsi="Times New Roman" w:cs="Times New Roman"/>
                <w:lang w:val="ru-RU"/>
              </w:rPr>
            </w:pPr>
            <w:bookmarkStart w:id="1523" w:name="_Toc405457373"/>
            <w:r w:rsidRPr="00441165">
              <w:rPr>
                <w:rFonts w:ascii="Times New Roman" w:hAnsi="Times New Roman" w:cs="Times New Roman"/>
                <w:bCs/>
                <w:sz w:val="20"/>
                <w:szCs w:val="20"/>
              </w:rPr>
              <w:t>24,5</w:t>
            </w:r>
            <w:bookmarkEnd w:id="1523"/>
          </w:p>
        </w:tc>
        <w:tc>
          <w:tcPr>
            <w:tcW w:w="886" w:type="dxa"/>
            <w:vAlign w:val="center"/>
          </w:tcPr>
          <w:p w14:paraId="5004A1A7" w14:textId="5A3AD44B" w:rsidR="00441165" w:rsidRPr="00441165" w:rsidRDefault="00441165" w:rsidP="00441165">
            <w:pPr>
              <w:jc w:val="center"/>
              <w:rPr>
                <w:rFonts w:ascii="Times New Roman" w:hAnsi="Times New Roman" w:cs="Times New Roman"/>
                <w:lang w:val="ru-RU"/>
              </w:rPr>
            </w:pPr>
            <w:bookmarkStart w:id="1524" w:name="_Toc405457374"/>
            <w:r w:rsidRPr="00441165">
              <w:rPr>
                <w:rFonts w:ascii="Times New Roman" w:hAnsi="Times New Roman" w:cs="Times New Roman"/>
                <w:bCs/>
                <w:sz w:val="20"/>
                <w:szCs w:val="20"/>
              </w:rPr>
              <w:t>0,0</w:t>
            </w:r>
            <w:bookmarkEnd w:id="1524"/>
          </w:p>
        </w:tc>
        <w:tc>
          <w:tcPr>
            <w:tcW w:w="886" w:type="dxa"/>
            <w:vAlign w:val="center"/>
          </w:tcPr>
          <w:p w14:paraId="5CBA5EDB" w14:textId="1DEF2640" w:rsidR="00441165" w:rsidRPr="00441165" w:rsidRDefault="00441165" w:rsidP="00441165">
            <w:pPr>
              <w:jc w:val="center"/>
              <w:rPr>
                <w:rFonts w:ascii="Times New Roman" w:hAnsi="Times New Roman" w:cs="Times New Roman"/>
                <w:lang w:val="ru-RU"/>
              </w:rPr>
            </w:pPr>
            <w:bookmarkStart w:id="1525" w:name="_Toc405457375"/>
            <w:r w:rsidRPr="00441165">
              <w:rPr>
                <w:rFonts w:ascii="Times New Roman" w:hAnsi="Times New Roman" w:cs="Times New Roman"/>
                <w:bCs/>
                <w:sz w:val="20"/>
                <w:szCs w:val="20"/>
              </w:rPr>
              <w:t>5,301</w:t>
            </w:r>
            <w:bookmarkEnd w:id="1525"/>
          </w:p>
        </w:tc>
        <w:tc>
          <w:tcPr>
            <w:tcW w:w="886" w:type="dxa"/>
            <w:vAlign w:val="center"/>
          </w:tcPr>
          <w:p w14:paraId="74D5D391" w14:textId="130B5339" w:rsidR="00441165" w:rsidRPr="00441165" w:rsidRDefault="00441165" w:rsidP="00441165">
            <w:pPr>
              <w:jc w:val="center"/>
              <w:rPr>
                <w:rFonts w:ascii="Times New Roman" w:hAnsi="Times New Roman" w:cs="Times New Roman"/>
                <w:lang w:val="ru-RU"/>
              </w:rPr>
            </w:pPr>
            <w:bookmarkStart w:id="1526" w:name="_Toc405457376"/>
            <w:r w:rsidRPr="00441165">
              <w:rPr>
                <w:rFonts w:ascii="Times New Roman" w:hAnsi="Times New Roman" w:cs="Times New Roman"/>
                <w:bCs/>
                <w:sz w:val="20"/>
                <w:szCs w:val="20"/>
              </w:rPr>
              <w:t>29,8</w:t>
            </w:r>
            <w:bookmarkEnd w:id="1526"/>
          </w:p>
        </w:tc>
      </w:tr>
      <w:tr w:rsidR="00441165" w14:paraId="35452DBC" w14:textId="77777777" w:rsidTr="00441165">
        <w:tc>
          <w:tcPr>
            <w:tcW w:w="833" w:type="dxa"/>
          </w:tcPr>
          <w:p w14:paraId="246242DE" w14:textId="77777777" w:rsidR="00441165" w:rsidRPr="00441165" w:rsidRDefault="00441165" w:rsidP="00441165">
            <w:pPr>
              <w:jc w:val="center"/>
              <w:rPr>
                <w:rFonts w:ascii="Times New Roman" w:hAnsi="Times New Roman" w:cs="Times New Roman"/>
                <w:lang w:val="ru-RU"/>
              </w:rPr>
            </w:pPr>
            <w:bookmarkStart w:id="1527" w:name="_Toc405457377"/>
            <w:r w:rsidRPr="00441165">
              <w:rPr>
                <w:rFonts w:ascii="Times New Roman" w:hAnsi="Times New Roman" w:cs="Times New Roman"/>
                <w:lang w:val="ru-RU"/>
              </w:rPr>
              <w:t>28</w:t>
            </w:r>
            <w:bookmarkEnd w:id="1527"/>
          </w:p>
        </w:tc>
        <w:tc>
          <w:tcPr>
            <w:tcW w:w="4985" w:type="dxa"/>
            <w:vAlign w:val="center"/>
          </w:tcPr>
          <w:p w14:paraId="68ABF857" w14:textId="77777777" w:rsidR="00441165" w:rsidRPr="00441165" w:rsidRDefault="00441165" w:rsidP="00441165">
            <w:pPr>
              <w:rPr>
                <w:rFonts w:ascii="Times New Roman" w:hAnsi="Times New Roman" w:cs="Times New Roman"/>
                <w:lang w:val="ru-RU"/>
              </w:rPr>
            </w:pPr>
            <w:bookmarkStart w:id="1528" w:name="_Toc40545737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,6</w:t>
            </w:r>
            <w:bookmarkEnd w:id="1528"/>
          </w:p>
        </w:tc>
        <w:tc>
          <w:tcPr>
            <w:tcW w:w="886" w:type="dxa"/>
            <w:vAlign w:val="center"/>
          </w:tcPr>
          <w:p w14:paraId="28631C91" w14:textId="7A9B3964" w:rsidR="00441165" w:rsidRPr="00441165" w:rsidRDefault="00441165" w:rsidP="00441165">
            <w:pPr>
              <w:jc w:val="center"/>
              <w:rPr>
                <w:rFonts w:ascii="Times New Roman" w:hAnsi="Times New Roman" w:cs="Times New Roman"/>
                <w:lang w:val="ru-RU"/>
              </w:rPr>
            </w:pPr>
            <w:bookmarkStart w:id="1529" w:name="_Toc405457379"/>
            <w:r w:rsidRPr="00441165">
              <w:rPr>
                <w:rFonts w:ascii="Times New Roman" w:hAnsi="Times New Roman" w:cs="Times New Roman"/>
                <w:bCs/>
                <w:sz w:val="20"/>
                <w:szCs w:val="20"/>
              </w:rPr>
              <w:t>49,1</w:t>
            </w:r>
            <w:bookmarkEnd w:id="1529"/>
          </w:p>
        </w:tc>
        <w:tc>
          <w:tcPr>
            <w:tcW w:w="886" w:type="dxa"/>
            <w:vAlign w:val="center"/>
          </w:tcPr>
          <w:p w14:paraId="7D4B9CEC" w14:textId="2FF5B0DB" w:rsidR="00441165" w:rsidRPr="00441165" w:rsidRDefault="00441165" w:rsidP="00441165">
            <w:pPr>
              <w:jc w:val="center"/>
              <w:rPr>
                <w:rFonts w:ascii="Times New Roman" w:hAnsi="Times New Roman" w:cs="Times New Roman"/>
                <w:lang w:val="ru-RU"/>
              </w:rPr>
            </w:pPr>
            <w:bookmarkStart w:id="1530" w:name="_Toc405457380"/>
            <w:r w:rsidRPr="00441165">
              <w:rPr>
                <w:rFonts w:ascii="Times New Roman" w:hAnsi="Times New Roman" w:cs="Times New Roman"/>
                <w:bCs/>
                <w:sz w:val="20"/>
                <w:szCs w:val="20"/>
              </w:rPr>
              <w:t>0,0</w:t>
            </w:r>
            <w:bookmarkEnd w:id="1530"/>
          </w:p>
        </w:tc>
        <w:tc>
          <w:tcPr>
            <w:tcW w:w="886" w:type="dxa"/>
            <w:vAlign w:val="center"/>
          </w:tcPr>
          <w:p w14:paraId="58CFF70E" w14:textId="7F8EA163" w:rsidR="00441165" w:rsidRPr="00441165" w:rsidRDefault="00441165" w:rsidP="00441165">
            <w:pPr>
              <w:jc w:val="center"/>
              <w:rPr>
                <w:rFonts w:ascii="Times New Roman" w:hAnsi="Times New Roman" w:cs="Times New Roman"/>
                <w:lang w:val="ru-RU"/>
              </w:rPr>
            </w:pPr>
            <w:bookmarkStart w:id="1531" w:name="_Toc405457381"/>
            <w:r w:rsidRPr="00441165">
              <w:rPr>
                <w:rFonts w:ascii="Times New Roman" w:hAnsi="Times New Roman" w:cs="Times New Roman"/>
                <w:bCs/>
                <w:sz w:val="20"/>
                <w:szCs w:val="20"/>
              </w:rPr>
              <w:t>2,650</w:t>
            </w:r>
            <w:bookmarkEnd w:id="1531"/>
          </w:p>
        </w:tc>
        <w:tc>
          <w:tcPr>
            <w:tcW w:w="886" w:type="dxa"/>
            <w:vAlign w:val="center"/>
          </w:tcPr>
          <w:p w14:paraId="3D45AE86" w14:textId="348466E8" w:rsidR="00441165" w:rsidRPr="00441165" w:rsidRDefault="00441165" w:rsidP="00441165">
            <w:pPr>
              <w:jc w:val="center"/>
              <w:rPr>
                <w:rFonts w:ascii="Times New Roman" w:hAnsi="Times New Roman" w:cs="Times New Roman"/>
                <w:lang w:val="ru-RU"/>
              </w:rPr>
            </w:pPr>
            <w:bookmarkStart w:id="1532" w:name="_Toc405457382"/>
            <w:r w:rsidRPr="00441165">
              <w:rPr>
                <w:rFonts w:ascii="Times New Roman" w:hAnsi="Times New Roman" w:cs="Times New Roman"/>
                <w:bCs/>
                <w:sz w:val="20"/>
                <w:szCs w:val="20"/>
              </w:rPr>
              <w:t>51,8</w:t>
            </w:r>
            <w:bookmarkEnd w:id="1532"/>
          </w:p>
        </w:tc>
      </w:tr>
      <w:tr w:rsidR="00441165" w14:paraId="2EE94CDC" w14:textId="77777777" w:rsidTr="00441165">
        <w:tc>
          <w:tcPr>
            <w:tcW w:w="833" w:type="dxa"/>
          </w:tcPr>
          <w:p w14:paraId="39F86415" w14:textId="77777777" w:rsidR="00441165" w:rsidRPr="00441165" w:rsidRDefault="00441165" w:rsidP="00441165">
            <w:pPr>
              <w:jc w:val="center"/>
              <w:rPr>
                <w:rFonts w:ascii="Times New Roman" w:hAnsi="Times New Roman" w:cs="Times New Roman"/>
                <w:lang w:val="ru-RU"/>
              </w:rPr>
            </w:pPr>
            <w:bookmarkStart w:id="1533" w:name="_Toc405457383"/>
            <w:r w:rsidRPr="00441165">
              <w:rPr>
                <w:rFonts w:ascii="Times New Roman" w:hAnsi="Times New Roman" w:cs="Times New Roman"/>
                <w:lang w:val="ru-RU"/>
              </w:rPr>
              <w:t>29</w:t>
            </w:r>
            <w:bookmarkEnd w:id="1533"/>
          </w:p>
        </w:tc>
        <w:tc>
          <w:tcPr>
            <w:tcW w:w="4985" w:type="dxa"/>
            <w:vAlign w:val="center"/>
          </w:tcPr>
          <w:p w14:paraId="09244ADB" w14:textId="77777777" w:rsidR="00441165" w:rsidRPr="00441165" w:rsidRDefault="00441165" w:rsidP="00441165">
            <w:pPr>
              <w:rPr>
                <w:rFonts w:ascii="Times New Roman" w:hAnsi="Times New Roman" w:cs="Times New Roman"/>
                <w:lang w:val="ru-RU"/>
              </w:rPr>
            </w:pPr>
            <w:bookmarkStart w:id="1534" w:name="_Toc405457384"/>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,2</w:t>
            </w:r>
            <w:bookmarkEnd w:id="1534"/>
          </w:p>
        </w:tc>
        <w:tc>
          <w:tcPr>
            <w:tcW w:w="886" w:type="dxa"/>
            <w:vAlign w:val="center"/>
          </w:tcPr>
          <w:p w14:paraId="50586323" w14:textId="1DD25F62" w:rsidR="00441165" w:rsidRPr="00441165" w:rsidRDefault="00441165" w:rsidP="00441165">
            <w:pPr>
              <w:jc w:val="center"/>
              <w:rPr>
                <w:rFonts w:ascii="Times New Roman" w:hAnsi="Times New Roman" w:cs="Times New Roman"/>
                <w:lang w:val="ru-RU"/>
              </w:rPr>
            </w:pPr>
            <w:bookmarkStart w:id="1535" w:name="_Toc405457385"/>
            <w:r w:rsidRPr="00441165">
              <w:rPr>
                <w:rFonts w:ascii="Times New Roman" w:hAnsi="Times New Roman" w:cs="Times New Roman"/>
                <w:bCs/>
                <w:sz w:val="20"/>
                <w:szCs w:val="20"/>
              </w:rPr>
              <w:t>48,9</w:t>
            </w:r>
            <w:bookmarkEnd w:id="1535"/>
          </w:p>
        </w:tc>
        <w:tc>
          <w:tcPr>
            <w:tcW w:w="886" w:type="dxa"/>
            <w:vAlign w:val="center"/>
          </w:tcPr>
          <w:p w14:paraId="69E01CAA" w14:textId="2AA1F55D" w:rsidR="00441165" w:rsidRPr="00441165" w:rsidRDefault="00441165" w:rsidP="00441165">
            <w:pPr>
              <w:jc w:val="center"/>
              <w:rPr>
                <w:rFonts w:ascii="Times New Roman" w:hAnsi="Times New Roman" w:cs="Times New Roman"/>
                <w:lang w:val="ru-RU"/>
              </w:rPr>
            </w:pPr>
            <w:bookmarkStart w:id="1536" w:name="_Toc405457386"/>
            <w:r w:rsidRPr="00441165">
              <w:rPr>
                <w:rFonts w:ascii="Times New Roman" w:hAnsi="Times New Roman" w:cs="Times New Roman"/>
                <w:bCs/>
                <w:sz w:val="20"/>
                <w:szCs w:val="20"/>
              </w:rPr>
              <w:t>0,0</w:t>
            </w:r>
            <w:bookmarkEnd w:id="1536"/>
          </w:p>
        </w:tc>
        <w:tc>
          <w:tcPr>
            <w:tcW w:w="886" w:type="dxa"/>
            <w:vAlign w:val="center"/>
          </w:tcPr>
          <w:p w14:paraId="55B895A0" w14:textId="224EC48F" w:rsidR="00441165" w:rsidRPr="00441165" w:rsidRDefault="00441165" w:rsidP="00441165">
            <w:pPr>
              <w:jc w:val="center"/>
              <w:rPr>
                <w:rFonts w:ascii="Times New Roman" w:hAnsi="Times New Roman" w:cs="Times New Roman"/>
                <w:lang w:val="ru-RU"/>
              </w:rPr>
            </w:pPr>
            <w:bookmarkStart w:id="1537" w:name="_Toc405457387"/>
            <w:r w:rsidRPr="00441165">
              <w:rPr>
                <w:rFonts w:ascii="Times New Roman" w:hAnsi="Times New Roman" w:cs="Times New Roman"/>
                <w:bCs/>
                <w:sz w:val="20"/>
                <w:szCs w:val="20"/>
              </w:rPr>
              <w:t>3,976</w:t>
            </w:r>
            <w:bookmarkEnd w:id="1537"/>
          </w:p>
        </w:tc>
        <w:tc>
          <w:tcPr>
            <w:tcW w:w="886" w:type="dxa"/>
            <w:vAlign w:val="center"/>
          </w:tcPr>
          <w:p w14:paraId="2550FC3C" w14:textId="566CAAC5" w:rsidR="00441165" w:rsidRPr="00441165" w:rsidRDefault="00441165" w:rsidP="00441165">
            <w:pPr>
              <w:jc w:val="center"/>
              <w:rPr>
                <w:rFonts w:ascii="Times New Roman" w:hAnsi="Times New Roman" w:cs="Times New Roman"/>
                <w:lang w:val="ru-RU"/>
              </w:rPr>
            </w:pPr>
            <w:bookmarkStart w:id="1538" w:name="_Toc405457388"/>
            <w:r w:rsidRPr="00441165">
              <w:rPr>
                <w:rFonts w:ascii="Times New Roman" w:hAnsi="Times New Roman" w:cs="Times New Roman"/>
                <w:bCs/>
                <w:sz w:val="20"/>
                <w:szCs w:val="20"/>
              </w:rPr>
              <w:t>52,9</w:t>
            </w:r>
            <w:bookmarkEnd w:id="1538"/>
          </w:p>
        </w:tc>
      </w:tr>
      <w:tr w:rsidR="00441165" w14:paraId="70FDCF0B" w14:textId="77777777" w:rsidTr="00441165">
        <w:tc>
          <w:tcPr>
            <w:tcW w:w="833" w:type="dxa"/>
          </w:tcPr>
          <w:p w14:paraId="47365D34" w14:textId="77777777" w:rsidR="00441165" w:rsidRPr="00441165" w:rsidRDefault="00441165" w:rsidP="00441165">
            <w:pPr>
              <w:jc w:val="center"/>
              <w:rPr>
                <w:rFonts w:ascii="Times New Roman" w:hAnsi="Times New Roman" w:cs="Times New Roman"/>
                <w:lang w:val="ru-RU"/>
              </w:rPr>
            </w:pPr>
            <w:bookmarkStart w:id="1539" w:name="_Toc405457389"/>
            <w:r w:rsidRPr="00441165">
              <w:rPr>
                <w:rFonts w:ascii="Times New Roman" w:hAnsi="Times New Roman" w:cs="Times New Roman"/>
                <w:lang w:val="ru-RU"/>
              </w:rPr>
              <w:t>30</w:t>
            </w:r>
            <w:bookmarkEnd w:id="1539"/>
          </w:p>
        </w:tc>
        <w:tc>
          <w:tcPr>
            <w:tcW w:w="4985" w:type="dxa"/>
            <w:vAlign w:val="center"/>
          </w:tcPr>
          <w:p w14:paraId="0BA26019" w14:textId="77777777" w:rsidR="00441165" w:rsidRPr="00441165" w:rsidRDefault="00441165" w:rsidP="00441165">
            <w:pPr>
              <w:rPr>
                <w:rFonts w:ascii="Times New Roman" w:hAnsi="Times New Roman" w:cs="Times New Roman"/>
                <w:lang w:val="ru-RU"/>
              </w:rPr>
            </w:pPr>
            <w:bookmarkStart w:id="1540" w:name="_Toc405457390"/>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8</w:t>
            </w:r>
            <w:bookmarkEnd w:id="1540"/>
          </w:p>
        </w:tc>
        <w:tc>
          <w:tcPr>
            <w:tcW w:w="886" w:type="dxa"/>
            <w:vAlign w:val="center"/>
          </w:tcPr>
          <w:p w14:paraId="6F4D4824" w14:textId="42D75846" w:rsidR="00441165" w:rsidRPr="00441165" w:rsidRDefault="00441165" w:rsidP="00441165">
            <w:pPr>
              <w:jc w:val="center"/>
              <w:rPr>
                <w:rFonts w:ascii="Times New Roman" w:hAnsi="Times New Roman" w:cs="Times New Roman"/>
                <w:lang w:val="ru-RU"/>
              </w:rPr>
            </w:pPr>
            <w:bookmarkStart w:id="1541" w:name="_Toc405457391"/>
            <w:r w:rsidRPr="00441165">
              <w:rPr>
                <w:rFonts w:ascii="Times New Roman" w:hAnsi="Times New Roman" w:cs="Times New Roman"/>
                <w:bCs/>
                <w:sz w:val="20"/>
                <w:szCs w:val="20"/>
              </w:rPr>
              <w:t>48,8</w:t>
            </w:r>
            <w:bookmarkEnd w:id="1541"/>
          </w:p>
        </w:tc>
        <w:tc>
          <w:tcPr>
            <w:tcW w:w="886" w:type="dxa"/>
            <w:vAlign w:val="center"/>
          </w:tcPr>
          <w:p w14:paraId="02D57B9A" w14:textId="5A62435B" w:rsidR="00441165" w:rsidRPr="00441165" w:rsidRDefault="00441165" w:rsidP="00441165">
            <w:pPr>
              <w:jc w:val="center"/>
              <w:rPr>
                <w:rFonts w:ascii="Times New Roman" w:hAnsi="Times New Roman" w:cs="Times New Roman"/>
                <w:lang w:val="ru-RU"/>
              </w:rPr>
            </w:pPr>
            <w:bookmarkStart w:id="1542" w:name="_Toc405457392"/>
            <w:r w:rsidRPr="00441165">
              <w:rPr>
                <w:rFonts w:ascii="Times New Roman" w:hAnsi="Times New Roman" w:cs="Times New Roman"/>
                <w:bCs/>
                <w:sz w:val="20"/>
                <w:szCs w:val="20"/>
              </w:rPr>
              <w:t>0,0</w:t>
            </w:r>
            <w:bookmarkEnd w:id="1542"/>
          </w:p>
        </w:tc>
        <w:tc>
          <w:tcPr>
            <w:tcW w:w="886" w:type="dxa"/>
            <w:vAlign w:val="center"/>
          </w:tcPr>
          <w:p w14:paraId="52F3736C" w14:textId="06BED04E" w:rsidR="00441165" w:rsidRPr="00441165" w:rsidRDefault="00441165" w:rsidP="00441165">
            <w:pPr>
              <w:jc w:val="center"/>
              <w:rPr>
                <w:rFonts w:ascii="Times New Roman" w:hAnsi="Times New Roman" w:cs="Times New Roman"/>
                <w:lang w:val="ru-RU"/>
              </w:rPr>
            </w:pPr>
            <w:bookmarkStart w:id="1543" w:name="_Toc405457393"/>
            <w:r w:rsidRPr="00441165">
              <w:rPr>
                <w:rFonts w:ascii="Times New Roman" w:hAnsi="Times New Roman" w:cs="Times New Roman"/>
                <w:bCs/>
                <w:sz w:val="20"/>
                <w:szCs w:val="20"/>
              </w:rPr>
              <w:t>3,976</w:t>
            </w:r>
            <w:bookmarkEnd w:id="1543"/>
          </w:p>
        </w:tc>
        <w:tc>
          <w:tcPr>
            <w:tcW w:w="886" w:type="dxa"/>
            <w:vAlign w:val="center"/>
          </w:tcPr>
          <w:p w14:paraId="609FE414" w14:textId="21E03543" w:rsidR="00441165" w:rsidRPr="00441165" w:rsidRDefault="00441165" w:rsidP="00441165">
            <w:pPr>
              <w:jc w:val="center"/>
              <w:rPr>
                <w:rFonts w:ascii="Times New Roman" w:hAnsi="Times New Roman" w:cs="Times New Roman"/>
                <w:lang w:val="ru-RU"/>
              </w:rPr>
            </w:pPr>
            <w:bookmarkStart w:id="1544" w:name="_Toc405457394"/>
            <w:r w:rsidRPr="00441165">
              <w:rPr>
                <w:rFonts w:ascii="Times New Roman" w:hAnsi="Times New Roman" w:cs="Times New Roman"/>
                <w:bCs/>
                <w:sz w:val="20"/>
                <w:szCs w:val="20"/>
              </w:rPr>
              <w:t>52,8</w:t>
            </w:r>
            <w:bookmarkEnd w:id="1544"/>
          </w:p>
        </w:tc>
      </w:tr>
      <w:tr w:rsidR="00441165" w14:paraId="66406EFD" w14:textId="77777777" w:rsidTr="00441165">
        <w:tc>
          <w:tcPr>
            <w:tcW w:w="833" w:type="dxa"/>
          </w:tcPr>
          <w:p w14:paraId="53FCDBE5" w14:textId="77777777" w:rsidR="00441165" w:rsidRPr="00441165" w:rsidRDefault="00441165" w:rsidP="00441165">
            <w:pPr>
              <w:jc w:val="center"/>
              <w:rPr>
                <w:rFonts w:ascii="Times New Roman" w:hAnsi="Times New Roman" w:cs="Times New Roman"/>
                <w:lang w:val="ru-RU"/>
              </w:rPr>
            </w:pPr>
            <w:bookmarkStart w:id="1545" w:name="_Toc405457395"/>
            <w:r w:rsidRPr="00441165">
              <w:rPr>
                <w:rFonts w:ascii="Times New Roman" w:hAnsi="Times New Roman" w:cs="Times New Roman"/>
                <w:lang w:val="ru-RU"/>
              </w:rPr>
              <w:t>31</w:t>
            </w:r>
            <w:bookmarkEnd w:id="1545"/>
          </w:p>
        </w:tc>
        <w:tc>
          <w:tcPr>
            <w:tcW w:w="4985" w:type="dxa"/>
            <w:vAlign w:val="center"/>
          </w:tcPr>
          <w:p w14:paraId="268CC69F" w14:textId="77777777" w:rsidR="00441165" w:rsidRPr="00441165" w:rsidRDefault="00441165" w:rsidP="00441165">
            <w:pPr>
              <w:rPr>
                <w:rFonts w:ascii="Times New Roman" w:hAnsi="Times New Roman" w:cs="Times New Roman"/>
                <w:lang w:val="ru-RU"/>
              </w:rPr>
            </w:pPr>
            <w:bookmarkStart w:id="1546" w:name="_Toc405457396"/>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,12</w:t>
            </w:r>
            <w:bookmarkEnd w:id="1546"/>
          </w:p>
        </w:tc>
        <w:tc>
          <w:tcPr>
            <w:tcW w:w="886" w:type="dxa"/>
            <w:vAlign w:val="center"/>
          </w:tcPr>
          <w:p w14:paraId="01AC80DB" w14:textId="6149F66F" w:rsidR="00441165" w:rsidRPr="00441165" w:rsidRDefault="00441165" w:rsidP="00441165">
            <w:pPr>
              <w:jc w:val="center"/>
              <w:rPr>
                <w:rFonts w:ascii="Times New Roman" w:hAnsi="Times New Roman" w:cs="Times New Roman"/>
                <w:lang w:val="ru-RU"/>
              </w:rPr>
            </w:pPr>
            <w:bookmarkStart w:id="1547" w:name="_Toc405457397"/>
            <w:r w:rsidRPr="00441165">
              <w:rPr>
                <w:rFonts w:ascii="Times New Roman" w:hAnsi="Times New Roman" w:cs="Times New Roman"/>
                <w:bCs/>
                <w:sz w:val="20"/>
                <w:szCs w:val="20"/>
              </w:rPr>
              <w:t>65,9</w:t>
            </w:r>
            <w:bookmarkEnd w:id="1547"/>
          </w:p>
        </w:tc>
        <w:tc>
          <w:tcPr>
            <w:tcW w:w="886" w:type="dxa"/>
            <w:vAlign w:val="center"/>
          </w:tcPr>
          <w:p w14:paraId="51D802C9" w14:textId="6D7FDFB5" w:rsidR="00441165" w:rsidRPr="00441165" w:rsidRDefault="00441165" w:rsidP="00441165">
            <w:pPr>
              <w:jc w:val="center"/>
              <w:rPr>
                <w:rFonts w:ascii="Times New Roman" w:hAnsi="Times New Roman" w:cs="Times New Roman"/>
                <w:lang w:val="ru-RU"/>
              </w:rPr>
            </w:pPr>
            <w:bookmarkStart w:id="1548" w:name="_Toc405457398"/>
            <w:r w:rsidRPr="00441165">
              <w:rPr>
                <w:rFonts w:ascii="Times New Roman" w:hAnsi="Times New Roman" w:cs="Times New Roman"/>
                <w:bCs/>
                <w:sz w:val="20"/>
                <w:szCs w:val="20"/>
              </w:rPr>
              <w:t>0,0</w:t>
            </w:r>
            <w:bookmarkEnd w:id="1548"/>
          </w:p>
        </w:tc>
        <w:tc>
          <w:tcPr>
            <w:tcW w:w="886" w:type="dxa"/>
            <w:vAlign w:val="center"/>
          </w:tcPr>
          <w:p w14:paraId="66EFBFD2" w14:textId="5DB6055C" w:rsidR="00441165" w:rsidRPr="00441165" w:rsidRDefault="00441165" w:rsidP="00441165">
            <w:pPr>
              <w:jc w:val="center"/>
              <w:rPr>
                <w:rFonts w:ascii="Times New Roman" w:hAnsi="Times New Roman" w:cs="Times New Roman"/>
                <w:lang w:val="ru-RU"/>
              </w:rPr>
            </w:pPr>
            <w:bookmarkStart w:id="1549" w:name="_Toc405457399"/>
            <w:r w:rsidRPr="00441165">
              <w:rPr>
                <w:rFonts w:ascii="Times New Roman" w:hAnsi="Times New Roman" w:cs="Times New Roman"/>
                <w:bCs/>
                <w:sz w:val="20"/>
                <w:szCs w:val="20"/>
              </w:rPr>
              <w:t>3,976</w:t>
            </w:r>
            <w:bookmarkEnd w:id="1549"/>
          </w:p>
        </w:tc>
        <w:tc>
          <w:tcPr>
            <w:tcW w:w="886" w:type="dxa"/>
            <w:vAlign w:val="center"/>
          </w:tcPr>
          <w:p w14:paraId="169ED43A" w14:textId="3168222F" w:rsidR="00441165" w:rsidRPr="00441165" w:rsidRDefault="00441165" w:rsidP="00441165">
            <w:pPr>
              <w:jc w:val="center"/>
              <w:rPr>
                <w:rFonts w:ascii="Times New Roman" w:hAnsi="Times New Roman" w:cs="Times New Roman"/>
                <w:lang w:val="ru-RU"/>
              </w:rPr>
            </w:pPr>
            <w:bookmarkStart w:id="1550" w:name="_Toc405457400"/>
            <w:r w:rsidRPr="00441165">
              <w:rPr>
                <w:rFonts w:ascii="Times New Roman" w:hAnsi="Times New Roman" w:cs="Times New Roman"/>
                <w:bCs/>
                <w:sz w:val="20"/>
                <w:szCs w:val="20"/>
              </w:rPr>
              <w:t>69,9</w:t>
            </w:r>
            <w:bookmarkEnd w:id="1550"/>
          </w:p>
        </w:tc>
      </w:tr>
      <w:tr w:rsidR="00441165" w14:paraId="7B9F1692" w14:textId="77777777" w:rsidTr="00441165">
        <w:tc>
          <w:tcPr>
            <w:tcW w:w="833" w:type="dxa"/>
          </w:tcPr>
          <w:p w14:paraId="50EEC969" w14:textId="77777777" w:rsidR="00441165" w:rsidRPr="00441165" w:rsidRDefault="00441165" w:rsidP="00441165">
            <w:pPr>
              <w:jc w:val="center"/>
              <w:rPr>
                <w:rFonts w:ascii="Times New Roman" w:hAnsi="Times New Roman" w:cs="Times New Roman"/>
                <w:lang w:val="ru-RU"/>
              </w:rPr>
            </w:pPr>
            <w:bookmarkStart w:id="1551" w:name="_Toc405457401"/>
            <w:r w:rsidRPr="00441165">
              <w:rPr>
                <w:rFonts w:ascii="Times New Roman" w:hAnsi="Times New Roman" w:cs="Times New Roman"/>
                <w:lang w:val="ru-RU"/>
              </w:rPr>
              <w:t>32</w:t>
            </w:r>
            <w:bookmarkEnd w:id="1551"/>
          </w:p>
        </w:tc>
        <w:tc>
          <w:tcPr>
            <w:tcW w:w="4985" w:type="dxa"/>
            <w:vAlign w:val="center"/>
          </w:tcPr>
          <w:p w14:paraId="73B19164" w14:textId="77777777" w:rsidR="00441165" w:rsidRPr="00441165" w:rsidRDefault="00441165" w:rsidP="00441165">
            <w:pPr>
              <w:rPr>
                <w:rFonts w:ascii="Times New Roman" w:hAnsi="Times New Roman" w:cs="Times New Roman"/>
                <w:lang w:val="ru-RU"/>
              </w:rPr>
            </w:pPr>
            <w:bookmarkStart w:id="1552" w:name="_Toc405457402"/>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,10</w:t>
            </w:r>
            <w:bookmarkEnd w:id="1552"/>
          </w:p>
        </w:tc>
        <w:tc>
          <w:tcPr>
            <w:tcW w:w="886" w:type="dxa"/>
            <w:vAlign w:val="center"/>
          </w:tcPr>
          <w:p w14:paraId="7E2397C5" w14:textId="2AF875C3" w:rsidR="00441165" w:rsidRPr="00441165" w:rsidRDefault="00441165" w:rsidP="00441165">
            <w:pPr>
              <w:jc w:val="center"/>
              <w:rPr>
                <w:rFonts w:ascii="Times New Roman" w:hAnsi="Times New Roman" w:cs="Times New Roman"/>
                <w:lang w:val="ru-RU"/>
              </w:rPr>
            </w:pPr>
            <w:bookmarkStart w:id="1553" w:name="_Toc405457403"/>
            <w:r w:rsidRPr="00441165">
              <w:rPr>
                <w:rFonts w:ascii="Times New Roman" w:hAnsi="Times New Roman" w:cs="Times New Roman"/>
                <w:bCs/>
                <w:sz w:val="20"/>
                <w:szCs w:val="20"/>
              </w:rPr>
              <w:t>62,9</w:t>
            </w:r>
            <w:bookmarkEnd w:id="1553"/>
          </w:p>
        </w:tc>
        <w:tc>
          <w:tcPr>
            <w:tcW w:w="886" w:type="dxa"/>
            <w:vAlign w:val="center"/>
          </w:tcPr>
          <w:p w14:paraId="368256E1" w14:textId="18CA7D6E" w:rsidR="00441165" w:rsidRPr="00441165" w:rsidRDefault="00441165" w:rsidP="00441165">
            <w:pPr>
              <w:jc w:val="center"/>
              <w:rPr>
                <w:rFonts w:ascii="Times New Roman" w:hAnsi="Times New Roman" w:cs="Times New Roman"/>
                <w:lang w:val="ru-RU"/>
              </w:rPr>
            </w:pPr>
            <w:bookmarkStart w:id="1554" w:name="_Toc405457404"/>
            <w:r w:rsidRPr="00441165">
              <w:rPr>
                <w:rFonts w:ascii="Times New Roman" w:hAnsi="Times New Roman" w:cs="Times New Roman"/>
                <w:bCs/>
                <w:sz w:val="20"/>
                <w:szCs w:val="20"/>
              </w:rPr>
              <w:t>0,0</w:t>
            </w:r>
            <w:bookmarkEnd w:id="1554"/>
          </w:p>
        </w:tc>
        <w:tc>
          <w:tcPr>
            <w:tcW w:w="886" w:type="dxa"/>
            <w:vAlign w:val="center"/>
          </w:tcPr>
          <w:p w14:paraId="414BC862" w14:textId="2B3A924B" w:rsidR="00441165" w:rsidRPr="00441165" w:rsidRDefault="00441165" w:rsidP="00441165">
            <w:pPr>
              <w:jc w:val="center"/>
              <w:rPr>
                <w:rFonts w:ascii="Times New Roman" w:hAnsi="Times New Roman" w:cs="Times New Roman"/>
                <w:lang w:val="ru-RU"/>
              </w:rPr>
            </w:pPr>
            <w:bookmarkStart w:id="1555" w:name="_Toc405457405"/>
            <w:r w:rsidRPr="00441165">
              <w:rPr>
                <w:rFonts w:ascii="Times New Roman" w:hAnsi="Times New Roman" w:cs="Times New Roman"/>
                <w:bCs/>
                <w:sz w:val="20"/>
                <w:szCs w:val="20"/>
              </w:rPr>
              <w:t>2,650</w:t>
            </w:r>
            <w:bookmarkEnd w:id="1555"/>
          </w:p>
        </w:tc>
        <w:tc>
          <w:tcPr>
            <w:tcW w:w="886" w:type="dxa"/>
            <w:vAlign w:val="center"/>
          </w:tcPr>
          <w:p w14:paraId="13533EDB" w14:textId="02F42C8F" w:rsidR="00441165" w:rsidRPr="00441165" w:rsidRDefault="00441165" w:rsidP="00441165">
            <w:pPr>
              <w:jc w:val="center"/>
              <w:rPr>
                <w:rFonts w:ascii="Times New Roman" w:hAnsi="Times New Roman" w:cs="Times New Roman"/>
                <w:lang w:val="ru-RU"/>
              </w:rPr>
            </w:pPr>
            <w:bookmarkStart w:id="1556" w:name="_Toc405457406"/>
            <w:r w:rsidRPr="00441165">
              <w:rPr>
                <w:rFonts w:ascii="Times New Roman" w:hAnsi="Times New Roman" w:cs="Times New Roman"/>
                <w:bCs/>
                <w:sz w:val="20"/>
                <w:szCs w:val="20"/>
              </w:rPr>
              <w:t>65,6</w:t>
            </w:r>
            <w:bookmarkEnd w:id="1556"/>
          </w:p>
        </w:tc>
      </w:tr>
      <w:tr w:rsidR="00441165" w14:paraId="3109AE84" w14:textId="77777777" w:rsidTr="00441165">
        <w:tc>
          <w:tcPr>
            <w:tcW w:w="833" w:type="dxa"/>
          </w:tcPr>
          <w:p w14:paraId="2131D607" w14:textId="77777777" w:rsidR="00441165" w:rsidRPr="00441165" w:rsidRDefault="00441165" w:rsidP="00441165">
            <w:pPr>
              <w:jc w:val="center"/>
              <w:rPr>
                <w:rFonts w:ascii="Times New Roman" w:hAnsi="Times New Roman" w:cs="Times New Roman"/>
                <w:lang w:val="ru-RU"/>
              </w:rPr>
            </w:pPr>
            <w:bookmarkStart w:id="1557" w:name="_Toc405457407"/>
            <w:r w:rsidRPr="00441165">
              <w:rPr>
                <w:rFonts w:ascii="Times New Roman" w:hAnsi="Times New Roman" w:cs="Times New Roman"/>
                <w:lang w:val="ru-RU"/>
              </w:rPr>
              <w:t>33</w:t>
            </w:r>
            <w:bookmarkEnd w:id="1557"/>
          </w:p>
        </w:tc>
        <w:tc>
          <w:tcPr>
            <w:tcW w:w="4985" w:type="dxa"/>
            <w:vAlign w:val="center"/>
          </w:tcPr>
          <w:p w14:paraId="0FEC8F1B" w14:textId="77777777" w:rsidR="00441165" w:rsidRPr="00441165" w:rsidRDefault="00441165" w:rsidP="00441165">
            <w:pPr>
              <w:rPr>
                <w:rFonts w:ascii="Times New Roman" w:hAnsi="Times New Roman" w:cs="Times New Roman"/>
                <w:lang w:val="ru-RU"/>
              </w:rPr>
            </w:pPr>
            <w:bookmarkStart w:id="1558" w:name="_Toc40545740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,14</w:t>
            </w:r>
            <w:bookmarkEnd w:id="1558"/>
          </w:p>
        </w:tc>
        <w:tc>
          <w:tcPr>
            <w:tcW w:w="886" w:type="dxa"/>
            <w:vAlign w:val="center"/>
          </w:tcPr>
          <w:p w14:paraId="013ABA02" w14:textId="010B1CF8" w:rsidR="00441165" w:rsidRPr="00441165" w:rsidRDefault="00441165" w:rsidP="00441165">
            <w:pPr>
              <w:jc w:val="center"/>
              <w:rPr>
                <w:rFonts w:ascii="Times New Roman" w:hAnsi="Times New Roman" w:cs="Times New Roman"/>
                <w:lang w:val="ru-RU"/>
              </w:rPr>
            </w:pPr>
            <w:bookmarkStart w:id="1559" w:name="_Toc405457409"/>
            <w:r w:rsidRPr="00441165">
              <w:rPr>
                <w:rFonts w:ascii="Times New Roman" w:hAnsi="Times New Roman" w:cs="Times New Roman"/>
                <w:bCs/>
                <w:sz w:val="20"/>
                <w:szCs w:val="20"/>
              </w:rPr>
              <w:t>46,9</w:t>
            </w:r>
            <w:bookmarkEnd w:id="1559"/>
          </w:p>
        </w:tc>
        <w:tc>
          <w:tcPr>
            <w:tcW w:w="886" w:type="dxa"/>
            <w:vAlign w:val="center"/>
          </w:tcPr>
          <w:p w14:paraId="44FE7EDF" w14:textId="226301C7" w:rsidR="00441165" w:rsidRPr="00441165" w:rsidRDefault="00441165" w:rsidP="00441165">
            <w:pPr>
              <w:jc w:val="center"/>
              <w:rPr>
                <w:rFonts w:ascii="Times New Roman" w:hAnsi="Times New Roman" w:cs="Times New Roman"/>
                <w:lang w:val="ru-RU"/>
              </w:rPr>
            </w:pPr>
            <w:bookmarkStart w:id="1560" w:name="_Toc405457410"/>
            <w:r w:rsidRPr="00441165">
              <w:rPr>
                <w:rFonts w:ascii="Times New Roman" w:hAnsi="Times New Roman" w:cs="Times New Roman"/>
                <w:bCs/>
                <w:sz w:val="20"/>
                <w:szCs w:val="20"/>
              </w:rPr>
              <w:t>0,0</w:t>
            </w:r>
            <w:bookmarkEnd w:id="1560"/>
          </w:p>
        </w:tc>
        <w:tc>
          <w:tcPr>
            <w:tcW w:w="886" w:type="dxa"/>
            <w:vAlign w:val="center"/>
          </w:tcPr>
          <w:p w14:paraId="725607ED" w14:textId="4B480529" w:rsidR="00441165" w:rsidRPr="00441165" w:rsidRDefault="00441165" w:rsidP="00441165">
            <w:pPr>
              <w:jc w:val="center"/>
              <w:rPr>
                <w:rFonts w:ascii="Times New Roman" w:hAnsi="Times New Roman" w:cs="Times New Roman"/>
                <w:lang w:val="ru-RU"/>
              </w:rPr>
            </w:pPr>
            <w:bookmarkStart w:id="1561" w:name="_Toc405457411"/>
            <w:r w:rsidRPr="00441165">
              <w:rPr>
                <w:rFonts w:ascii="Times New Roman" w:hAnsi="Times New Roman" w:cs="Times New Roman"/>
                <w:bCs/>
                <w:sz w:val="20"/>
                <w:szCs w:val="20"/>
              </w:rPr>
              <w:t>3,976</w:t>
            </w:r>
            <w:bookmarkEnd w:id="1561"/>
          </w:p>
        </w:tc>
        <w:tc>
          <w:tcPr>
            <w:tcW w:w="886" w:type="dxa"/>
            <w:vAlign w:val="center"/>
          </w:tcPr>
          <w:p w14:paraId="697B0F5F" w14:textId="6C5E285D" w:rsidR="00441165" w:rsidRPr="00441165" w:rsidRDefault="00441165" w:rsidP="00441165">
            <w:pPr>
              <w:jc w:val="center"/>
              <w:rPr>
                <w:rFonts w:ascii="Times New Roman" w:hAnsi="Times New Roman" w:cs="Times New Roman"/>
                <w:lang w:val="ru-RU"/>
              </w:rPr>
            </w:pPr>
            <w:bookmarkStart w:id="1562" w:name="_Toc405457412"/>
            <w:r w:rsidRPr="00441165">
              <w:rPr>
                <w:rFonts w:ascii="Times New Roman" w:hAnsi="Times New Roman" w:cs="Times New Roman"/>
                <w:bCs/>
                <w:sz w:val="20"/>
                <w:szCs w:val="20"/>
              </w:rPr>
              <w:t>50,8</w:t>
            </w:r>
            <w:bookmarkEnd w:id="1562"/>
          </w:p>
        </w:tc>
      </w:tr>
      <w:tr w:rsidR="00441165" w14:paraId="567A41A6" w14:textId="77777777" w:rsidTr="00441165">
        <w:tc>
          <w:tcPr>
            <w:tcW w:w="833" w:type="dxa"/>
          </w:tcPr>
          <w:p w14:paraId="5B78D338" w14:textId="77777777" w:rsidR="00441165" w:rsidRPr="00441165" w:rsidRDefault="00441165" w:rsidP="00441165">
            <w:pPr>
              <w:jc w:val="center"/>
              <w:rPr>
                <w:rFonts w:ascii="Times New Roman" w:hAnsi="Times New Roman" w:cs="Times New Roman"/>
                <w:lang w:val="ru-RU"/>
              </w:rPr>
            </w:pPr>
            <w:bookmarkStart w:id="1563" w:name="_Toc405457413"/>
            <w:r w:rsidRPr="00441165">
              <w:rPr>
                <w:rFonts w:ascii="Times New Roman" w:hAnsi="Times New Roman" w:cs="Times New Roman"/>
                <w:lang w:val="ru-RU"/>
              </w:rPr>
              <w:t>34</w:t>
            </w:r>
            <w:bookmarkEnd w:id="1563"/>
          </w:p>
        </w:tc>
        <w:tc>
          <w:tcPr>
            <w:tcW w:w="4985" w:type="dxa"/>
            <w:vAlign w:val="center"/>
          </w:tcPr>
          <w:p w14:paraId="454C004F" w14:textId="77777777" w:rsidR="00441165" w:rsidRPr="00441165" w:rsidRDefault="00441165" w:rsidP="00441165">
            <w:pPr>
              <w:rPr>
                <w:rFonts w:ascii="Times New Roman" w:hAnsi="Times New Roman" w:cs="Times New Roman"/>
                <w:lang w:val="ru-RU"/>
              </w:rPr>
            </w:pPr>
            <w:bookmarkStart w:id="1564" w:name="_Toc405457414"/>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Советская ,4</w:t>
            </w:r>
            <w:bookmarkEnd w:id="1564"/>
          </w:p>
        </w:tc>
        <w:tc>
          <w:tcPr>
            <w:tcW w:w="886" w:type="dxa"/>
            <w:vAlign w:val="center"/>
          </w:tcPr>
          <w:p w14:paraId="0FB49EEF" w14:textId="24FAE162" w:rsidR="00441165" w:rsidRPr="00441165" w:rsidRDefault="00441165" w:rsidP="00441165">
            <w:pPr>
              <w:jc w:val="center"/>
              <w:rPr>
                <w:rFonts w:ascii="Times New Roman" w:hAnsi="Times New Roman" w:cs="Times New Roman"/>
                <w:lang w:val="ru-RU"/>
              </w:rPr>
            </w:pPr>
            <w:bookmarkStart w:id="1565" w:name="_Toc405457415"/>
            <w:r w:rsidRPr="00441165">
              <w:rPr>
                <w:rFonts w:ascii="Times New Roman" w:hAnsi="Times New Roman" w:cs="Times New Roman"/>
                <w:bCs/>
                <w:sz w:val="20"/>
                <w:szCs w:val="20"/>
              </w:rPr>
              <w:t>47,7</w:t>
            </w:r>
            <w:bookmarkEnd w:id="1565"/>
          </w:p>
        </w:tc>
        <w:tc>
          <w:tcPr>
            <w:tcW w:w="886" w:type="dxa"/>
            <w:vAlign w:val="center"/>
          </w:tcPr>
          <w:p w14:paraId="1F41EE33" w14:textId="47A5228D" w:rsidR="00441165" w:rsidRPr="00441165" w:rsidRDefault="00441165" w:rsidP="00441165">
            <w:pPr>
              <w:jc w:val="center"/>
              <w:rPr>
                <w:rFonts w:ascii="Times New Roman" w:hAnsi="Times New Roman" w:cs="Times New Roman"/>
                <w:lang w:val="ru-RU"/>
              </w:rPr>
            </w:pPr>
            <w:bookmarkStart w:id="1566" w:name="_Toc405457416"/>
            <w:r w:rsidRPr="00441165">
              <w:rPr>
                <w:rFonts w:ascii="Times New Roman" w:hAnsi="Times New Roman" w:cs="Times New Roman"/>
                <w:bCs/>
                <w:sz w:val="20"/>
                <w:szCs w:val="20"/>
              </w:rPr>
              <w:t>0,0</w:t>
            </w:r>
            <w:bookmarkEnd w:id="1566"/>
          </w:p>
        </w:tc>
        <w:tc>
          <w:tcPr>
            <w:tcW w:w="886" w:type="dxa"/>
            <w:vAlign w:val="center"/>
          </w:tcPr>
          <w:p w14:paraId="3F5BD6EB" w14:textId="252B4CAC" w:rsidR="00441165" w:rsidRPr="00441165" w:rsidRDefault="00441165" w:rsidP="00441165">
            <w:pPr>
              <w:jc w:val="center"/>
              <w:rPr>
                <w:rFonts w:ascii="Times New Roman" w:hAnsi="Times New Roman" w:cs="Times New Roman"/>
                <w:lang w:val="ru-RU"/>
              </w:rPr>
            </w:pPr>
            <w:bookmarkStart w:id="1567" w:name="_Toc405457417"/>
            <w:r w:rsidRPr="00441165">
              <w:rPr>
                <w:rFonts w:ascii="Times New Roman" w:hAnsi="Times New Roman" w:cs="Times New Roman"/>
                <w:bCs/>
                <w:sz w:val="20"/>
                <w:szCs w:val="20"/>
              </w:rPr>
              <w:t>5,301</w:t>
            </w:r>
            <w:bookmarkEnd w:id="1567"/>
          </w:p>
        </w:tc>
        <w:tc>
          <w:tcPr>
            <w:tcW w:w="886" w:type="dxa"/>
            <w:vAlign w:val="center"/>
          </w:tcPr>
          <w:p w14:paraId="4150DEA5" w14:textId="733F5D63" w:rsidR="00441165" w:rsidRPr="00441165" w:rsidRDefault="00441165" w:rsidP="00441165">
            <w:pPr>
              <w:jc w:val="center"/>
              <w:rPr>
                <w:rFonts w:ascii="Times New Roman" w:hAnsi="Times New Roman" w:cs="Times New Roman"/>
                <w:lang w:val="ru-RU"/>
              </w:rPr>
            </w:pPr>
            <w:bookmarkStart w:id="1568" w:name="_Toc405457418"/>
            <w:r w:rsidRPr="00441165">
              <w:rPr>
                <w:rFonts w:ascii="Times New Roman" w:hAnsi="Times New Roman" w:cs="Times New Roman"/>
                <w:bCs/>
                <w:sz w:val="20"/>
                <w:szCs w:val="20"/>
              </w:rPr>
              <w:t>53,0</w:t>
            </w:r>
            <w:bookmarkEnd w:id="1568"/>
          </w:p>
        </w:tc>
      </w:tr>
      <w:tr w:rsidR="00441165" w14:paraId="5F3C6FAF" w14:textId="77777777" w:rsidTr="00441165">
        <w:tc>
          <w:tcPr>
            <w:tcW w:w="833" w:type="dxa"/>
          </w:tcPr>
          <w:p w14:paraId="2B3551C0" w14:textId="77777777" w:rsidR="00441165" w:rsidRPr="00441165" w:rsidRDefault="00441165" w:rsidP="00441165">
            <w:pPr>
              <w:jc w:val="center"/>
              <w:rPr>
                <w:rFonts w:ascii="Times New Roman" w:hAnsi="Times New Roman" w:cs="Times New Roman"/>
                <w:lang w:val="ru-RU"/>
              </w:rPr>
            </w:pPr>
            <w:bookmarkStart w:id="1569" w:name="_Toc405457419"/>
            <w:r w:rsidRPr="00441165">
              <w:rPr>
                <w:rFonts w:ascii="Times New Roman" w:hAnsi="Times New Roman" w:cs="Times New Roman"/>
                <w:lang w:val="ru-RU"/>
              </w:rPr>
              <w:t>35</w:t>
            </w:r>
            <w:bookmarkEnd w:id="1569"/>
          </w:p>
        </w:tc>
        <w:tc>
          <w:tcPr>
            <w:tcW w:w="4985" w:type="dxa"/>
            <w:vAlign w:val="center"/>
          </w:tcPr>
          <w:p w14:paraId="378E016D" w14:textId="77777777" w:rsidR="00441165" w:rsidRPr="00441165" w:rsidRDefault="00441165" w:rsidP="00441165">
            <w:pPr>
              <w:rPr>
                <w:rFonts w:ascii="Times New Roman" w:hAnsi="Times New Roman" w:cs="Times New Roman"/>
                <w:lang w:val="ru-RU"/>
              </w:rPr>
            </w:pPr>
            <w:bookmarkStart w:id="1570" w:name="_Toc405457420"/>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Мира,1</w:t>
            </w:r>
            <w:bookmarkEnd w:id="1570"/>
          </w:p>
        </w:tc>
        <w:tc>
          <w:tcPr>
            <w:tcW w:w="886" w:type="dxa"/>
            <w:vAlign w:val="center"/>
          </w:tcPr>
          <w:p w14:paraId="5DD981CC" w14:textId="092926F9" w:rsidR="00441165" w:rsidRPr="00441165" w:rsidRDefault="00441165" w:rsidP="00441165">
            <w:pPr>
              <w:jc w:val="center"/>
              <w:rPr>
                <w:rFonts w:ascii="Times New Roman" w:hAnsi="Times New Roman" w:cs="Times New Roman"/>
                <w:lang w:val="ru-RU"/>
              </w:rPr>
            </w:pPr>
            <w:bookmarkStart w:id="1571" w:name="_Toc405457421"/>
            <w:r w:rsidRPr="00441165">
              <w:rPr>
                <w:rFonts w:ascii="Times New Roman" w:hAnsi="Times New Roman" w:cs="Times New Roman"/>
                <w:bCs/>
                <w:sz w:val="20"/>
                <w:szCs w:val="20"/>
              </w:rPr>
              <w:t>66,8</w:t>
            </w:r>
            <w:bookmarkEnd w:id="1571"/>
          </w:p>
        </w:tc>
        <w:tc>
          <w:tcPr>
            <w:tcW w:w="886" w:type="dxa"/>
            <w:vAlign w:val="center"/>
          </w:tcPr>
          <w:p w14:paraId="7C5548B8" w14:textId="0AC8D2B0" w:rsidR="00441165" w:rsidRPr="00441165" w:rsidRDefault="00441165" w:rsidP="00441165">
            <w:pPr>
              <w:jc w:val="center"/>
              <w:rPr>
                <w:rFonts w:ascii="Times New Roman" w:hAnsi="Times New Roman" w:cs="Times New Roman"/>
                <w:lang w:val="ru-RU"/>
              </w:rPr>
            </w:pPr>
            <w:bookmarkStart w:id="1572" w:name="_Toc405457422"/>
            <w:r w:rsidRPr="00441165">
              <w:rPr>
                <w:rFonts w:ascii="Times New Roman" w:hAnsi="Times New Roman" w:cs="Times New Roman"/>
                <w:bCs/>
                <w:sz w:val="20"/>
                <w:szCs w:val="20"/>
              </w:rPr>
              <w:t>0,0</w:t>
            </w:r>
            <w:bookmarkEnd w:id="1572"/>
          </w:p>
        </w:tc>
        <w:tc>
          <w:tcPr>
            <w:tcW w:w="886" w:type="dxa"/>
            <w:vAlign w:val="center"/>
          </w:tcPr>
          <w:p w14:paraId="6ED3C456" w14:textId="55474E34" w:rsidR="00441165" w:rsidRPr="00441165" w:rsidRDefault="00441165" w:rsidP="00441165">
            <w:pPr>
              <w:jc w:val="center"/>
              <w:rPr>
                <w:rFonts w:ascii="Times New Roman" w:hAnsi="Times New Roman" w:cs="Times New Roman"/>
                <w:lang w:val="ru-RU"/>
              </w:rPr>
            </w:pPr>
            <w:bookmarkStart w:id="1573" w:name="_Toc405457423"/>
            <w:r w:rsidRPr="00441165">
              <w:rPr>
                <w:rFonts w:ascii="Times New Roman" w:hAnsi="Times New Roman" w:cs="Times New Roman"/>
                <w:bCs/>
                <w:sz w:val="20"/>
                <w:szCs w:val="20"/>
              </w:rPr>
              <w:t>3,976</w:t>
            </w:r>
            <w:bookmarkEnd w:id="1573"/>
          </w:p>
        </w:tc>
        <w:tc>
          <w:tcPr>
            <w:tcW w:w="886" w:type="dxa"/>
            <w:vAlign w:val="center"/>
          </w:tcPr>
          <w:p w14:paraId="4D1FFD12" w14:textId="60EE9B92" w:rsidR="00441165" w:rsidRPr="00441165" w:rsidRDefault="00441165" w:rsidP="00441165">
            <w:pPr>
              <w:jc w:val="center"/>
              <w:rPr>
                <w:rFonts w:ascii="Times New Roman" w:hAnsi="Times New Roman" w:cs="Times New Roman"/>
                <w:lang w:val="ru-RU"/>
              </w:rPr>
            </w:pPr>
            <w:bookmarkStart w:id="1574" w:name="_Toc405457424"/>
            <w:r w:rsidRPr="00441165">
              <w:rPr>
                <w:rFonts w:ascii="Times New Roman" w:hAnsi="Times New Roman" w:cs="Times New Roman"/>
                <w:bCs/>
                <w:sz w:val="20"/>
                <w:szCs w:val="20"/>
              </w:rPr>
              <w:t>70,7</w:t>
            </w:r>
            <w:bookmarkEnd w:id="1574"/>
          </w:p>
        </w:tc>
      </w:tr>
      <w:tr w:rsidR="00441165" w14:paraId="42F76735" w14:textId="77777777" w:rsidTr="00441165">
        <w:tc>
          <w:tcPr>
            <w:tcW w:w="833" w:type="dxa"/>
          </w:tcPr>
          <w:p w14:paraId="2C9565BE" w14:textId="77777777" w:rsidR="00441165" w:rsidRPr="00441165" w:rsidRDefault="00441165" w:rsidP="00441165">
            <w:pPr>
              <w:jc w:val="center"/>
              <w:rPr>
                <w:rFonts w:ascii="Times New Roman" w:hAnsi="Times New Roman" w:cs="Times New Roman"/>
                <w:lang w:val="ru-RU"/>
              </w:rPr>
            </w:pPr>
            <w:bookmarkStart w:id="1575" w:name="_Toc405457425"/>
            <w:r w:rsidRPr="00441165">
              <w:rPr>
                <w:rFonts w:ascii="Times New Roman" w:hAnsi="Times New Roman" w:cs="Times New Roman"/>
                <w:lang w:val="ru-RU"/>
              </w:rPr>
              <w:t>36</w:t>
            </w:r>
            <w:bookmarkEnd w:id="1575"/>
          </w:p>
        </w:tc>
        <w:tc>
          <w:tcPr>
            <w:tcW w:w="4985" w:type="dxa"/>
            <w:vAlign w:val="center"/>
          </w:tcPr>
          <w:p w14:paraId="7A6CE357" w14:textId="77777777" w:rsidR="00441165" w:rsidRPr="00441165" w:rsidRDefault="00441165" w:rsidP="00441165">
            <w:pPr>
              <w:rPr>
                <w:rFonts w:ascii="Times New Roman" w:hAnsi="Times New Roman" w:cs="Times New Roman"/>
                <w:lang w:val="ru-RU"/>
              </w:rPr>
            </w:pPr>
            <w:bookmarkStart w:id="1576" w:name="_Toc405457426"/>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Мира,2</w:t>
            </w:r>
            <w:bookmarkEnd w:id="1576"/>
          </w:p>
        </w:tc>
        <w:tc>
          <w:tcPr>
            <w:tcW w:w="886" w:type="dxa"/>
            <w:vAlign w:val="center"/>
          </w:tcPr>
          <w:p w14:paraId="3E5A7F16" w14:textId="2B8FF76F" w:rsidR="00441165" w:rsidRPr="00441165" w:rsidRDefault="00441165" w:rsidP="00441165">
            <w:pPr>
              <w:jc w:val="center"/>
              <w:rPr>
                <w:rFonts w:ascii="Times New Roman" w:hAnsi="Times New Roman" w:cs="Times New Roman"/>
                <w:lang w:val="ru-RU"/>
              </w:rPr>
            </w:pPr>
            <w:bookmarkStart w:id="1577" w:name="_Toc405457427"/>
            <w:r w:rsidRPr="00441165">
              <w:rPr>
                <w:rFonts w:ascii="Times New Roman" w:hAnsi="Times New Roman" w:cs="Times New Roman"/>
                <w:bCs/>
                <w:sz w:val="20"/>
                <w:szCs w:val="20"/>
              </w:rPr>
              <w:t>68,8</w:t>
            </w:r>
            <w:bookmarkEnd w:id="1577"/>
          </w:p>
        </w:tc>
        <w:tc>
          <w:tcPr>
            <w:tcW w:w="886" w:type="dxa"/>
            <w:vAlign w:val="center"/>
          </w:tcPr>
          <w:p w14:paraId="30CA39D9" w14:textId="4D142F4C" w:rsidR="00441165" w:rsidRPr="00441165" w:rsidRDefault="00441165" w:rsidP="00441165">
            <w:pPr>
              <w:jc w:val="center"/>
              <w:rPr>
                <w:rFonts w:ascii="Times New Roman" w:hAnsi="Times New Roman" w:cs="Times New Roman"/>
                <w:lang w:val="ru-RU"/>
              </w:rPr>
            </w:pPr>
            <w:bookmarkStart w:id="1578" w:name="_Toc405457428"/>
            <w:r w:rsidRPr="00441165">
              <w:rPr>
                <w:rFonts w:ascii="Times New Roman" w:hAnsi="Times New Roman" w:cs="Times New Roman"/>
                <w:bCs/>
                <w:sz w:val="20"/>
                <w:szCs w:val="20"/>
              </w:rPr>
              <w:t>0,0</w:t>
            </w:r>
            <w:bookmarkEnd w:id="1578"/>
          </w:p>
        </w:tc>
        <w:tc>
          <w:tcPr>
            <w:tcW w:w="886" w:type="dxa"/>
            <w:vAlign w:val="center"/>
          </w:tcPr>
          <w:p w14:paraId="5919FEEA" w14:textId="1A674583" w:rsidR="00441165" w:rsidRPr="00441165" w:rsidRDefault="00441165" w:rsidP="00441165">
            <w:pPr>
              <w:jc w:val="center"/>
              <w:rPr>
                <w:rFonts w:ascii="Times New Roman" w:hAnsi="Times New Roman" w:cs="Times New Roman"/>
                <w:lang w:val="ru-RU"/>
              </w:rPr>
            </w:pPr>
            <w:bookmarkStart w:id="1579" w:name="_Toc405457429"/>
            <w:r w:rsidRPr="00441165">
              <w:rPr>
                <w:rFonts w:ascii="Times New Roman" w:hAnsi="Times New Roman" w:cs="Times New Roman"/>
                <w:bCs/>
                <w:sz w:val="20"/>
                <w:szCs w:val="20"/>
              </w:rPr>
              <w:t>3,976</w:t>
            </w:r>
            <w:bookmarkEnd w:id="1579"/>
          </w:p>
        </w:tc>
        <w:tc>
          <w:tcPr>
            <w:tcW w:w="886" w:type="dxa"/>
            <w:vAlign w:val="center"/>
          </w:tcPr>
          <w:p w14:paraId="555542FA" w14:textId="3CD30C93" w:rsidR="00441165" w:rsidRPr="00441165" w:rsidRDefault="00441165" w:rsidP="00441165">
            <w:pPr>
              <w:jc w:val="center"/>
              <w:rPr>
                <w:rFonts w:ascii="Times New Roman" w:hAnsi="Times New Roman" w:cs="Times New Roman"/>
                <w:lang w:val="ru-RU"/>
              </w:rPr>
            </w:pPr>
            <w:bookmarkStart w:id="1580" w:name="_Toc405457430"/>
            <w:r w:rsidRPr="00441165">
              <w:rPr>
                <w:rFonts w:ascii="Times New Roman" w:hAnsi="Times New Roman" w:cs="Times New Roman"/>
                <w:bCs/>
                <w:sz w:val="20"/>
                <w:szCs w:val="20"/>
              </w:rPr>
              <w:t>72,8</w:t>
            </w:r>
            <w:bookmarkEnd w:id="1580"/>
          </w:p>
        </w:tc>
      </w:tr>
      <w:tr w:rsidR="00441165" w14:paraId="4417CFF9" w14:textId="77777777" w:rsidTr="00441165">
        <w:tc>
          <w:tcPr>
            <w:tcW w:w="833" w:type="dxa"/>
          </w:tcPr>
          <w:p w14:paraId="283F35CC" w14:textId="77777777" w:rsidR="00441165" w:rsidRPr="00441165" w:rsidRDefault="00441165" w:rsidP="00441165">
            <w:pPr>
              <w:jc w:val="center"/>
              <w:rPr>
                <w:rFonts w:ascii="Times New Roman" w:hAnsi="Times New Roman" w:cs="Times New Roman"/>
                <w:lang w:val="ru-RU"/>
              </w:rPr>
            </w:pPr>
            <w:bookmarkStart w:id="1581" w:name="_Toc405457431"/>
            <w:r w:rsidRPr="00441165">
              <w:rPr>
                <w:rFonts w:ascii="Times New Roman" w:hAnsi="Times New Roman" w:cs="Times New Roman"/>
                <w:lang w:val="ru-RU"/>
              </w:rPr>
              <w:t>37</w:t>
            </w:r>
            <w:bookmarkEnd w:id="1581"/>
          </w:p>
        </w:tc>
        <w:tc>
          <w:tcPr>
            <w:tcW w:w="4985" w:type="dxa"/>
            <w:vAlign w:val="center"/>
          </w:tcPr>
          <w:p w14:paraId="1BFF88E9" w14:textId="77777777" w:rsidR="00441165" w:rsidRPr="00441165" w:rsidRDefault="00441165" w:rsidP="00441165">
            <w:pPr>
              <w:rPr>
                <w:rFonts w:ascii="Times New Roman" w:hAnsi="Times New Roman" w:cs="Times New Roman"/>
                <w:lang w:val="ru-RU"/>
              </w:rPr>
            </w:pPr>
            <w:bookmarkStart w:id="1582" w:name="_Toc405457432"/>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Энергетиков,3</w:t>
            </w:r>
            <w:bookmarkEnd w:id="1582"/>
          </w:p>
        </w:tc>
        <w:tc>
          <w:tcPr>
            <w:tcW w:w="886" w:type="dxa"/>
            <w:vAlign w:val="center"/>
          </w:tcPr>
          <w:p w14:paraId="35341628" w14:textId="06E27056" w:rsidR="00441165" w:rsidRPr="00441165" w:rsidRDefault="00441165" w:rsidP="00441165">
            <w:pPr>
              <w:jc w:val="center"/>
              <w:rPr>
                <w:rFonts w:ascii="Times New Roman" w:hAnsi="Times New Roman" w:cs="Times New Roman"/>
                <w:lang w:val="ru-RU"/>
              </w:rPr>
            </w:pPr>
            <w:bookmarkStart w:id="1583" w:name="_Toc405457433"/>
            <w:r w:rsidRPr="00441165">
              <w:rPr>
                <w:rFonts w:ascii="Times New Roman" w:hAnsi="Times New Roman" w:cs="Times New Roman"/>
                <w:bCs/>
                <w:sz w:val="20"/>
                <w:szCs w:val="20"/>
              </w:rPr>
              <w:t>46,2</w:t>
            </w:r>
            <w:bookmarkEnd w:id="1583"/>
          </w:p>
        </w:tc>
        <w:tc>
          <w:tcPr>
            <w:tcW w:w="886" w:type="dxa"/>
            <w:vAlign w:val="center"/>
          </w:tcPr>
          <w:p w14:paraId="2A42C942" w14:textId="37FC3A21" w:rsidR="00441165" w:rsidRPr="00441165" w:rsidRDefault="00441165" w:rsidP="00441165">
            <w:pPr>
              <w:jc w:val="center"/>
              <w:rPr>
                <w:rFonts w:ascii="Times New Roman" w:hAnsi="Times New Roman" w:cs="Times New Roman"/>
                <w:lang w:val="ru-RU"/>
              </w:rPr>
            </w:pPr>
            <w:bookmarkStart w:id="1584" w:name="_Toc405457434"/>
            <w:r w:rsidRPr="00441165">
              <w:rPr>
                <w:rFonts w:ascii="Times New Roman" w:hAnsi="Times New Roman" w:cs="Times New Roman"/>
                <w:bCs/>
                <w:sz w:val="20"/>
                <w:szCs w:val="20"/>
              </w:rPr>
              <w:t>0,0</w:t>
            </w:r>
            <w:bookmarkEnd w:id="1584"/>
          </w:p>
        </w:tc>
        <w:tc>
          <w:tcPr>
            <w:tcW w:w="886" w:type="dxa"/>
            <w:vAlign w:val="center"/>
          </w:tcPr>
          <w:p w14:paraId="5F2FC2D0" w14:textId="624EE83E" w:rsidR="00441165" w:rsidRPr="00441165" w:rsidRDefault="00441165" w:rsidP="00441165">
            <w:pPr>
              <w:jc w:val="center"/>
              <w:rPr>
                <w:rFonts w:ascii="Times New Roman" w:hAnsi="Times New Roman" w:cs="Times New Roman"/>
                <w:lang w:val="ru-RU"/>
              </w:rPr>
            </w:pPr>
            <w:bookmarkStart w:id="1585" w:name="_Toc405457435"/>
            <w:r w:rsidRPr="00441165">
              <w:rPr>
                <w:rFonts w:ascii="Times New Roman" w:hAnsi="Times New Roman" w:cs="Times New Roman"/>
                <w:bCs/>
                <w:sz w:val="20"/>
                <w:szCs w:val="20"/>
              </w:rPr>
              <w:t>0,000</w:t>
            </w:r>
            <w:bookmarkEnd w:id="1585"/>
          </w:p>
        </w:tc>
        <w:tc>
          <w:tcPr>
            <w:tcW w:w="886" w:type="dxa"/>
            <w:vAlign w:val="center"/>
          </w:tcPr>
          <w:p w14:paraId="46519D99" w14:textId="079649C2" w:rsidR="00441165" w:rsidRPr="00441165" w:rsidRDefault="00441165" w:rsidP="00441165">
            <w:pPr>
              <w:jc w:val="center"/>
              <w:rPr>
                <w:rFonts w:ascii="Times New Roman" w:hAnsi="Times New Roman" w:cs="Times New Roman"/>
                <w:lang w:val="ru-RU"/>
              </w:rPr>
            </w:pPr>
            <w:bookmarkStart w:id="1586" w:name="_Toc405457436"/>
            <w:r w:rsidRPr="00441165">
              <w:rPr>
                <w:rFonts w:ascii="Times New Roman" w:hAnsi="Times New Roman" w:cs="Times New Roman"/>
                <w:bCs/>
                <w:sz w:val="20"/>
                <w:szCs w:val="20"/>
              </w:rPr>
              <w:t>46,2</w:t>
            </w:r>
            <w:bookmarkEnd w:id="1586"/>
          </w:p>
        </w:tc>
      </w:tr>
      <w:tr w:rsidR="00441165" w14:paraId="08D78CBB" w14:textId="77777777" w:rsidTr="00441165">
        <w:tc>
          <w:tcPr>
            <w:tcW w:w="833" w:type="dxa"/>
          </w:tcPr>
          <w:p w14:paraId="609251AE" w14:textId="77777777" w:rsidR="00441165" w:rsidRPr="00441165" w:rsidRDefault="00441165" w:rsidP="00441165">
            <w:pPr>
              <w:jc w:val="center"/>
              <w:rPr>
                <w:rFonts w:ascii="Times New Roman" w:hAnsi="Times New Roman" w:cs="Times New Roman"/>
                <w:lang w:val="ru-RU"/>
              </w:rPr>
            </w:pPr>
            <w:bookmarkStart w:id="1587" w:name="_Toc405457437"/>
            <w:r w:rsidRPr="00441165">
              <w:rPr>
                <w:rFonts w:ascii="Times New Roman" w:hAnsi="Times New Roman" w:cs="Times New Roman"/>
                <w:lang w:val="ru-RU"/>
              </w:rPr>
              <w:t>38</w:t>
            </w:r>
            <w:bookmarkEnd w:id="1587"/>
          </w:p>
        </w:tc>
        <w:tc>
          <w:tcPr>
            <w:tcW w:w="4985" w:type="dxa"/>
            <w:vAlign w:val="center"/>
          </w:tcPr>
          <w:p w14:paraId="68547253" w14:textId="77777777" w:rsidR="00441165" w:rsidRPr="00441165" w:rsidRDefault="00441165" w:rsidP="00441165">
            <w:pPr>
              <w:rPr>
                <w:rFonts w:ascii="Times New Roman" w:hAnsi="Times New Roman" w:cs="Times New Roman"/>
                <w:lang w:val="ru-RU"/>
              </w:rPr>
            </w:pPr>
            <w:bookmarkStart w:id="1588" w:name="_Toc405457438"/>
            <w:r w:rsidRPr="00441165">
              <w:rPr>
                <w:rFonts w:ascii="Times New Roman" w:hAnsi="Times New Roman" w:cs="Times New Roman"/>
              </w:rPr>
              <w:t>Ж</w:t>
            </w:r>
            <w:r w:rsidRPr="00441165">
              <w:rPr>
                <w:rFonts w:ascii="Times New Roman" w:hAnsi="Times New Roman" w:cs="Times New Roman"/>
                <w:lang w:val="ru-RU"/>
              </w:rPr>
              <w:t xml:space="preserve">илой </w:t>
            </w:r>
            <w:r w:rsidRPr="00441165">
              <w:rPr>
                <w:rFonts w:ascii="Times New Roman" w:hAnsi="Times New Roman" w:cs="Times New Roman"/>
              </w:rPr>
              <w:t>д</w:t>
            </w:r>
            <w:r w:rsidRPr="00441165">
              <w:rPr>
                <w:rFonts w:ascii="Times New Roman" w:hAnsi="Times New Roman" w:cs="Times New Roman"/>
                <w:lang w:val="ru-RU"/>
              </w:rPr>
              <w:t>ом</w:t>
            </w:r>
            <w:r w:rsidRPr="00441165">
              <w:rPr>
                <w:rFonts w:ascii="Times New Roman" w:hAnsi="Times New Roman" w:cs="Times New Roman"/>
              </w:rPr>
              <w:t xml:space="preserve"> ул. Энергетиков,6</w:t>
            </w:r>
            <w:bookmarkEnd w:id="1588"/>
          </w:p>
        </w:tc>
        <w:tc>
          <w:tcPr>
            <w:tcW w:w="886" w:type="dxa"/>
            <w:vAlign w:val="center"/>
          </w:tcPr>
          <w:p w14:paraId="0AB2CC7F" w14:textId="08306DB7" w:rsidR="00441165" w:rsidRPr="00441165" w:rsidRDefault="00441165" w:rsidP="00441165">
            <w:pPr>
              <w:jc w:val="center"/>
              <w:rPr>
                <w:rFonts w:ascii="Times New Roman" w:hAnsi="Times New Roman" w:cs="Times New Roman"/>
                <w:lang w:val="ru-RU"/>
              </w:rPr>
            </w:pPr>
            <w:bookmarkStart w:id="1589" w:name="_Toc405457439"/>
            <w:r w:rsidRPr="00441165">
              <w:rPr>
                <w:rFonts w:ascii="Times New Roman" w:hAnsi="Times New Roman" w:cs="Times New Roman"/>
                <w:bCs/>
                <w:sz w:val="20"/>
                <w:szCs w:val="20"/>
              </w:rPr>
              <w:t>47,6</w:t>
            </w:r>
            <w:bookmarkEnd w:id="1589"/>
          </w:p>
        </w:tc>
        <w:tc>
          <w:tcPr>
            <w:tcW w:w="886" w:type="dxa"/>
            <w:vAlign w:val="center"/>
          </w:tcPr>
          <w:p w14:paraId="085BDEA9" w14:textId="44EDBB21" w:rsidR="00441165" w:rsidRPr="00441165" w:rsidRDefault="00441165" w:rsidP="00441165">
            <w:pPr>
              <w:jc w:val="center"/>
              <w:rPr>
                <w:rFonts w:ascii="Times New Roman" w:hAnsi="Times New Roman" w:cs="Times New Roman"/>
                <w:lang w:val="ru-RU"/>
              </w:rPr>
            </w:pPr>
            <w:bookmarkStart w:id="1590" w:name="_Toc405457440"/>
            <w:r w:rsidRPr="00441165">
              <w:rPr>
                <w:rFonts w:ascii="Times New Roman" w:hAnsi="Times New Roman" w:cs="Times New Roman"/>
                <w:bCs/>
                <w:sz w:val="20"/>
                <w:szCs w:val="20"/>
              </w:rPr>
              <w:t>0,0</w:t>
            </w:r>
            <w:bookmarkEnd w:id="1590"/>
          </w:p>
        </w:tc>
        <w:tc>
          <w:tcPr>
            <w:tcW w:w="886" w:type="dxa"/>
            <w:vAlign w:val="center"/>
          </w:tcPr>
          <w:p w14:paraId="4779A78D" w14:textId="6F30BCEC" w:rsidR="00441165" w:rsidRPr="00441165" w:rsidRDefault="00441165" w:rsidP="00441165">
            <w:pPr>
              <w:jc w:val="center"/>
              <w:rPr>
                <w:rFonts w:ascii="Times New Roman" w:hAnsi="Times New Roman" w:cs="Times New Roman"/>
                <w:lang w:val="ru-RU"/>
              </w:rPr>
            </w:pPr>
            <w:bookmarkStart w:id="1591" w:name="_Toc405457441"/>
            <w:r w:rsidRPr="00441165">
              <w:rPr>
                <w:rFonts w:ascii="Times New Roman" w:hAnsi="Times New Roman" w:cs="Times New Roman"/>
                <w:bCs/>
                <w:sz w:val="20"/>
                <w:szCs w:val="20"/>
              </w:rPr>
              <w:t>3,976</w:t>
            </w:r>
            <w:bookmarkEnd w:id="1591"/>
          </w:p>
        </w:tc>
        <w:tc>
          <w:tcPr>
            <w:tcW w:w="886" w:type="dxa"/>
            <w:vAlign w:val="center"/>
          </w:tcPr>
          <w:p w14:paraId="211DA1DE" w14:textId="2B984F99" w:rsidR="00441165" w:rsidRPr="00441165" w:rsidRDefault="00441165" w:rsidP="00441165">
            <w:pPr>
              <w:jc w:val="center"/>
              <w:rPr>
                <w:rFonts w:ascii="Times New Roman" w:hAnsi="Times New Roman" w:cs="Times New Roman"/>
                <w:lang w:val="ru-RU"/>
              </w:rPr>
            </w:pPr>
            <w:bookmarkStart w:id="1592" w:name="_Toc405457442"/>
            <w:r w:rsidRPr="00441165">
              <w:rPr>
                <w:rFonts w:ascii="Times New Roman" w:hAnsi="Times New Roman" w:cs="Times New Roman"/>
                <w:bCs/>
                <w:sz w:val="20"/>
                <w:szCs w:val="20"/>
              </w:rPr>
              <w:t>51,6</w:t>
            </w:r>
            <w:bookmarkEnd w:id="1592"/>
          </w:p>
        </w:tc>
      </w:tr>
      <w:tr w:rsidR="00441165" w14:paraId="79984396" w14:textId="77777777" w:rsidTr="00441165">
        <w:tc>
          <w:tcPr>
            <w:tcW w:w="833" w:type="dxa"/>
          </w:tcPr>
          <w:p w14:paraId="503E958F" w14:textId="77777777" w:rsidR="00441165" w:rsidRPr="00441165" w:rsidRDefault="00441165" w:rsidP="00441165">
            <w:pPr>
              <w:jc w:val="center"/>
              <w:rPr>
                <w:rFonts w:ascii="Times New Roman" w:hAnsi="Times New Roman" w:cs="Times New Roman"/>
                <w:lang w:val="ru-RU"/>
              </w:rPr>
            </w:pPr>
            <w:bookmarkStart w:id="1593" w:name="_Toc405457443"/>
            <w:r w:rsidRPr="00441165">
              <w:rPr>
                <w:rFonts w:ascii="Times New Roman" w:hAnsi="Times New Roman" w:cs="Times New Roman"/>
                <w:lang w:val="ru-RU"/>
              </w:rPr>
              <w:t>39</w:t>
            </w:r>
            <w:bookmarkEnd w:id="1593"/>
          </w:p>
        </w:tc>
        <w:tc>
          <w:tcPr>
            <w:tcW w:w="4985" w:type="dxa"/>
            <w:vAlign w:val="center"/>
          </w:tcPr>
          <w:p w14:paraId="0BFC6E90" w14:textId="77777777" w:rsidR="00441165" w:rsidRPr="00441165" w:rsidRDefault="00441165" w:rsidP="00441165">
            <w:pPr>
              <w:rPr>
                <w:rFonts w:ascii="Times New Roman" w:hAnsi="Times New Roman" w:cs="Times New Roman"/>
                <w:lang w:val="ru-RU"/>
              </w:rPr>
            </w:pPr>
            <w:bookmarkStart w:id="1594" w:name="_Toc405457444"/>
            <w:r w:rsidRPr="00441165">
              <w:rPr>
                <w:rFonts w:ascii="Times New Roman" w:hAnsi="Times New Roman" w:cs="Times New Roman"/>
              </w:rPr>
              <w:t>ИП Тихомиров В А</w:t>
            </w:r>
            <w:bookmarkEnd w:id="1594"/>
          </w:p>
        </w:tc>
        <w:tc>
          <w:tcPr>
            <w:tcW w:w="886" w:type="dxa"/>
            <w:vAlign w:val="center"/>
          </w:tcPr>
          <w:p w14:paraId="6E2A3518" w14:textId="5D969128" w:rsidR="00441165" w:rsidRPr="00441165" w:rsidRDefault="00441165" w:rsidP="00441165">
            <w:pPr>
              <w:jc w:val="center"/>
              <w:rPr>
                <w:rFonts w:ascii="Times New Roman" w:hAnsi="Times New Roman" w:cs="Times New Roman"/>
                <w:lang w:val="ru-RU"/>
              </w:rPr>
            </w:pPr>
            <w:bookmarkStart w:id="1595" w:name="_Toc405457445"/>
            <w:r w:rsidRPr="00441165">
              <w:rPr>
                <w:rFonts w:ascii="Times New Roman" w:hAnsi="Times New Roman" w:cs="Times New Roman"/>
                <w:bCs/>
                <w:sz w:val="20"/>
                <w:szCs w:val="20"/>
              </w:rPr>
              <w:t>19,8</w:t>
            </w:r>
            <w:bookmarkEnd w:id="1595"/>
          </w:p>
        </w:tc>
        <w:tc>
          <w:tcPr>
            <w:tcW w:w="886" w:type="dxa"/>
            <w:vAlign w:val="center"/>
          </w:tcPr>
          <w:p w14:paraId="6443CF0E" w14:textId="744B9195" w:rsidR="00441165" w:rsidRPr="00441165" w:rsidRDefault="00441165" w:rsidP="00441165">
            <w:pPr>
              <w:jc w:val="center"/>
              <w:rPr>
                <w:rFonts w:ascii="Times New Roman" w:hAnsi="Times New Roman" w:cs="Times New Roman"/>
                <w:lang w:val="ru-RU"/>
              </w:rPr>
            </w:pPr>
            <w:bookmarkStart w:id="1596" w:name="_Toc405457446"/>
            <w:r w:rsidRPr="00441165">
              <w:rPr>
                <w:rFonts w:ascii="Times New Roman" w:hAnsi="Times New Roman" w:cs="Times New Roman"/>
                <w:bCs/>
                <w:sz w:val="20"/>
                <w:szCs w:val="20"/>
              </w:rPr>
              <w:t>0,0</w:t>
            </w:r>
            <w:bookmarkEnd w:id="1596"/>
          </w:p>
        </w:tc>
        <w:tc>
          <w:tcPr>
            <w:tcW w:w="886" w:type="dxa"/>
            <w:vAlign w:val="center"/>
          </w:tcPr>
          <w:p w14:paraId="186B3750" w14:textId="121CEA1B" w:rsidR="00441165" w:rsidRPr="00441165" w:rsidRDefault="00441165" w:rsidP="00441165">
            <w:pPr>
              <w:jc w:val="center"/>
              <w:rPr>
                <w:rFonts w:ascii="Times New Roman" w:hAnsi="Times New Roman" w:cs="Times New Roman"/>
                <w:lang w:val="ru-RU"/>
              </w:rPr>
            </w:pPr>
            <w:bookmarkStart w:id="1597" w:name="_Toc405457447"/>
            <w:r w:rsidRPr="00441165">
              <w:rPr>
                <w:rFonts w:ascii="Times New Roman" w:hAnsi="Times New Roman" w:cs="Times New Roman"/>
                <w:bCs/>
                <w:sz w:val="20"/>
                <w:szCs w:val="20"/>
              </w:rPr>
              <w:t>0,000</w:t>
            </w:r>
            <w:bookmarkEnd w:id="1597"/>
          </w:p>
        </w:tc>
        <w:tc>
          <w:tcPr>
            <w:tcW w:w="886" w:type="dxa"/>
            <w:vAlign w:val="center"/>
          </w:tcPr>
          <w:p w14:paraId="6435A8C4" w14:textId="3EC588EA" w:rsidR="00441165" w:rsidRPr="00441165" w:rsidRDefault="00441165" w:rsidP="00441165">
            <w:pPr>
              <w:jc w:val="center"/>
              <w:rPr>
                <w:rFonts w:ascii="Times New Roman" w:hAnsi="Times New Roman" w:cs="Times New Roman"/>
                <w:lang w:val="ru-RU"/>
              </w:rPr>
            </w:pPr>
            <w:bookmarkStart w:id="1598" w:name="_Toc405457448"/>
            <w:r w:rsidRPr="00441165">
              <w:rPr>
                <w:rFonts w:ascii="Times New Roman" w:hAnsi="Times New Roman" w:cs="Times New Roman"/>
                <w:bCs/>
                <w:sz w:val="20"/>
                <w:szCs w:val="20"/>
              </w:rPr>
              <w:t>19,8</w:t>
            </w:r>
            <w:bookmarkEnd w:id="1598"/>
          </w:p>
        </w:tc>
      </w:tr>
      <w:tr w:rsidR="00441165" w14:paraId="1014DFB2" w14:textId="77777777" w:rsidTr="00441165">
        <w:tc>
          <w:tcPr>
            <w:tcW w:w="833" w:type="dxa"/>
          </w:tcPr>
          <w:p w14:paraId="6165D045" w14:textId="77777777" w:rsidR="00441165" w:rsidRPr="00441165" w:rsidRDefault="00441165" w:rsidP="00441165">
            <w:pPr>
              <w:jc w:val="center"/>
              <w:rPr>
                <w:rFonts w:ascii="Times New Roman" w:hAnsi="Times New Roman" w:cs="Times New Roman"/>
                <w:lang w:val="ru-RU"/>
              </w:rPr>
            </w:pPr>
            <w:bookmarkStart w:id="1599" w:name="_Toc405457449"/>
            <w:r w:rsidRPr="00441165">
              <w:rPr>
                <w:rFonts w:ascii="Times New Roman" w:hAnsi="Times New Roman" w:cs="Times New Roman"/>
                <w:lang w:val="ru-RU"/>
              </w:rPr>
              <w:t>40</w:t>
            </w:r>
            <w:bookmarkEnd w:id="1599"/>
          </w:p>
        </w:tc>
        <w:tc>
          <w:tcPr>
            <w:tcW w:w="4985" w:type="dxa"/>
            <w:vAlign w:val="center"/>
          </w:tcPr>
          <w:p w14:paraId="19F3CDCC" w14:textId="77777777" w:rsidR="00441165" w:rsidRPr="00441165" w:rsidRDefault="00441165" w:rsidP="00441165">
            <w:pPr>
              <w:rPr>
                <w:rFonts w:ascii="Times New Roman" w:hAnsi="Times New Roman" w:cs="Times New Roman"/>
                <w:lang w:val="ru-RU"/>
              </w:rPr>
            </w:pPr>
            <w:bookmarkStart w:id="1600" w:name="_Toc405457450"/>
            <w:r w:rsidRPr="00441165">
              <w:rPr>
                <w:rFonts w:ascii="Times New Roman" w:hAnsi="Times New Roman" w:cs="Times New Roman"/>
                <w:lang w:val="ru-RU"/>
              </w:rPr>
              <w:t>Г</w:t>
            </w:r>
            <w:r w:rsidRPr="00441165">
              <w:rPr>
                <w:rFonts w:ascii="Times New Roman" w:hAnsi="Times New Roman" w:cs="Times New Roman"/>
              </w:rPr>
              <w:t>араж СПК Рыбалово</w:t>
            </w:r>
            <w:bookmarkEnd w:id="1600"/>
          </w:p>
        </w:tc>
        <w:tc>
          <w:tcPr>
            <w:tcW w:w="886" w:type="dxa"/>
            <w:vAlign w:val="center"/>
          </w:tcPr>
          <w:p w14:paraId="392ABFB6" w14:textId="7A4DD3B7" w:rsidR="00441165" w:rsidRPr="00441165" w:rsidRDefault="00441165" w:rsidP="00441165">
            <w:pPr>
              <w:jc w:val="center"/>
              <w:rPr>
                <w:rFonts w:ascii="Times New Roman" w:hAnsi="Times New Roman" w:cs="Times New Roman"/>
                <w:lang w:val="ru-RU"/>
              </w:rPr>
            </w:pPr>
            <w:bookmarkStart w:id="1601" w:name="_Toc405457451"/>
            <w:r w:rsidRPr="00441165">
              <w:rPr>
                <w:rFonts w:ascii="Times New Roman" w:hAnsi="Times New Roman" w:cs="Times New Roman"/>
                <w:bCs/>
                <w:sz w:val="20"/>
                <w:szCs w:val="20"/>
              </w:rPr>
              <w:t>317,2</w:t>
            </w:r>
            <w:bookmarkEnd w:id="1601"/>
          </w:p>
        </w:tc>
        <w:tc>
          <w:tcPr>
            <w:tcW w:w="886" w:type="dxa"/>
            <w:vAlign w:val="center"/>
          </w:tcPr>
          <w:p w14:paraId="3809703A" w14:textId="16BFFF61" w:rsidR="00441165" w:rsidRPr="00441165" w:rsidRDefault="00441165" w:rsidP="00441165">
            <w:pPr>
              <w:jc w:val="center"/>
              <w:rPr>
                <w:rFonts w:ascii="Times New Roman" w:hAnsi="Times New Roman" w:cs="Times New Roman"/>
                <w:lang w:val="ru-RU"/>
              </w:rPr>
            </w:pPr>
            <w:bookmarkStart w:id="1602" w:name="_Toc405457452"/>
            <w:r w:rsidRPr="00441165">
              <w:rPr>
                <w:rFonts w:ascii="Times New Roman" w:hAnsi="Times New Roman" w:cs="Times New Roman"/>
                <w:bCs/>
                <w:sz w:val="20"/>
                <w:szCs w:val="20"/>
              </w:rPr>
              <w:t>0,0</w:t>
            </w:r>
            <w:bookmarkEnd w:id="1602"/>
          </w:p>
        </w:tc>
        <w:tc>
          <w:tcPr>
            <w:tcW w:w="886" w:type="dxa"/>
            <w:vAlign w:val="center"/>
          </w:tcPr>
          <w:p w14:paraId="5D232301" w14:textId="5EB4F54B" w:rsidR="00441165" w:rsidRPr="00441165" w:rsidRDefault="00441165" w:rsidP="00441165">
            <w:pPr>
              <w:jc w:val="center"/>
              <w:rPr>
                <w:rFonts w:ascii="Times New Roman" w:hAnsi="Times New Roman" w:cs="Times New Roman"/>
                <w:lang w:val="ru-RU"/>
              </w:rPr>
            </w:pPr>
            <w:bookmarkStart w:id="1603" w:name="_Toc405457453"/>
            <w:r w:rsidRPr="00441165">
              <w:rPr>
                <w:rFonts w:ascii="Times New Roman" w:hAnsi="Times New Roman" w:cs="Times New Roman"/>
                <w:bCs/>
                <w:sz w:val="20"/>
                <w:szCs w:val="20"/>
              </w:rPr>
              <w:t>0,000</w:t>
            </w:r>
            <w:bookmarkEnd w:id="1603"/>
          </w:p>
        </w:tc>
        <w:tc>
          <w:tcPr>
            <w:tcW w:w="886" w:type="dxa"/>
            <w:vAlign w:val="center"/>
          </w:tcPr>
          <w:p w14:paraId="2802D793" w14:textId="3B22577E" w:rsidR="00441165" w:rsidRPr="00441165" w:rsidRDefault="00441165" w:rsidP="00441165">
            <w:pPr>
              <w:jc w:val="center"/>
              <w:rPr>
                <w:rFonts w:ascii="Times New Roman" w:hAnsi="Times New Roman" w:cs="Times New Roman"/>
                <w:lang w:val="ru-RU"/>
              </w:rPr>
            </w:pPr>
            <w:bookmarkStart w:id="1604" w:name="_Toc405457454"/>
            <w:r w:rsidRPr="00441165">
              <w:rPr>
                <w:rFonts w:ascii="Times New Roman" w:hAnsi="Times New Roman" w:cs="Times New Roman"/>
                <w:bCs/>
                <w:sz w:val="20"/>
                <w:szCs w:val="20"/>
              </w:rPr>
              <w:t>317,2</w:t>
            </w:r>
            <w:bookmarkEnd w:id="1604"/>
          </w:p>
        </w:tc>
      </w:tr>
      <w:tr w:rsidR="00441165" w14:paraId="58B87892" w14:textId="77777777" w:rsidTr="00441165">
        <w:tc>
          <w:tcPr>
            <w:tcW w:w="833" w:type="dxa"/>
          </w:tcPr>
          <w:p w14:paraId="0BD67979" w14:textId="77777777" w:rsidR="00441165" w:rsidRPr="00441165" w:rsidRDefault="00441165" w:rsidP="00441165">
            <w:pPr>
              <w:rPr>
                <w:rFonts w:ascii="Times New Roman" w:hAnsi="Times New Roman" w:cs="Times New Roman"/>
                <w:lang w:val="ru-RU"/>
              </w:rPr>
            </w:pPr>
          </w:p>
        </w:tc>
        <w:tc>
          <w:tcPr>
            <w:tcW w:w="4985" w:type="dxa"/>
            <w:vAlign w:val="center"/>
          </w:tcPr>
          <w:p w14:paraId="3DFEC736" w14:textId="77777777" w:rsidR="00441165" w:rsidRPr="00441165" w:rsidRDefault="00441165" w:rsidP="00441165">
            <w:pPr>
              <w:rPr>
                <w:rFonts w:ascii="Times New Roman" w:hAnsi="Times New Roman" w:cs="Times New Roman"/>
                <w:lang w:val="ru-RU"/>
              </w:rPr>
            </w:pPr>
            <w:bookmarkStart w:id="1605" w:name="_Toc405457455"/>
            <w:r w:rsidRPr="00441165">
              <w:rPr>
                <w:rFonts w:ascii="Times New Roman" w:hAnsi="Times New Roman" w:cs="Times New Roman"/>
                <w:lang w:val="ru-RU"/>
              </w:rPr>
              <w:t>Итого</w:t>
            </w:r>
            <w:bookmarkEnd w:id="1605"/>
          </w:p>
        </w:tc>
        <w:tc>
          <w:tcPr>
            <w:tcW w:w="886" w:type="dxa"/>
            <w:vAlign w:val="center"/>
          </w:tcPr>
          <w:p w14:paraId="722D3B8E" w14:textId="269DD171" w:rsidR="00441165" w:rsidRPr="00441165" w:rsidRDefault="00441165" w:rsidP="00441165">
            <w:pPr>
              <w:jc w:val="center"/>
              <w:rPr>
                <w:rFonts w:ascii="Times New Roman" w:hAnsi="Times New Roman" w:cs="Times New Roman"/>
                <w:sz w:val="20"/>
                <w:lang w:val="ru-RU"/>
              </w:rPr>
            </w:pPr>
            <w:bookmarkStart w:id="1606" w:name="_Toc405457456"/>
            <w:r w:rsidRPr="00441165">
              <w:rPr>
                <w:rFonts w:ascii="Times New Roman" w:hAnsi="Times New Roman" w:cs="Times New Roman"/>
                <w:sz w:val="20"/>
                <w:lang w:val="ru-RU"/>
              </w:rPr>
              <w:t>7542,86</w:t>
            </w:r>
            <w:bookmarkEnd w:id="1606"/>
          </w:p>
        </w:tc>
        <w:tc>
          <w:tcPr>
            <w:tcW w:w="886" w:type="dxa"/>
            <w:vAlign w:val="center"/>
          </w:tcPr>
          <w:p w14:paraId="4C52A7BA" w14:textId="7C1F8031" w:rsidR="00441165" w:rsidRPr="00441165" w:rsidRDefault="00441165" w:rsidP="00441165">
            <w:pPr>
              <w:jc w:val="center"/>
              <w:rPr>
                <w:rFonts w:ascii="Times New Roman" w:hAnsi="Times New Roman" w:cs="Times New Roman"/>
                <w:sz w:val="20"/>
                <w:lang w:val="ru-RU"/>
              </w:rPr>
            </w:pPr>
            <w:bookmarkStart w:id="1607" w:name="_Toc405457457"/>
            <w:r w:rsidRPr="00441165">
              <w:rPr>
                <w:rFonts w:ascii="Times New Roman" w:hAnsi="Times New Roman" w:cs="Times New Roman"/>
                <w:sz w:val="20"/>
                <w:lang w:val="ru-RU"/>
              </w:rPr>
              <w:t>1359,17</w:t>
            </w:r>
            <w:bookmarkEnd w:id="1607"/>
          </w:p>
        </w:tc>
        <w:tc>
          <w:tcPr>
            <w:tcW w:w="886" w:type="dxa"/>
            <w:vAlign w:val="center"/>
          </w:tcPr>
          <w:p w14:paraId="19F96F34" w14:textId="30A0F8C5" w:rsidR="00441165" w:rsidRPr="00441165" w:rsidRDefault="00441165" w:rsidP="00441165">
            <w:pPr>
              <w:jc w:val="center"/>
              <w:rPr>
                <w:rFonts w:ascii="Times New Roman" w:hAnsi="Times New Roman" w:cs="Times New Roman"/>
                <w:sz w:val="20"/>
                <w:lang w:val="ru-RU"/>
              </w:rPr>
            </w:pPr>
            <w:bookmarkStart w:id="1608" w:name="_Toc405457458"/>
            <w:r w:rsidRPr="00441165">
              <w:rPr>
                <w:rFonts w:ascii="Times New Roman" w:hAnsi="Times New Roman" w:cs="Times New Roman"/>
                <w:sz w:val="20"/>
                <w:lang w:val="ru-RU"/>
              </w:rPr>
              <w:t>0,000</w:t>
            </w:r>
            <w:bookmarkEnd w:id="1608"/>
          </w:p>
        </w:tc>
        <w:tc>
          <w:tcPr>
            <w:tcW w:w="886" w:type="dxa"/>
            <w:vAlign w:val="center"/>
          </w:tcPr>
          <w:p w14:paraId="112BCF32" w14:textId="3DA02E51" w:rsidR="00441165" w:rsidRPr="00441165" w:rsidRDefault="00441165" w:rsidP="00441165">
            <w:pPr>
              <w:jc w:val="center"/>
              <w:rPr>
                <w:rFonts w:ascii="Times New Roman" w:hAnsi="Times New Roman" w:cs="Times New Roman"/>
                <w:sz w:val="20"/>
                <w:lang w:val="ru-RU"/>
              </w:rPr>
            </w:pPr>
            <w:bookmarkStart w:id="1609" w:name="_Toc405457459"/>
            <w:r w:rsidRPr="00441165">
              <w:rPr>
                <w:rFonts w:ascii="Times New Roman" w:hAnsi="Times New Roman" w:cs="Times New Roman"/>
                <w:sz w:val="20"/>
                <w:lang w:val="ru-RU"/>
              </w:rPr>
              <w:t>8902,03</w:t>
            </w:r>
            <w:bookmarkEnd w:id="1609"/>
          </w:p>
        </w:tc>
      </w:tr>
    </w:tbl>
    <w:p w14:paraId="47345A3B" w14:textId="77777777" w:rsidR="00D95E01" w:rsidRPr="00031911" w:rsidRDefault="00D95E01" w:rsidP="00441165">
      <w:pPr>
        <w:jc w:val="both"/>
        <w:rPr>
          <w:lang w:val="ru-RU"/>
        </w:rPr>
      </w:pPr>
    </w:p>
    <w:sectPr w:rsidR="00D95E01" w:rsidRPr="00031911" w:rsidSect="00133D4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6F7B4" w14:textId="77777777" w:rsidR="00D01BF1" w:rsidRDefault="00D01BF1" w:rsidP="00BA1050">
      <w:r>
        <w:separator/>
      </w:r>
    </w:p>
  </w:endnote>
  <w:endnote w:type="continuationSeparator" w:id="0">
    <w:p w14:paraId="37E9848A" w14:textId="77777777" w:rsidR="00D01BF1" w:rsidRDefault="00D01BF1" w:rsidP="00BA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Times New Roman CYR">
    <w:charset w:val="00"/>
    <w:family w:val="auto"/>
    <w:pitch w:val="variable"/>
    <w:sig w:usb0="E0002AF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BatangChe">
    <w:charset w:val="81"/>
    <w:family w:val="modern"/>
    <w:pitch w:val="fixed"/>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83865451"/>
      <w:docPartObj>
        <w:docPartGallery w:val="Page Numbers (Bottom of Page)"/>
        <w:docPartUnique/>
      </w:docPartObj>
    </w:sdtPr>
    <w:sdtEndPr/>
    <w:sdtContent>
      <w:p w14:paraId="1560C1BC" w14:textId="291BF244" w:rsidR="00A93E8C" w:rsidRPr="000E5427" w:rsidRDefault="00A93E8C" w:rsidP="006D6D6A">
        <w:pPr>
          <w:pStyle w:val="a9"/>
          <w:tabs>
            <w:tab w:val="left" w:pos="4605"/>
            <w:tab w:val="center" w:pos="4819"/>
          </w:tabs>
          <w:jc w:val="center"/>
          <w:rPr>
            <w:rFonts w:ascii="Times New Roman" w:hAnsi="Times New Roman" w:cs="Times New Roman"/>
            <w:sz w:val="24"/>
            <w:szCs w:val="24"/>
          </w:rPr>
        </w:pP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3D0E90" w:rsidRPr="003D0E90">
          <w:rPr>
            <w:rFonts w:ascii="Times New Roman" w:hAnsi="Times New Roman" w:cs="Times New Roman"/>
            <w:noProof/>
            <w:sz w:val="24"/>
            <w:szCs w:val="24"/>
            <w:lang w:val="ru-RU"/>
          </w:rPr>
          <w:t>4</w:t>
        </w:r>
        <w:r w:rsidRPr="000E5427">
          <w:rPr>
            <w:rFonts w:ascii="Times New Roman" w:hAnsi="Times New Roman" w:cs="Times New Roman"/>
            <w:sz w:val="24"/>
            <w:szCs w:val="24"/>
          </w:rPr>
          <w:fldChar w:fldCharType="end"/>
        </w:r>
      </w:p>
    </w:sdtContent>
  </w:sdt>
  <w:p w14:paraId="3BF500D2" w14:textId="77777777" w:rsidR="00A93E8C" w:rsidRPr="00470E22" w:rsidRDefault="00A93E8C">
    <w:pPr>
      <w:pStyle w:val="a9"/>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7175E" w14:textId="77777777" w:rsidR="00D01BF1" w:rsidRDefault="00D01BF1" w:rsidP="00BA1050">
      <w:r>
        <w:separator/>
      </w:r>
    </w:p>
  </w:footnote>
  <w:footnote w:type="continuationSeparator" w:id="0">
    <w:p w14:paraId="1A795F65" w14:textId="77777777" w:rsidR="00D01BF1" w:rsidRDefault="00D01BF1" w:rsidP="00BA10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A45" w14:textId="1460D3F9" w:rsidR="00A93E8C" w:rsidRPr="00124E4C" w:rsidRDefault="007071A0" w:rsidP="00BA1050">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Схема</w:t>
    </w:r>
    <w:r w:rsidR="00A93E8C" w:rsidRPr="00124E4C">
      <w:rPr>
        <w:rFonts w:ascii="Times New Roman" w:hAnsi="Times New Roman" w:cs="Times New Roman"/>
        <w:sz w:val="24"/>
        <w:szCs w:val="24"/>
        <w:lang w:val="ru-RU"/>
      </w:rPr>
      <w:t xml:space="preserve"> теплоснабжения </w:t>
    </w:r>
    <w:r w:rsidR="00A93E8C">
      <w:rPr>
        <w:rFonts w:ascii="Times New Roman" w:hAnsi="Times New Roman" w:cs="Times New Roman"/>
        <w:sz w:val="24"/>
        <w:szCs w:val="24"/>
        <w:lang w:val="ru-RU"/>
      </w:rPr>
      <w:t>Рыбаловского</w:t>
    </w:r>
    <w:r w:rsidR="00A93E8C" w:rsidRPr="00124E4C">
      <w:rPr>
        <w:rFonts w:ascii="Times New Roman" w:hAnsi="Times New Roman" w:cs="Times New Roman"/>
        <w:sz w:val="24"/>
        <w:szCs w:val="24"/>
        <w:lang w:val="ru-RU"/>
      </w:rPr>
      <w:t xml:space="preserve"> сельского поселения</w:t>
    </w:r>
  </w:p>
  <w:p w14:paraId="43437558" w14:textId="77777777" w:rsidR="00A93E8C" w:rsidRPr="00124E4C" w:rsidRDefault="00A93E8C" w:rsidP="00BA1050">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2014-2024</w:t>
    </w:r>
    <w:r w:rsidRPr="00124E4C">
      <w:rPr>
        <w:rFonts w:ascii="Times New Roman" w:hAnsi="Times New Roman" w:cs="Times New Roman"/>
        <w:sz w:val="24"/>
        <w:szCs w:val="24"/>
        <w:lang w:val="ru-RU"/>
      </w:rPr>
      <w:t xml:space="preserve"> гг.</w:t>
    </w:r>
  </w:p>
  <w:p w14:paraId="76532F6D" w14:textId="77777777" w:rsidR="00A93E8C" w:rsidRPr="00BA1050" w:rsidRDefault="00A93E8C">
    <w:pPr>
      <w:pStyle w:val="a7"/>
      <w:rPr>
        <w:lang w:val="ru-RU"/>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A6506" w14:textId="77777777" w:rsidR="00A93E8C" w:rsidRPr="00470E22" w:rsidRDefault="00A93E8C" w:rsidP="00BA1050">
    <w:pPr>
      <w:pStyle w:val="a7"/>
      <w:jc w:val="center"/>
      <w:rPr>
        <w:lang w:val="ru-RU"/>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E2656" w14:textId="3DB19DBF" w:rsidR="00A93E8C" w:rsidRPr="00124E4C" w:rsidRDefault="007071A0" w:rsidP="00BA1050">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Схема</w:t>
    </w:r>
    <w:r w:rsidR="00A93E8C" w:rsidRPr="00124E4C">
      <w:rPr>
        <w:rFonts w:ascii="Times New Roman" w:hAnsi="Times New Roman" w:cs="Times New Roman"/>
        <w:sz w:val="24"/>
        <w:szCs w:val="24"/>
        <w:lang w:val="ru-RU"/>
      </w:rPr>
      <w:t xml:space="preserve"> теплоснабжения </w:t>
    </w:r>
    <w:r w:rsidR="00A93E8C">
      <w:rPr>
        <w:rFonts w:ascii="Times New Roman" w:hAnsi="Times New Roman" w:cs="Times New Roman"/>
        <w:sz w:val="24"/>
        <w:szCs w:val="24"/>
        <w:lang w:val="ru-RU"/>
      </w:rPr>
      <w:t>Рыбаловског</w:t>
    </w:r>
    <w:r w:rsidR="00A93E8C" w:rsidRPr="00124E4C">
      <w:rPr>
        <w:rFonts w:ascii="Times New Roman" w:hAnsi="Times New Roman" w:cs="Times New Roman"/>
        <w:sz w:val="24"/>
        <w:szCs w:val="24"/>
        <w:lang w:val="ru-RU"/>
      </w:rPr>
      <w:t>о сельского поселения</w:t>
    </w:r>
  </w:p>
  <w:p w14:paraId="0681A190" w14:textId="77777777" w:rsidR="00A93E8C" w:rsidRPr="00124E4C" w:rsidRDefault="00A93E8C" w:rsidP="00BA1050">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2014-2024</w:t>
    </w:r>
    <w:r w:rsidRPr="00124E4C">
      <w:rPr>
        <w:rFonts w:ascii="Times New Roman" w:hAnsi="Times New Roman" w:cs="Times New Roman"/>
        <w:sz w:val="24"/>
        <w:szCs w:val="24"/>
        <w:lang w:val="ru-RU"/>
      </w:rPr>
      <w:t xml:space="preserve"> гг.</w:t>
    </w:r>
  </w:p>
  <w:p w14:paraId="361FCF94" w14:textId="77777777" w:rsidR="00A93E8C" w:rsidRPr="00470E22" w:rsidRDefault="00A93E8C" w:rsidP="00BA1050">
    <w:pPr>
      <w:pStyle w:val="a7"/>
      <w:jc w:val="center"/>
      <w:rPr>
        <w:lang w:val="ru-RU"/>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8FF"/>
    <w:multiLevelType w:val="hybridMultilevel"/>
    <w:tmpl w:val="000031D8"/>
    <w:lvl w:ilvl="0" w:tplc="00004B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914"/>
    <w:multiLevelType w:val="hybridMultilevel"/>
    <w:tmpl w:val="0000194D"/>
    <w:lvl w:ilvl="0" w:tplc="000013F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895"/>
    <w:multiLevelType w:val="hybridMultilevel"/>
    <w:tmpl w:val="0000504C"/>
    <w:lvl w:ilvl="0" w:tplc="00005A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279"/>
    <w:multiLevelType w:val="hybridMultilevel"/>
    <w:tmpl w:val="00003A27"/>
    <w:lvl w:ilvl="0" w:tplc="00004D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37D"/>
    <w:multiLevelType w:val="hybridMultilevel"/>
    <w:tmpl w:val="00000D9F"/>
    <w:lvl w:ilvl="0" w:tplc="000073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E64"/>
    <w:multiLevelType w:val="hybridMultilevel"/>
    <w:tmpl w:val="000017B8"/>
    <w:lvl w:ilvl="0" w:tplc="000072A6">
      <w:start w:val="1"/>
      <w:numFmt w:val="bullet"/>
      <w:lvlText w:val="с"/>
      <w:lvlJc w:val="left"/>
      <w:pPr>
        <w:tabs>
          <w:tab w:val="num" w:pos="720"/>
        </w:tabs>
        <w:ind w:left="720" w:hanging="360"/>
      </w:pPr>
    </w:lvl>
    <w:lvl w:ilvl="1" w:tplc="00004987">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13244B"/>
    <w:multiLevelType w:val="hybridMultilevel"/>
    <w:tmpl w:val="2D70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1A0851"/>
    <w:multiLevelType w:val="hybridMultilevel"/>
    <w:tmpl w:val="8BBE6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99F59C2"/>
    <w:multiLevelType w:val="multilevel"/>
    <w:tmpl w:val="85D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93680A"/>
    <w:multiLevelType w:val="hybridMultilevel"/>
    <w:tmpl w:val="34146C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6A3726"/>
    <w:multiLevelType w:val="multilevel"/>
    <w:tmpl w:val="E58CF2D6"/>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1ACB0FAF"/>
    <w:multiLevelType w:val="multilevel"/>
    <w:tmpl w:val="461634A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DF45D80"/>
    <w:multiLevelType w:val="hybridMultilevel"/>
    <w:tmpl w:val="3C74A582"/>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B854F0"/>
    <w:multiLevelType w:val="hybridMultilevel"/>
    <w:tmpl w:val="D3D0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C061D1"/>
    <w:multiLevelType w:val="hybridMultilevel"/>
    <w:tmpl w:val="CB0C31AC"/>
    <w:lvl w:ilvl="0" w:tplc="6F86FA9E">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15">
    <w:nsid w:val="343C2B83"/>
    <w:multiLevelType w:val="hybridMultilevel"/>
    <w:tmpl w:val="18B88ED2"/>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357D94"/>
    <w:multiLevelType w:val="hybridMultilevel"/>
    <w:tmpl w:val="B068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BA79D7"/>
    <w:multiLevelType w:val="hybridMultilevel"/>
    <w:tmpl w:val="F49EDC54"/>
    <w:lvl w:ilvl="0" w:tplc="3056B78A">
      <w:start w:val="200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962730A"/>
    <w:multiLevelType w:val="hybridMultilevel"/>
    <w:tmpl w:val="4B7AEE16"/>
    <w:lvl w:ilvl="0" w:tplc="67AC9D06">
      <w:start w:val="1"/>
      <w:numFmt w:val="bullet"/>
      <w:lvlText w:val="­"/>
      <w:lvlJc w:val="left"/>
      <w:pPr>
        <w:ind w:left="1080" w:hanging="360"/>
      </w:pPr>
      <w:rPr>
        <w:rFonts w:ascii="Courier New" w:hAnsi="Courier New"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F275C4B"/>
    <w:multiLevelType w:val="multilevel"/>
    <w:tmpl w:val="F96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8C6AD4"/>
    <w:multiLevelType w:val="hybridMultilevel"/>
    <w:tmpl w:val="4398A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2E2263"/>
    <w:multiLevelType w:val="hybridMultilevel"/>
    <w:tmpl w:val="4E64CFC8"/>
    <w:lvl w:ilvl="0" w:tplc="A87AD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E2C17D0"/>
    <w:multiLevelType w:val="multilevel"/>
    <w:tmpl w:val="81AE8E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40735AB"/>
    <w:multiLevelType w:val="hybridMultilevel"/>
    <w:tmpl w:val="4E64CFC8"/>
    <w:lvl w:ilvl="0" w:tplc="A87AD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D77E0D"/>
    <w:multiLevelType w:val="multilevel"/>
    <w:tmpl w:val="0C264DDA"/>
    <w:lvl w:ilvl="0">
      <w:start w:val="1"/>
      <w:numFmt w:val="decimal"/>
      <w:lvlText w:val="%1."/>
      <w:lvlJc w:val="left"/>
      <w:pPr>
        <w:tabs>
          <w:tab w:val="num" w:pos="1155"/>
        </w:tabs>
        <w:ind w:left="1155" w:hanging="360"/>
      </w:pPr>
    </w:lvl>
    <w:lvl w:ilvl="1">
      <w:start w:val="2"/>
      <w:numFmt w:val="decimal"/>
      <w:isLgl/>
      <w:lvlText w:val="%1.%2"/>
      <w:lvlJc w:val="left"/>
      <w:pPr>
        <w:tabs>
          <w:tab w:val="num" w:pos="1613"/>
        </w:tabs>
        <w:ind w:left="1613" w:hanging="390"/>
      </w:pPr>
      <w:rPr>
        <w:rFonts w:hint="default"/>
      </w:rPr>
    </w:lvl>
    <w:lvl w:ilvl="2">
      <w:start w:val="1"/>
      <w:numFmt w:val="decimal"/>
      <w:isLgl/>
      <w:lvlText w:val="%1.%2.%3"/>
      <w:lvlJc w:val="left"/>
      <w:pPr>
        <w:tabs>
          <w:tab w:val="num" w:pos="2371"/>
        </w:tabs>
        <w:ind w:left="2371" w:hanging="720"/>
      </w:pPr>
      <w:rPr>
        <w:rFonts w:hint="default"/>
      </w:rPr>
    </w:lvl>
    <w:lvl w:ilvl="3">
      <w:start w:val="1"/>
      <w:numFmt w:val="decimal"/>
      <w:isLgl/>
      <w:lvlText w:val="%1.%2.%3.%4"/>
      <w:lvlJc w:val="left"/>
      <w:pPr>
        <w:tabs>
          <w:tab w:val="num" w:pos="2799"/>
        </w:tabs>
        <w:ind w:left="2799" w:hanging="720"/>
      </w:pPr>
      <w:rPr>
        <w:rFonts w:hint="default"/>
      </w:rPr>
    </w:lvl>
    <w:lvl w:ilvl="4">
      <w:start w:val="1"/>
      <w:numFmt w:val="decimal"/>
      <w:isLgl/>
      <w:lvlText w:val="%1.%2.%3.%4.%5"/>
      <w:lvlJc w:val="left"/>
      <w:pPr>
        <w:tabs>
          <w:tab w:val="num" w:pos="3587"/>
        </w:tabs>
        <w:ind w:left="3587" w:hanging="1080"/>
      </w:pPr>
      <w:rPr>
        <w:rFonts w:hint="default"/>
      </w:rPr>
    </w:lvl>
    <w:lvl w:ilvl="5">
      <w:start w:val="1"/>
      <w:numFmt w:val="decimal"/>
      <w:isLgl/>
      <w:lvlText w:val="%1.%2.%3.%4.%5.%6"/>
      <w:lvlJc w:val="left"/>
      <w:pPr>
        <w:tabs>
          <w:tab w:val="num" w:pos="4375"/>
        </w:tabs>
        <w:ind w:left="4375" w:hanging="1440"/>
      </w:pPr>
      <w:rPr>
        <w:rFonts w:hint="default"/>
      </w:rPr>
    </w:lvl>
    <w:lvl w:ilvl="6">
      <w:start w:val="1"/>
      <w:numFmt w:val="decimal"/>
      <w:isLgl/>
      <w:lvlText w:val="%1.%2.%3.%4.%5.%6.%7"/>
      <w:lvlJc w:val="left"/>
      <w:pPr>
        <w:tabs>
          <w:tab w:val="num" w:pos="4803"/>
        </w:tabs>
        <w:ind w:left="4803" w:hanging="1440"/>
      </w:pPr>
      <w:rPr>
        <w:rFonts w:hint="default"/>
      </w:rPr>
    </w:lvl>
    <w:lvl w:ilvl="7">
      <w:start w:val="1"/>
      <w:numFmt w:val="decimal"/>
      <w:isLgl/>
      <w:lvlText w:val="%1.%2.%3.%4.%5.%6.%7.%8"/>
      <w:lvlJc w:val="left"/>
      <w:pPr>
        <w:tabs>
          <w:tab w:val="num" w:pos="5591"/>
        </w:tabs>
        <w:ind w:left="5591" w:hanging="1800"/>
      </w:pPr>
      <w:rPr>
        <w:rFonts w:hint="default"/>
      </w:rPr>
    </w:lvl>
    <w:lvl w:ilvl="8">
      <w:start w:val="1"/>
      <w:numFmt w:val="decimal"/>
      <w:isLgl/>
      <w:lvlText w:val="%1.%2.%3.%4.%5.%6.%7.%8.%9"/>
      <w:lvlJc w:val="left"/>
      <w:pPr>
        <w:tabs>
          <w:tab w:val="num" w:pos="6019"/>
        </w:tabs>
        <w:ind w:left="6019" w:hanging="1800"/>
      </w:pPr>
      <w:rPr>
        <w:rFonts w:hint="default"/>
      </w:rPr>
    </w:lvl>
  </w:abstractNum>
  <w:abstractNum w:abstractNumId="26">
    <w:nsid w:val="700A0030"/>
    <w:multiLevelType w:val="hybridMultilevel"/>
    <w:tmpl w:val="D234AA50"/>
    <w:lvl w:ilvl="0" w:tplc="04190001">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27">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196753"/>
    <w:multiLevelType w:val="hybridMultilevel"/>
    <w:tmpl w:val="2B5E2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22"/>
  </w:num>
  <w:num w:numId="4">
    <w:abstractNumId w:val="9"/>
  </w:num>
  <w:num w:numId="5">
    <w:abstractNumId w:val="23"/>
  </w:num>
  <w:num w:numId="6">
    <w:abstractNumId w:val="21"/>
  </w:num>
  <w:num w:numId="7">
    <w:abstractNumId w:val="13"/>
  </w:num>
  <w:num w:numId="8">
    <w:abstractNumId w:val="17"/>
  </w:num>
  <w:num w:numId="9">
    <w:abstractNumId w:val="10"/>
  </w:num>
  <w:num w:numId="10">
    <w:abstractNumId w:val="11"/>
  </w:num>
  <w:num w:numId="11">
    <w:abstractNumId w:val="6"/>
  </w:num>
  <w:num w:numId="12">
    <w:abstractNumId w:val="28"/>
  </w:num>
  <w:num w:numId="13">
    <w:abstractNumId w:val="16"/>
  </w:num>
  <w:num w:numId="14">
    <w:abstractNumId w:val="19"/>
  </w:num>
  <w:num w:numId="15">
    <w:abstractNumId w:val="18"/>
  </w:num>
  <w:num w:numId="16">
    <w:abstractNumId w:val="20"/>
  </w:num>
  <w:num w:numId="17">
    <w:abstractNumId w:val="25"/>
  </w:num>
  <w:num w:numId="18">
    <w:abstractNumId w:val="7"/>
  </w:num>
  <w:num w:numId="19">
    <w:abstractNumId w:val="24"/>
  </w:num>
  <w:num w:numId="20">
    <w:abstractNumId w:val="27"/>
  </w:num>
  <w:num w:numId="21">
    <w:abstractNumId w:val="8"/>
  </w:num>
  <w:num w:numId="22">
    <w:abstractNumId w:val="0"/>
  </w:num>
  <w:num w:numId="23">
    <w:abstractNumId w:val="1"/>
  </w:num>
  <w:num w:numId="24">
    <w:abstractNumId w:val="3"/>
  </w:num>
  <w:num w:numId="25">
    <w:abstractNumId w:val="5"/>
  </w:num>
  <w:num w:numId="26">
    <w:abstractNumId w:val="2"/>
  </w:num>
  <w:num w:numId="27">
    <w:abstractNumId w:val="4"/>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60"/>
    <w:rsid w:val="00031911"/>
    <w:rsid w:val="000547A3"/>
    <w:rsid w:val="000C4019"/>
    <w:rsid w:val="000E613D"/>
    <w:rsid w:val="000F0E0A"/>
    <w:rsid w:val="000F3E3E"/>
    <w:rsid w:val="00133D46"/>
    <w:rsid w:val="00136FF1"/>
    <w:rsid w:val="00175656"/>
    <w:rsid w:val="001B0D0B"/>
    <w:rsid w:val="001C7066"/>
    <w:rsid w:val="002051E5"/>
    <w:rsid w:val="00207EF8"/>
    <w:rsid w:val="00231EB7"/>
    <w:rsid w:val="002369BE"/>
    <w:rsid w:val="002941C8"/>
    <w:rsid w:val="002B6B06"/>
    <w:rsid w:val="00336266"/>
    <w:rsid w:val="0037570C"/>
    <w:rsid w:val="003D0E90"/>
    <w:rsid w:val="003D481F"/>
    <w:rsid w:val="003E0AAC"/>
    <w:rsid w:val="00405A17"/>
    <w:rsid w:val="00421987"/>
    <w:rsid w:val="00441165"/>
    <w:rsid w:val="00443F96"/>
    <w:rsid w:val="0048089E"/>
    <w:rsid w:val="004842C2"/>
    <w:rsid w:val="00503060"/>
    <w:rsid w:val="00533887"/>
    <w:rsid w:val="005472EB"/>
    <w:rsid w:val="00585D50"/>
    <w:rsid w:val="005D32B2"/>
    <w:rsid w:val="00610EE1"/>
    <w:rsid w:val="00626B06"/>
    <w:rsid w:val="0066091F"/>
    <w:rsid w:val="00662590"/>
    <w:rsid w:val="00685C6B"/>
    <w:rsid w:val="006D1533"/>
    <w:rsid w:val="006D6D6A"/>
    <w:rsid w:val="006E781E"/>
    <w:rsid w:val="007071A0"/>
    <w:rsid w:val="00724D3D"/>
    <w:rsid w:val="007779E7"/>
    <w:rsid w:val="007A33B1"/>
    <w:rsid w:val="007A3953"/>
    <w:rsid w:val="007B27B0"/>
    <w:rsid w:val="007D5444"/>
    <w:rsid w:val="00802A31"/>
    <w:rsid w:val="008438BE"/>
    <w:rsid w:val="00856D55"/>
    <w:rsid w:val="00894AA3"/>
    <w:rsid w:val="008A1F74"/>
    <w:rsid w:val="008F0093"/>
    <w:rsid w:val="00911D6D"/>
    <w:rsid w:val="009176D8"/>
    <w:rsid w:val="00992F89"/>
    <w:rsid w:val="009A1AEC"/>
    <w:rsid w:val="009B4914"/>
    <w:rsid w:val="009D7A31"/>
    <w:rsid w:val="009E7286"/>
    <w:rsid w:val="00A0600E"/>
    <w:rsid w:val="00A8536D"/>
    <w:rsid w:val="00A86580"/>
    <w:rsid w:val="00A910BE"/>
    <w:rsid w:val="00A93E8C"/>
    <w:rsid w:val="00AE614F"/>
    <w:rsid w:val="00B211D4"/>
    <w:rsid w:val="00BA1050"/>
    <w:rsid w:val="00BF2B65"/>
    <w:rsid w:val="00CA56C0"/>
    <w:rsid w:val="00CA6160"/>
    <w:rsid w:val="00CF3E13"/>
    <w:rsid w:val="00D01BF1"/>
    <w:rsid w:val="00D04B03"/>
    <w:rsid w:val="00D80DA3"/>
    <w:rsid w:val="00D95E01"/>
    <w:rsid w:val="00DA70DD"/>
    <w:rsid w:val="00DC13EA"/>
    <w:rsid w:val="00DE3D54"/>
    <w:rsid w:val="00DF7A83"/>
    <w:rsid w:val="00E127DC"/>
    <w:rsid w:val="00E20F14"/>
    <w:rsid w:val="00E77DEE"/>
    <w:rsid w:val="00E8303C"/>
    <w:rsid w:val="00EA5E5B"/>
    <w:rsid w:val="00EF005F"/>
    <w:rsid w:val="00EF50C0"/>
    <w:rsid w:val="00F01D38"/>
    <w:rsid w:val="00F22592"/>
    <w:rsid w:val="00F33F41"/>
    <w:rsid w:val="00F67F09"/>
    <w:rsid w:val="00F75AB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5AA0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A6160"/>
    <w:pPr>
      <w:widowControl w:val="0"/>
    </w:pPr>
    <w:rPr>
      <w:rFonts w:eastAsiaTheme="minorHAnsi"/>
      <w:sz w:val="22"/>
      <w:szCs w:val="22"/>
      <w:lang w:val="en-US" w:eastAsia="en-US"/>
    </w:rPr>
  </w:style>
  <w:style w:type="paragraph" w:styleId="1">
    <w:name w:val="heading 1"/>
    <w:basedOn w:val="a"/>
    <w:link w:val="10"/>
    <w:qFormat/>
    <w:rsid w:val="00CA6160"/>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BA10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105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6160"/>
    <w:rPr>
      <w:rFonts w:ascii="Times New Roman" w:eastAsia="Times New Roman" w:hAnsi="Times New Roman"/>
      <w:b/>
      <w:bCs/>
      <w:sz w:val="28"/>
      <w:szCs w:val="28"/>
      <w:lang w:val="en-US" w:eastAsia="en-US"/>
    </w:rPr>
  </w:style>
  <w:style w:type="character" w:customStyle="1" w:styleId="20">
    <w:name w:val="Заголовок 2 Знак"/>
    <w:basedOn w:val="a0"/>
    <w:link w:val="2"/>
    <w:uiPriority w:val="9"/>
    <w:rsid w:val="00BA1050"/>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BA1050"/>
    <w:rPr>
      <w:rFonts w:asciiTheme="majorHAnsi" w:eastAsiaTheme="majorEastAsia" w:hAnsiTheme="majorHAnsi" w:cstheme="majorBidi"/>
      <w:b/>
      <w:bCs/>
      <w:color w:val="4F81BD" w:themeColor="accent1"/>
      <w:sz w:val="22"/>
      <w:szCs w:val="22"/>
      <w:lang w:val="en-US" w:eastAsia="en-US"/>
    </w:rPr>
  </w:style>
  <w:style w:type="paragraph" w:styleId="a3">
    <w:name w:val="Balloon Text"/>
    <w:basedOn w:val="a"/>
    <w:link w:val="a4"/>
    <w:uiPriority w:val="99"/>
    <w:semiHidden/>
    <w:unhideWhenUsed/>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CA6160"/>
    <w:rPr>
      <w:rFonts w:ascii="Lucida Grande CY" w:eastAsiaTheme="minorHAnsi" w:hAnsi="Lucida Grande CY" w:cs="Lucida Grande CY"/>
      <w:sz w:val="18"/>
      <w:szCs w:val="18"/>
      <w:lang w:val="en-US" w:eastAsia="en-US"/>
    </w:rPr>
  </w:style>
  <w:style w:type="character" w:styleId="a5">
    <w:name w:val="Hyperlink"/>
    <w:basedOn w:val="a0"/>
    <w:uiPriority w:val="99"/>
    <w:unhideWhenUsed/>
    <w:rsid w:val="00CA6160"/>
    <w:rPr>
      <w:color w:val="0000FF" w:themeColor="hyperlink"/>
      <w:u w:val="single"/>
    </w:rPr>
  </w:style>
  <w:style w:type="character" w:styleId="a6">
    <w:name w:val="FollowedHyperlink"/>
    <w:basedOn w:val="a0"/>
    <w:uiPriority w:val="99"/>
    <w:semiHidden/>
    <w:unhideWhenUsed/>
    <w:rsid w:val="00CA6160"/>
    <w:rPr>
      <w:color w:val="800080" w:themeColor="followedHyperlink"/>
      <w:u w:val="single"/>
    </w:rPr>
  </w:style>
  <w:style w:type="paragraph" w:styleId="a7">
    <w:name w:val="header"/>
    <w:basedOn w:val="a"/>
    <w:link w:val="a8"/>
    <w:uiPriority w:val="99"/>
    <w:unhideWhenUsed/>
    <w:rsid w:val="00BA1050"/>
    <w:pPr>
      <w:tabs>
        <w:tab w:val="center" w:pos="4677"/>
        <w:tab w:val="right" w:pos="9355"/>
      </w:tabs>
    </w:pPr>
  </w:style>
  <w:style w:type="character" w:customStyle="1" w:styleId="a8">
    <w:name w:val="Верхний колонтитул Знак"/>
    <w:basedOn w:val="a0"/>
    <w:link w:val="a7"/>
    <w:uiPriority w:val="99"/>
    <w:rsid w:val="00BA1050"/>
    <w:rPr>
      <w:rFonts w:eastAsiaTheme="minorHAnsi"/>
      <w:sz w:val="22"/>
      <w:szCs w:val="22"/>
      <w:lang w:val="en-US" w:eastAsia="en-US"/>
    </w:rPr>
  </w:style>
  <w:style w:type="paragraph" w:styleId="a9">
    <w:name w:val="footer"/>
    <w:basedOn w:val="a"/>
    <w:link w:val="aa"/>
    <w:uiPriority w:val="99"/>
    <w:unhideWhenUsed/>
    <w:rsid w:val="00BA1050"/>
    <w:pPr>
      <w:tabs>
        <w:tab w:val="center" w:pos="4677"/>
        <w:tab w:val="right" w:pos="9355"/>
      </w:tabs>
    </w:pPr>
  </w:style>
  <w:style w:type="character" w:customStyle="1" w:styleId="aa">
    <w:name w:val="Нижний колонтитул Знак"/>
    <w:basedOn w:val="a0"/>
    <w:link w:val="a9"/>
    <w:uiPriority w:val="99"/>
    <w:rsid w:val="00BA1050"/>
    <w:rPr>
      <w:rFonts w:eastAsiaTheme="minorHAnsi"/>
      <w:sz w:val="22"/>
      <w:szCs w:val="22"/>
      <w:lang w:val="en-US" w:eastAsia="en-US"/>
    </w:rPr>
  </w:style>
  <w:style w:type="table" w:styleId="ab">
    <w:name w:val="Table Grid"/>
    <w:basedOn w:val="a1"/>
    <w:rsid w:val="00BA1050"/>
    <w:pPr>
      <w:widowControl w:val="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BA1050"/>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rsid w:val="00BA1050"/>
    <w:rPr>
      <w:rFonts w:ascii="Times New Roman" w:eastAsia="Times New Roman" w:hAnsi="Times New Roman" w:cs="Times New Roman"/>
      <w:b/>
      <w:bCs/>
      <w:sz w:val="28"/>
    </w:rPr>
  </w:style>
  <w:style w:type="character" w:customStyle="1" w:styleId="ae">
    <w:name w:val="Основной текст с отступом Знак"/>
    <w:basedOn w:val="a0"/>
    <w:link w:val="af"/>
    <w:uiPriority w:val="99"/>
    <w:rsid w:val="00BA1050"/>
    <w:rPr>
      <w:rFonts w:eastAsiaTheme="minorHAnsi"/>
      <w:sz w:val="22"/>
      <w:szCs w:val="22"/>
      <w:lang w:val="en-US" w:eastAsia="en-US"/>
    </w:rPr>
  </w:style>
  <w:style w:type="paragraph" w:styleId="af">
    <w:name w:val="Body Text Indent"/>
    <w:basedOn w:val="a"/>
    <w:link w:val="ae"/>
    <w:uiPriority w:val="99"/>
    <w:unhideWhenUsed/>
    <w:rsid w:val="00BA1050"/>
    <w:pPr>
      <w:spacing w:after="120"/>
      <w:ind w:left="283"/>
    </w:pPr>
  </w:style>
  <w:style w:type="paragraph" w:styleId="af0">
    <w:name w:val="List Paragraph"/>
    <w:basedOn w:val="a"/>
    <w:uiPriority w:val="34"/>
    <w:qFormat/>
    <w:rsid w:val="00BA1050"/>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uiPriority w:val="99"/>
    <w:rsid w:val="00BA1050"/>
    <w:pPr>
      <w:widowControl w:val="0"/>
      <w:autoSpaceDE w:val="0"/>
      <w:autoSpaceDN w:val="0"/>
      <w:adjustRightInd w:val="0"/>
    </w:pPr>
    <w:rPr>
      <w:rFonts w:ascii="Arial" w:hAnsi="Arial" w:cs="Arial"/>
      <w:sz w:val="20"/>
      <w:szCs w:val="20"/>
    </w:rPr>
  </w:style>
  <w:style w:type="paragraph" w:customStyle="1" w:styleId="Iniiaiieoaeno21">
    <w:name w:val="Iniiaiie oaeno 21"/>
    <w:basedOn w:val="a"/>
    <w:uiPriority w:val="99"/>
    <w:rsid w:val="00BA1050"/>
    <w:pPr>
      <w:widowControl/>
    </w:pPr>
    <w:rPr>
      <w:rFonts w:ascii="Times New Roman" w:eastAsia="Times New Roman" w:hAnsi="Times New Roman" w:cs="Times New Roman"/>
      <w:sz w:val="24"/>
      <w:szCs w:val="24"/>
      <w:lang w:val="ru-RU" w:eastAsia="ru-RU"/>
    </w:rPr>
  </w:style>
  <w:style w:type="paragraph" w:styleId="af1">
    <w:name w:val="Normal (Web)"/>
    <w:basedOn w:val="a"/>
    <w:uiPriority w:val="99"/>
    <w:semiHidden/>
    <w:unhideWhenUsed/>
    <w:rsid w:val="00BA1050"/>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2">
    <w:name w:val="Strong"/>
    <w:basedOn w:val="a0"/>
    <w:uiPriority w:val="22"/>
    <w:qFormat/>
    <w:rsid w:val="00BA1050"/>
    <w:rPr>
      <w:b/>
      <w:bCs/>
    </w:rPr>
  </w:style>
  <w:style w:type="character" w:customStyle="1" w:styleId="apple-converted-space">
    <w:name w:val="apple-converted-space"/>
    <w:basedOn w:val="a0"/>
    <w:rsid w:val="00BA1050"/>
  </w:style>
  <w:style w:type="paragraph" w:customStyle="1" w:styleId="af3">
    <w:name w:val="Классик"/>
    <w:basedOn w:val="a"/>
    <w:link w:val="af4"/>
    <w:qFormat/>
    <w:rsid w:val="00BA1050"/>
    <w:pPr>
      <w:widowControl/>
      <w:ind w:firstLine="720"/>
      <w:jc w:val="both"/>
    </w:pPr>
    <w:rPr>
      <w:rFonts w:ascii="Times New Roman" w:eastAsia="Calibri" w:hAnsi="Times New Roman" w:cs="Times New Roman"/>
      <w:sz w:val="24"/>
      <w:szCs w:val="24"/>
      <w:lang w:val="ru-RU" w:bidi="en-US"/>
    </w:rPr>
  </w:style>
  <w:style w:type="character" w:customStyle="1" w:styleId="af4">
    <w:name w:val="Классик Знак"/>
    <w:basedOn w:val="a0"/>
    <w:link w:val="af3"/>
    <w:rsid w:val="00BA1050"/>
    <w:rPr>
      <w:rFonts w:ascii="Times New Roman" w:eastAsia="Calibri" w:hAnsi="Times New Roman" w:cs="Times New Roman"/>
      <w:lang w:eastAsia="en-US" w:bidi="en-US"/>
    </w:rPr>
  </w:style>
  <w:style w:type="paragraph" w:customStyle="1" w:styleId="Default">
    <w:name w:val="Default"/>
    <w:rsid w:val="00BA1050"/>
    <w:pPr>
      <w:autoSpaceDE w:val="0"/>
      <w:autoSpaceDN w:val="0"/>
      <w:adjustRightInd w:val="0"/>
    </w:pPr>
    <w:rPr>
      <w:rFonts w:ascii="Tahoma" w:eastAsiaTheme="minorHAnsi" w:hAnsi="Tahoma" w:cs="Tahoma"/>
      <w:color w:val="000000"/>
      <w:lang w:eastAsia="en-US"/>
    </w:rPr>
  </w:style>
  <w:style w:type="paragraph" w:styleId="af5">
    <w:name w:val="annotation text"/>
    <w:basedOn w:val="a"/>
    <w:link w:val="af6"/>
    <w:uiPriority w:val="99"/>
    <w:semiHidden/>
    <w:unhideWhenUsed/>
    <w:rsid w:val="00BA1050"/>
    <w:rPr>
      <w:sz w:val="24"/>
      <w:szCs w:val="24"/>
    </w:rPr>
  </w:style>
  <w:style w:type="character" w:customStyle="1" w:styleId="af6">
    <w:name w:val="Текст примечания Знак"/>
    <w:basedOn w:val="a0"/>
    <w:link w:val="af5"/>
    <w:uiPriority w:val="99"/>
    <w:semiHidden/>
    <w:rsid w:val="00BA1050"/>
    <w:rPr>
      <w:rFonts w:eastAsiaTheme="minorHAnsi"/>
      <w:lang w:val="en-US" w:eastAsia="en-US"/>
    </w:rPr>
  </w:style>
  <w:style w:type="character" w:customStyle="1" w:styleId="af7">
    <w:name w:val="Тема примечания Знак"/>
    <w:basedOn w:val="af6"/>
    <w:link w:val="af8"/>
    <w:uiPriority w:val="99"/>
    <w:semiHidden/>
    <w:rsid w:val="00BA1050"/>
    <w:rPr>
      <w:rFonts w:eastAsiaTheme="minorHAnsi"/>
      <w:b/>
      <w:bCs/>
      <w:sz w:val="20"/>
      <w:szCs w:val="20"/>
      <w:lang w:val="en-US" w:eastAsia="en-US"/>
    </w:rPr>
  </w:style>
  <w:style w:type="paragraph" w:styleId="af8">
    <w:name w:val="annotation subject"/>
    <w:basedOn w:val="af5"/>
    <w:next w:val="af5"/>
    <w:link w:val="af7"/>
    <w:uiPriority w:val="99"/>
    <w:semiHidden/>
    <w:unhideWhenUsed/>
    <w:rsid w:val="00BA1050"/>
    <w:rPr>
      <w:b/>
      <w:bCs/>
      <w:sz w:val="20"/>
      <w:szCs w:val="20"/>
    </w:rPr>
  </w:style>
  <w:style w:type="paragraph" w:styleId="21">
    <w:name w:val="Body Text Indent 2"/>
    <w:basedOn w:val="a"/>
    <w:link w:val="22"/>
    <w:uiPriority w:val="99"/>
    <w:semiHidden/>
    <w:unhideWhenUsed/>
    <w:rsid w:val="00BA1050"/>
    <w:pPr>
      <w:spacing w:after="120" w:line="480" w:lineRule="auto"/>
      <w:ind w:left="283"/>
    </w:pPr>
  </w:style>
  <w:style w:type="character" w:customStyle="1" w:styleId="22">
    <w:name w:val="Основной текст с отступом 2 Знак"/>
    <w:basedOn w:val="a0"/>
    <w:link w:val="21"/>
    <w:uiPriority w:val="99"/>
    <w:semiHidden/>
    <w:rsid w:val="00BA1050"/>
    <w:rPr>
      <w:rFonts w:eastAsiaTheme="minorHAnsi"/>
      <w:sz w:val="22"/>
      <w:szCs w:val="22"/>
      <w:lang w:val="en-US" w:eastAsia="en-US"/>
    </w:rPr>
  </w:style>
  <w:style w:type="paragraph" w:customStyle="1" w:styleId="213">
    <w:name w:val="Стиль Основной текст с отступом 2 + 13 пт"/>
    <w:basedOn w:val="21"/>
    <w:link w:val="2130"/>
    <w:autoRedefine/>
    <w:rsid w:val="00BA1050"/>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BA1050"/>
    <w:rPr>
      <w:rFonts w:ascii="Times New Roman" w:eastAsia="Times New Roman" w:hAnsi="Times New Roman" w:cs="Times New Roman"/>
      <w:sz w:val="26"/>
    </w:rPr>
  </w:style>
  <w:style w:type="paragraph" w:styleId="af9">
    <w:name w:val="No Spacing"/>
    <w:basedOn w:val="a"/>
    <w:link w:val="afa"/>
    <w:uiPriority w:val="1"/>
    <w:qFormat/>
    <w:rsid w:val="00BA1050"/>
    <w:pPr>
      <w:widowControl/>
    </w:pPr>
    <w:rPr>
      <w:rFonts w:cs="Times New Roman"/>
      <w:sz w:val="24"/>
      <w:szCs w:val="32"/>
      <w:lang w:bidi="en-US"/>
    </w:rPr>
  </w:style>
  <w:style w:type="paragraph" w:styleId="afb">
    <w:name w:val="Plain Text"/>
    <w:basedOn w:val="a"/>
    <w:link w:val="afc"/>
    <w:uiPriority w:val="99"/>
    <w:unhideWhenUsed/>
    <w:rsid w:val="00BA1050"/>
    <w:pPr>
      <w:widowControl/>
    </w:pPr>
    <w:rPr>
      <w:rFonts w:ascii="Consolas" w:eastAsia="Calibri" w:hAnsi="Consolas" w:cs="Consolas"/>
      <w:sz w:val="21"/>
      <w:szCs w:val="21"/>
      <w:lang w:val="ru-RU"/>
    </w:rPr>
  </w:style>
  <w:style w:type="character" w:customStyle="1" w:styleId="afc">
    <w:name w:val="Текст Знак"/>
    <w:basedOn w:val="a0"/>
    <w:link w:val="afb"/>
    <w:uiPriority w:val="99"/>
    <w:rsid w:val="00BA1050"/>
    <w:rPr>
      <w:rFonts w:ascii="Consolas" w:eastAsia="Calibri" w:hAnsi="Consolas" w:cs="Consolas"/>
      <w:sz w:val="21"/>
      <w:szCs w:val="21"/>
      <w:lang w:eastAsia="en-US"/>
    </w:rPr>
  </w:style>
  <w:style w:type="character" w:customStyle="1" w:styleId="FontStyle22">
    <w:name w:val="Font Style22"/>
    <w:rsid w:val="00BA1050"/>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BA1050"/>
    <w:rPr>
      <w:rFonts w:ascii="Arial Narrow" w:hAnsi="Arial Narrow" w:cs="Arial Narrow"/>
      <w:color w:val="000000"/>
      <w:spacing w:val="0"/>
      <w:w w:val="100"/>
      <w:position w:val="0"/>
      <w:sz w:val="23"/>
      <w:szCs w:val="23"/>
      <w:shd w:val="clear" w:color="auto" w:fill="FFFFFF"/>
      <w:lang w:val="ru-RU"/>
    </w:rPr>
  </w:style>
  <w:style w:type="paragraph" w:styleId="afd">
    <w:name w:val="TOC Heading"/>
    <w:basedOn w:val="1"/>
    <w:next w:val="a"/>
    <w:uiPriority w:val="39"/>
    <w:unhideWhenUsed/>
    <w:qFormat/>
    <w:rsid w:val="00BA1050"/>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11">
    <w:name w:val="toc 1"/>
    <w:basedOn w:val="a"/>
    <w:next w:val="a"/>
    <w:autoRedefine/>
    <w:uiPriority w:val="39"/>
    <w:unhideWhenUsed/>
    <w:rsid w:val="00BA1050"/>
    <w:pPr>
      <w:tabs>
        <w:tab w:val="right" w:leader="dot" w:pos="9628"/>
      </w:tabs>
    </w:pPr>
  </w:style>
  <w:style w:type="paragraph" w:styleId="23">
    <w:name w:val="toc 2"/>
    <w:basedOn w:val="a"/>
    <w:next w:val="a"/>
    <w:autoRedefine/>
    <w:uiPriority w:val="39"/>
    <w:unhideWhenUsed/>
    <w:rsid w:val="00BA1050"/>
    <w:pPr>
      <w:spacing w:after="100"/>
      <w:ind w:left="220"/>
    </w:pPr>
  </w:style>
  <w:style w:type="paragraph" w:styleId="31">
    <w:name w:val="toc 3"/>
    <w:basedOn w:val="a"/>
    <w:next w:val="a"/>
    <w:autoRedefine/>
    <w:uiPriority w:val="39"/>
    <w:unhideWhenUsed/>
    <w:rsid w:val="00BA1050"/>
    <w:pPr>
      <w:spacing w:after="100"/>
      <w:ind w:left="440"/>
    </w:pPr>
  </w:style>
  <w:style w:type="paragraph" w:styleId="4">
    <w:name w:val="toc 4"/>
    <w:basedOn w:val="a"/>
    <w:next w:val="a"/>
    <w:autoRedefine/>
    <w:uiPriority w:val="39"/>
    <w:unhideWhenUsed/>
    <w:rsid w:val="00BA1050"/>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BA1050"/>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BA1050"/>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BA1050"/>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BA1050"/>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BA1050"/>
    <w:pPr>
      <w:widowControl/>
      <w:spacing w:after="100" w:line="276" w:lineRule="auto"/>
      <w:ind w:left="1760"/>
    </w:pPr>
    <w:rPr>
      <w:rFonts w:eastAsiaTheme="minorEastAsia"/>
      <w:lang w:val="ru-RU" w:eastAsia="ru-RU"/>
    </w:rPr>
  </w:style>
  <w:style w:type="character" w:customStyle="1" w:styleId="grame">
    <w:name w:val="grame"/>
    <w:basedOn w:val="a0"/>
    <w:rsid w:val="009B4914"/>
  </w:style>
  <w:style w:type="character" w:customStyle="1" w:styleId="spelle">
    <w:name w:val="spelle"/>
    <w:basedOn w:val="a0"/>
    <w:rsid w:val="009B4914"/>
  </w:style>
  <w:style w:type="character" w:customStyle="1" w:styleId="afa">
    <w:name w:val="Без интервала Знак"/>
    <w:link w:val="af9"/>
    <w:uiPriority w:val="1"/>
    <w:rsid w:val="00133D46"/>
    <w:rPr>
      <w:rFonts w:eastAsiaTheme="minorHAnsi" w:cs="Times New Roman"/>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08805">
      <w:bodyDiv w:val="1"/>
      <w:marLeft w:val="0"/>
      <w:marRight w:val="0"/>
      <w:marTop w:val="0"/>
      <w:marBottom w:val="0"/>
      <w:divBdr>
        <w:top w:val="none" w:sz="0" w:space="0" w:color="auto"/>
        <w:left w:val="none" w:sz="0" w:space="0" w:color="auto"/>
        <w:bottom w:val="none" w:sz="0" w:space="0" w:color="auto"/>
        <w:right w:val="none" w:sz="0" w:space="0" w:color="auto"/>
      </w:divBdr>
    </w:div>
    <w:div w:id="1021052830">
      <w:bodyDiv w:val="1"/>
      <w:marLeft w:val="0"/>
      <w:marRight w:val="0"/>
      <w:marTop w:val="0"/>
      <w:marBottom w:val="0"/>
      <w:divBdr>
        <w:top w:val="none" w:sz="0" w:space="0" w:color="auto"/>
        <w:left w:val="none" w:sz="0" w:space="0" w:color="auto"/>
        <w:bottom w:val="none" w:sz="0" w:space="0" w:color="auto"/>
        <w:right w:val="none" w:sz="0" w:space="0" w:color="auto"/>
      </w:divBdr>
    </w:div>
    <w:div w:id="17399375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4.xml"/><Relationship Id="rId21" Type="http://schemas.openxmlformats.org/officeDocument/2006/relationships/image" Target="media/image6.png"/><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oleObject" Target="embeddings/oleObject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0.xml"/><Relationship Id="rId31" Type="http://schemas.openxmlformats.org/officeDocument/2006/relationships/oleObject" Target="embeddings/oleObject4.bin"/><Relationship Id="rId32" Type="http://schemas.openxmlformats.org/officeDocument/2006/relationships/oleObject" Target="embeddings/oleObject5.bin"/><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oleObject" Target="embeddings/oleObject6.bin"/><Relationship Id="rId34" Type="http://schemas.openxmlformats.org/officeDocument/2006/relationships/oleObject" Target="embeddings/oleObject7.bin"/><Relationship Id="rId35" Type="http://schemas.openxmlformats.org/officeDocument/2006/relationships/image" Target="media/image7.wmf"/><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oleObject" Target="embeddings/oleObject1.bin"/><Relationship Id="rId15" Type="http://schemas.openxmlformats.org/officeDocument/2006/relationships/chart" Target="charts/chart1.xml"/><Relationship Id="rId16" Type="http://schemas.openxmlformats.org/officeDocument/2006/relationships/image" Target="media/image5.wmf"/><Relationship Id="rId17" Type="http://schemas.openxmlformats.org/officeDocument/2006/relationships/oleObject" Target="embeddings/oleObject2.bin"/><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8;&#1077;&#1084;&#1087;.%20&#1075;&#1088;&#1072;&#1092;&#1080;&#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57;&#1093;&#1077;&#1084;&#1082;&#1080;%20&#1090;&#1077;&#1087;&#1083;&#1086;&#1089;&#1085;&#1072;&#1073;&#1078;&#1077;&#1085;&#1080;&#1103;\&#1056;&#1099;&#1073;&#1072;&#1083;&#1086;&#1074;&#1089;&#1082;&#1086;&#1077;\&#1057;&#1086;&#1073;%20&#1085;&#1091;&#1078;&#1076;&#1099;,%20&#1082;&#1080;&#1091;&#1084;,%20&#1089;&#1077;&#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7;&#1086;&#1073;%20&#1085;&#1091;&#1078;&#1076;&#1099;,%20&#1082;&#1080;&#1091;&#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7;&#1086;&#1073;%20&#1085;&#1091;&#1078;&#1076;&#1099;,%20&#1082;&#1080;&#1091;&#1084;,%20&#1089;&#1077;&#109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lie\Desktop\&#1056;&#1099;&#1073;&#1072;&#1083;&#1086;&#1074;&#1086;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7;&#1086;&#1073;%20&#1085;&#1091;&#1078;&#1076;&#1099;,%20&#1082;&#1080;&#1091;&#1084;,%20&#1089;&#1077;&#109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7;&#1086;&#1073;%20&#1085;&#1091;&#1078;&#1076;&#1099;,%20&#1082;&#1080;&#1091;&#1084;,%20&#1089;&#1077;&#109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6;&#1099;&#1073;&#1072;&#1083;&#1086;&#1074;&#1086;_&#1055;&#1077;&#1088;&#1089;&#1087;&#1077;&#1082;&#1090;&#1080;&#1074;&#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6;&#1099;&#1073;&#1072;&#1083;&#1086;&#1074;&#1086;_&#1055;&#1077;&#1088;&#1089;&#1087;&#1077;&#1082;&#1090;&#1080;&#107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57;&#1093;&#1077;&#1084;&#1082;&#1080;%20&#1090;&#1077;&#1087;&#1083;&#1086;&#1089;&#1085;&#1072;&#1073;&#1078;&#1077;&#1085;&#1080;&#1103;\&#1056;&#1099;&#1073;&#1072;&#1083;&#1086;&#1074;&#1089;&#1082;&#1086;&#1077;\&#1056;&#1099;&#1073;&#1072;&#1083;&#1086;&#1074;&#1086;_&#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53288398406399"/>
          <c:y val="0.0225442834138486"/>
          <c:w val="0.889113251908254"/>
          <c:h val="0.80188393117527"/>
        </c:manualLayout>
      </c:layout>
      <c:lineChart>
        <c:grouping val="standard"/>
        <c:varyColors val="0"/>
        <c:ser>
          <c:idx val="0"/>
          <c:order val="0"/>
          <c:tx>
            <c:v>В обратном трубопроводе</c:v>
          </c:tx>
          <c:marker>
            <c:symbol val="none"/>
          </c:marker>
          <c:cat>
            <c:strRef>
              <c:f>'Лист1 (2)'!$A$2:$A$50</c:f>
              <c:strCache>
                <c:ptCount val="25"/>
                <c:pt idx="0">
                  <c:v>8</c:v>
                </c:pt>
                <c:pt idx="1">
                  <c:v>6</c:v>
                </c:pt>
                <c:pt idx="2">
                  <c:v>4</c:v>
                </c:pt>
                <c:pt idx="3">
                  <c:v>2</c:v>
                </c:pt>
                <c:pt idx="4">
                  <c:v>0</c:v>
                </c:pt>
                <c:pt idx="5">
                  <c:v>-2</c:v>
                </c:pt>
                <c:pt idx="6">
                  <c:v>-4</c:v>
                </c:pt>
                <c:pt idx="7">
                  <c:v>-6</c:v>
                </c:pt>
                <c:pt idx="8">
                  <c:v>-8</c:v>
                </c:pt>
                <c:pt idx="9">
                  <c:v>-10</c:v>
                </c:pt>
                <c:pt idx="10">
                  <c:v>-12</c:v>
                </c:pt>
                <c:pt idx="11">
                  <c:v>-14</c:v>
                </c:pt>
                <c:pt idx="12">
                  <c:v>-16</c:v>
                </c:pt>
                <c:pt idx="13">
                  <c:v>-18</c:v>
                </c:pt>
                <c:pt idx="14">
                  <c:v>-20</c:v>
                </c:pt>
                <c:pt idx="15">
                  <c:v>-22</c:v>
                </c:pt>
                <c:pt idx="16">
                  <c:v>-24</c:v>
                </c:pt>
                <c:pt idx="17">
                  <c:v>-26</c:v>
                </c:pt>
                <c:pt idx="18">
                  <c:v>-28</c:v>
                </c:pt>
                <c:pt idx="19">
                  <c:v>-30</c:v>
                </c:pt>
                <c:pt idx="20">
                  <c:v>-32</c:v>
                </c:pt>
                <c:pt idx="21">
                  <c:v>-34</c:v>
                </c:pt>
                <c:pt idx="22">
                  <c:v>-36</c:v>
                </c:pt>
                <c:pt idx="23">
                  <c:v>-38</c:v>
                </c:pt>
                <c:pt idx="24">
                  <c:v>-40</c:v>
                </c:pt>
              </c:strCache>
            </c:strRef>
          </c:cat>
          <c:val>
            <c:numRef>
              <c:f>'Лист1 (2)'!$C$2:$C$50</c:f>
              <c:numCache>
                <c:formatCode>General</c:formatCode>
                <c:ptCount val="25"/>
                <c:pt idx="0">
                  <c:v>45.7</c:v>
                </c:pt>
                <c:pt idx="1">
                  <c:v>45.7</c:v>
                </c:pt>
                <c:pt idx="2">
                  <c:v>45.7</c:v>
                </c:pt>
                <c:pt idx="3">
                  <c:v>45.7</c:v>
                </c:pt>
                <c:pt idx="4">
                  <c:v>45.7</c:v>
                </c:pt>
                <c:pt idx="5">
                  <c:v>45.7</c:v>
                </c:pt>
                <c:pt idx="6">
                  <c:v>45.7</c:v>
                </c:pt>
                <c:pt idx="7">
                  <c:v>45.7</c:v>
                </c:pt>
                <c:pt idx="8">
                  <c:v>45.7</c:v>
                </c:pt>
                <c:pt idx="9">
                  <c:v>47.22</c:v>
                </c:pt>
                <c:pt idx="10">
                  <c:v>48.74</c:v>
                </c:pt>
                <c:pt idx="11">
                  <c:v>50.26</c:v>
                </c:pt>
                <c:pt idx="12">
                  <c:v>51.78</c:v>
                </c:pt>
                <c:pt idx="13">
                  <c:v>53.3</c:v>
                </c:pt>
                <c:pt idx="14">
                  <c:v>54.82</c:v>
                </c:pt>
                <c:pt idx="15">
                  <c:v>56.34</c:v>
                </c:pt>
                <c:pt idx="16">
                  <c:v>57.86</c:v>
                </c:pt>
                <c:pt idx="17">
                  <c:v>59.38</c:v>
                </c:pt>
                <c:pt idx="18">
                  <c:v>60.9</c:v>
                </c:pt>
                <c:pt idx="19">
                  <c:v>62.42</c:v>
                </c:pt>
                <c:pt idx="20">
                  <c:v>63.94</c:v>
                </c:pt>
                <c:pt idx="21">
                  <c:v>65.46</c:v>
                </c:pt>
                <c:pt idx="22">
                  <c:v>66.98</c:v>
                </c:pt>
                <c:pt idx="23">
                  <c:v>68.5</c:v>
                </c:pt>
                <c:pt idx="24">
                  <c:v>70.0</c:v>
                </c:pt>
              </c:numCache>
            </c:numRef>
          </c:val>
          <c:smooth val="1"/>
        </c:ser>
        <c:ser>
          <c:idx val="1"/>
          <c:order val="1"/>
          <c:tx>
            <c:v>В подающем трубопроводе</c:v>
          </c:tx>
          <c:marker>
            <c:symbol val="none"/>
          </c:marker>
          <c:val>
            <c:numRef>
              <c:f>'Лист1 (2)'!$B$2:$B$50</c:f>
              <c:numCache>
                <c:formatCode>General</c:formatCode>
                <c:ptCount val="25"/>
                <c:pt idx="0">
                  <c:v>60.0</c:v>
                </c:pt>
                <c:pt idx="1">
                  <c:v>60.0</c:v>
                </c:pt>
                <c:pt idx="2">
                  <c:v>60.0</c:v>
                </c:pt>
                <c:pt idx="3">
                  <c:v>60.0</c:v>
                </c:pt>
                <c:pt idx="4">
                  <c:v>60.0</c:v>
                </c:pt>
                <c:pt idx="5">
                  <c:v>60.0</c:v>
                </c:pt>
                <c:pt idx="6">
                  <c:v>60.0</c:v>
                </c:pt>
                <c:pt idx="7">
                  <c:v>60.0</c:v>
                </c:pt>
                <c:pt idx="8">
                  <c:v>60.0</c:v>
                </c:pt>
                <c:pt idx="9" formatCode="0.00">
                  <c:v>61.875</c:v>
                </c:pt>
                <c:pt idx="10" formatCode="0.00">
                  <c:v>63.75</c:v>
                </c:pt>
                <c:pt idx="11" formatCode="0.00">
                  <c:v>65.62499999999998</c:v>
                </c:pt>
                <c:pt idx="12" formatCode="0.00">
                  <c:v>67.5</c:v>
                </c:pt>
                <c:pt idx="13" formatCode="0.00">
                  <c:v>69.37499999999998</c:v>
                </c:pt>
                <c:pt idx="14" formatCode="0.00">
                  <c:v>71.25</c:v>
                </c:pt>
                <c:pt idx="15" formatCode="0.00">
                  <c:v>73.12499999999998</c:v>
                </c:pt>
                <c:pt idx="16" formatCode="0.00">
                  <c:v>75.0</c:v>
                </c:pt>
                <c:pt idx="17" formatCode="0.00">
                  <c:v>76.87499999999998</c:v>
                </c:pt>
                <c:pt idx="18" formatCode="0.00">
                  <c:v>78.75</c:v>
                </c:pt>
                <c:pt idx="19" formatCode="0.00">
                  <c:v>80.62499999999998</c:v>
                </c:pt>
                <c:pt idx="20" formatCode="0.00">
                  <c:v>82.5</c:v>
                </c:pt>
                <c:pt idx="21" formatCode="0.00">
                  <c:v>84.37499999999998</c:v>
                </c:pt>
                <c:pt idx="22" formatCode="0.00">
                  <c:v>86.25</c:v>
                </c:pt>
                <c:pt idx="23" formatCode="0.00">
                  <c:v>88.12499999999998</c:v>
                </c:pt>
                <c:pt idx="24" formatCode="0.00">
                  <c:v>90.0</c:v>
                </c:pt>
              </c:numCache>
            </c:numRef>
          </c:val>
          <c:smooth val="0"/>
        </c:ser>
        <c:dLbls>
          <c:showLegendKey val="0"/>
          <c:showVal val="0"/>
          <c:showCatName val="0"/>
          <c:showSerName val="0"/>
          <c:showPercent val="0"/>
          <c:showBubbleSize val="0"/>
        </c:dLbls>
        <c:smooth val="0"/>
        <c:axId val="-2085389808"/>
        <c:axId val="-2125690880"/>
      </c:lineChart>
      <c:catAx>
        <c:axId val="-2085389808"/>
        <c:scaling>
          <c:orientation val="minMax"/>
        </c:scaling>
        <c:delete val="0"/>
        <c:axPos val="b"/>
        <c:title>
          <c:tx>
            <c:rich>
              <a:bodyPr/>
              <a:lstStyle/>
              <a:p>
                <a:pPr>
                  <a:defRPr/>
                </a:pPr>
                <a:r>
                  <a:rPr lang="ru-RU"/>
                  <a:t>Температура наружного воздуха, С</a:t>
                </a:r>
              </a:p>
            </c:rich>
          </c:tx>
          <c:overlay val="0"/>
        </c:title>
        <c:numFmt formatCode="General" sourceLinked="0"/>
        <c:majorTickMark val="out"/>
        <c:minorTickMark val="none"/>
        <c:tickLblPos val="nextTo"/>
        <c:crossAx val="-2125690880"/>
        <c:crosses val="autoZero"/>
        <c:auto val="1"/>
        <c:lblAlgn val="ctr"/>
        <c:lblOffset val="100"/>
        <c:noMultiLvlLbl val="0"/>
      </c:catAx>
      <c:valAx>
        <c:axId val="-2125690880"/>
        <c:scaling>
          <c:orientation val="minMax"/>
        </c:scaling>
        <c:delete val="0"/>
        <c:axPos val="l"/>
        <c:majorGridlines/>
        <c:title>
          <c:tx>
            <c:rich>
              <a:bodyPr rot="-5400000" vert="horz"/>
              <a:lstStyle/>
              <a:p>
                <a:pPr>
                  <a:defRPr/>
                </a:pPr>
                <a:r>
                  <a:rPr lang="ru-RU"/>
                  <a:t>Температура</a:t>
                </a:r>
                <a:r>
                  <a:rPr lang="ru-RU" baseline="0"/>
                  <a:t> теплоносителя, </a:t>
                </a:r>
                <a:r>
                  <a:rPr lang="ru-RU" sz="1000" b="1" i="0" u="none" strike="noStrike" baseline="30000">
                    <a:effectLst/>
                  </a:rPr>
                  <a:t>°</a:t>
                </a:r>
                <a:r>
                  <a:rPr lang="ru-RU" sz="1000" b="1" i="0" u="none" strike="noStrike" baseline="0">
                    <a:effectLst/>
                  </a:rPr>
                  <a:t>С</a:t>
                </a:r>
                <a:endParaRPr lang="ru-RU"/>
              </a:p>
            </c:rich>
          </c:tx>
          <c:layout>
            <c:manualLayout>
              <c:xMode val="edge"/>
              <c:yMode val="edge"/>
              <c:x val="0.0098183588157111"/>
              <c:y val="0.16606261173875"/>
            </c:manualLayout>
          </c:layout>
          <c:overlay val="0"/>
        </c:title>
        <c:numFmt formatCode="General" sourceLinked="1"/>
        <c:majorTickMark val="out"/>
        <c:minorTickMark val="none"/>
        <c:tickLblPos val="nextTo"/>
        <c:crossAx val="-2085389808"/>
        <c:crosses val="autoZero"/>
        <c:crossBetween val="between"/>
      </c:valAx>
    </c:plotArea>
    <c:legend>
      <c:legendPos val="b"/>
      <c:layout>
        <c:manualLayout>
          <c:xMode val="edge"/>
          <c:yMode val="edge"/>
          <c:x val="0.156534583415712"/>
          <c:y val="0.942698283302326"/>
          <c:w val="0.686930833168577"/>
          <c:h val="0.057301716697674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v>Полезная нагрузка</c:v>
          </c:tx>
          <c:cat>
            <c:numRef>
              <c:f>Баланс!$D$2:$S$2</c:f>
              <c:numCache>
                <c:formatCode>General</c:formatCode>
                <c:ptCount val="7"/>
                <c:pt idx="0">
                  <c:v>2014.0</c:v>
                </c:pt>
                <c:pt idx="1">
                  <c:v>2015.0</c:v>
                </c:pt>
                <c:pt idx="2">
                  <c:v>2016.0</c:v>
                </c:pt>
                <c:pt idx="3">
                  <c:v>2017.0</c:v>
                </c:pt>
                <c:pt idx="4">
                  <c:v>2018.0</c:v>
                </c:pt>
                <c:pt idx="5">
                  <c:v>2024.0</c:v>
                </c:pt>
                <c:pt idx="6">
                  <c:v>2029.0</c:v>
                </c:pt>
              </c:numCache>
            </c:numRef>
          </c:cat>
          <c:val>
            <c:numRef>
              <c:f>Баланс!$D$8:$S$8</c:f>
              <c:numCache>
                <c:formatCode>0.0000</c:formatCode>
                <c:ptCount val="7"/>
                <c:pt idx="0">
                  <c:v>3.344</c:v>
                </c:pt>
                <c:pt idx="1">
                  <c:v>3.344</c:v>
                </c:pt>
                <c:pt idx="2">
                  <c:v>3.344</c:v>
                </c:pt>
                <c:pt idx="3">
                  <c:v>3.344</c:v>
                </c:pt>
                <c:pt idx="4">
                  <c:v>3.344</c:v>
                </c:pt>
                <c:pt idx="5">
                  <c:v>3.344</c:v>
                </c:pt>
                <c:pt idx="6">
                  <c:v>3.344</c:v>
                </c:pt>
              </c:numCache>
            </c:numRef>
          </c:val>
        </c:ser>
        <c:ser>
          <c:idx val="1"/>
          <c:order val="1"/>
          <c:tx>
            <c:v>Потери тепловой энергии</c:v>
          </c:tx>
          <c:cat>
            <c:numRef>
              <c:f>Баланс!$D$2:$S$2</c:f>
              <c:numCache>
                <c:formatCode>General</c:formatCode>
                <c:ptCount val="7"/>
                <c:pt idx="0">
                  <c:v>2014.0</c:v>
                </c:pt>
                <c:pt idx="1">
                  <c:v>2015.0</c:v>
                </c:pt>
                <c:pt idx="2">
                  <c:v>2016.0</c:v>
                </c:pt>
                <c:pt idx="3">
                  <c:v>2017.0</c:v>
                </c:pt>
                <c:pt idx="4">
                  <c:v>2018.0</c:v>
                </c:pt>
                <c:pt idx="5">
                  <c:v>2024.0</c:v>
                </c:pt>
                <c:pt idx="6">
                  <c:v>2029.0</c:v>
                </c:pt>
              </c:numCache>
            </c:numRef>
          </c:cat>
          <c:val>
            <c:numRef>
              <c:f>Баланс!$D$11:$S$11</c:f>
              <c:numCache>
                <c:formatCode>0.0000</c:formatCode>
                <c:ptCount val="7"/>
                <c:pt idx="0">
                  <c:v>0.759314123212999</c:v>
                </c:pt>
                <c:pt idx="1">
                  <c:v>0.761783545957033</c:v>
                </c:pt>
                <c:pt idx="2">
                  <c:v>0.635993153610571</c:v>
                </c:pt>
                <c:pt idx="3">
                  <c:v>0.584919484559965</c:v>
                </c:pt>
                <c:pt idx="4">
                  <c:v>0.535924802495215</c:v>
                </c:pt>
                <c:pt idx="5">
                  <c:v>0.535924802495215</c:v>
                </c:pt>
                <c:pt idx="6">
                  <c:v>0.535924802495215</c:v>
                </c:pt>
              </c:numCache>
            </c:numRef>
          </c:val>
        </c:ser>
        <c:ser>
          <c:idx val="2"/>
          <c:order val="2"/>
          <c:tx>
            <c:v>Собственные нужды</c:v>
          </c:tx>
          <c:cat>
            <c:numRef>
              <c:f>Баланс!$D$2:$S$2</c:f>
              <c:numCache>
                <c:formatCode>General</c:formatCode>
                <c:ptCount val="7"/>
                <c:pt idx="0">
                  <c:v>2014.0</c:v>
                </c:pt>
                <c:pt idx="1">
                  <c:v>2015.0</c:v>
                </c:pt>
                <c:pt idx="2">
                  <c:v>2016.0</c:v>
                </c:pt>
                <c:pt idx="3">
                  <c:v>2017.0</c:v>
                </c:pt>
                <c:pt idx="4">
                  <c:v>2018.0</c:v>
                </c:pt>
                <c:pt idx="5">
                  <c:v>2024.0</c:v>
                </c:pt>
                <c:pt idx="6">
                  <c:v>2029.0</c:v>
                </c:pt>
              </c:numCache>
            </c:numRef>
          </c:cat>
          <c:val>
            <c:numRef>
              <c:f>Баланс!$D$6:$S$6</c:f>
              <c:numCache>
                <c:formatCode>0.0000</c:formatCode>
                <c:ptCount val="7"/>
                <c:pt idx="0">
                  <c:v>0.0386</c:v>
                </c:pt>
                <c:pt idx="1">
                  <c:v>0.0386</c:v>
                </c:pt>
                <c:pt idx="2">
                  <c:v>0.0386</c:v>
                </c:pt>
                <c:pt idx="3">
                  <c:v>0.0386</c:v>
                </c:pt>
                <c:pt idx="4">
                  <c:v>0.0386</c:v>
                </c:pt>
                <c:pt idx="5">
                  <c:v>0.0386</c:v>
                </c:pt>
                <c:pt idx="6">
                  <c:v>0.0386</c:v>
                </c:pt>
              </c:numCache>
            </c:numRef>
          </c:val>
        </c:ser>
        <c:ser>
          <c:idx val="3"/>
          <c:order val="3"/>
          <c:tx>
            <c:v>Резер тепловой мощности</c:v>
          </c:tx>
          <c:cat>
            <c:numRef>
              <c:f>Баланс!$D$2:$S$2</c:f>
              <c:numCache>
                <c:formatCode>General</c:formatCode>
                <c:ptCount val="7"/>
                <c:pt idx="0">
                  <c:v>2014.0</c:v>
                </c:pt>
                <c:pt idx="1">
                  <c:v>2015.0</c:v>
                </c:pt>
                <c:pt idx="2">
                  <c:v>2016.0</c:v>
                </c:pt>
                <c:pt idx="3">
                  <c:v>2017.0</c:v>
                </c:pt>
                <c:pt idx="4">
                  <c:v>2018.0</c:v>
                </c:pt>
                <c:pt idx="5">
                  <c:v>2024.0</c:v>
                </c:pt>
                <c:pt idx="6">
                  <c:v>2029.0</c:v>
                </c:pt>
              </c:numCache>
            </c:numRef>
          </c:cat>
          <c:val>
            <c:numRef>
              <c:f>Баланс!$D$12:$S$12</c:f>
              <c:numCache>
                <c:formatCode>0.0000</c:formatCode>
                <c:ptCount val="7"/>
                <c:pt idx="0">
                  <c:v>1.018085876787001</c:v>
                </c:pt>
                <c:pt idx="1">
                  <c:v>1.015616454042966</c:v>
                </c:pt>
                <c:pt idx="2">
                  <c:v>1.141406846389429</c:v>
                </c:pt>
                <c:pt idx="3">
                  <c:v>1.192480515440035</c:v>
                </c:pt>
                <c:pt idx="4">
                  <c:v>1.241475197504785</c:v>
                </c:pt>
                <c:pt idx="5">
                  <c:v>1.241475197504785</c:v>
                </c:pt>
                <c:pt idx="6">
                  <c:v>1.241475197504785</c:v>
                </c:pt>
              </c:numCache>
            </c:numRef>
          </c:val>
        </c:ser>
        <c:dLbls>
          <c:showLegendKey val="0"/>
          <c:showVal val="0"/>
          <c:showCatName val="0"/>
          <c:showSerName val="0"/>
          <c:showPercent val="0"/>
          <c:showBubbleSize val="0"/>
        </c:dLbls>
        <c:axId val="-2021860512"/>
        <c:axId val="-2085321056"/>
      </c:areaChart>
      <c:catAx>
        <c:axId val="-2021860512"/>
        <c:scaling>
          <c:orientation val="minMax"/>
        </c:scaling>
        <c:delete val="0"/>
        <c:axPos val="b"/>
        <c:numFmt formatCode="General" sourceLinked="1"/>
        <c:majorTickMark val="out"/>
        <c:minorTickMark val="none"/>
        <c:tickLblPos val="nextTo"/>
        <c:crossAx val="-2085321056"/>
        <c:crosses val="autoZero"/>
        <c:auto val="1"/>
        <c:lblAlgn val="ctr"/>
        <c:lblOffset val="100"/>
        <c:noMultiLvlLbl val="0"/>
      </c:catAx>
      <c:valAx>
        <c:axId val="-2085321056"/>
        <c:scaling>
          <c:orientation val="minMax"/>
        </c:scaling>
        <c:delete val="0"/>
        <c:axPos val="l"/>
        <c:majorGridlines/>
        <c:numFmt formatCode="0.0" sourceLinked="0"/>
        <c:majorTickMark val="out"/>
        <c:minorTickMark val="none"/>
        <c:tickLblPos val="nextTo"/>
        <c:crossAx val="-2021860512"/>
        <c:crosses val="autoZero"/>
        <c:crossBetween val="midCat"/>
      </c:valAx>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0"/>
              <c:layout>
                <c:manualLayout>
                  <c:x val="-0.0166666666666667"/>
                  <c:y val="-0.04166666666666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33333333333334"/>
                  <c:y val="-0.055555555555555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0.050925925925925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0833333333333344"/>
                  <c:y val="-0.027777777777777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КИУТМ!$B$1:$E$1</c:f>
              <c:numCache>
                <c:formatCode>General</c:formatCode>
                <c:ptCount val="4"/>
                <c:pt idx="0">
                  <c:v>2012.0</c:v>
                </c:pt>
                <c:pt idx="1">
                  <c:v>2013.0</c:v>
                </c:pt>
                <c:pt idx="2">
                  <c:v>2014.0</c:v>
                </c:pt>
                <c:pt idx="3">
                  <c:v>2015.0</c:v>
                </c:pt>
              </c:numCache>
            </c:numRef>
          </c:cat>
          <c:val>
            <c:numRef>
              <c:f>КИУТМ!$B$4:$E$4</c:f>
              <c:numCache>
                <c:formatCode>0.00</c:formatCode>
                <c:ptCount val="4"/>
                <c:pt idx="0">
                  <c:v>33.14161767156213</c:v>
                </c:pt>
                <c:pt idx="1">
                  <c:v>28.82950298731285</c:v>
                </c:pt>
                <c:pt idx="2">
                  <c:v>29.43103195194909</c:v>
                </c:pt>
                <c:pt idx="3">
                  <c:v>29.30879214174065</c:v>
                </c:pt>
              </c:numCache>
            </c:numRef>
          </c:val>
          <c:smooth val="1"/>
        </c:ser>
        <c:dLbls>
          <c:showLegendKey val="0"/>
          <c:showVal val="0"/>
          <c:showCatName val="0"/>
          <c:showSerName val="0"/>
          <c:showPercent val="0"/>
          <c:showBubbleSize val="0"/>
        </c:dLbls>
        <c:marker val="1"/>
        <c:smooth val="0"/>
        <c:axId val="-2088403648"/>
        <c:axId val="-2084974208"/>
      </c:lineChart>
      <c:catAx>
        <c:axId val="-2088403648"/>
        <c:scaling>
          <c:orientation val="minMax"/>
        </c:scaling>
        <c:delete val="0"/>
        <c:axPos val="b"/>
        <c:numFmt formatCode="General" sourceLinked="1"/>
        <c:majorTickMark val="out"/>
        <c:minorTickMark val="none"/>
        <c:tickLblPos val="nextTo"/>
        <c:crossAx val="-2084974208"/>
        <c:crosses val="autoZero"/>
        <c:auto val="1"/>
        <c:lblAlgn val="ctr"/>
        <c:lblOffset val="100"/>
        <c:noMultiLvlLbl val="0"/>
      </c:catAx>
      <c:valAx>
        <c:axId val="-2084974208"/>
        <c:scaling>
          <c:orientation val="minMax"/>
        </c:scaling>
        <c:delete val="0"/>
        <c:axPos val="l"/>
        <c:majorGridlines/>
        <c:title>
          <c:tx>
            <c:rich>
              <a:bodyPr rot="-5400000" vert="horz"/>
              <a:lstStyle/>
              <a:p>
                <a:pPr>
                  <a:defRPr/>
                </a:pPr>
                <a:r>
                  <a:rPr lang="ru-RU"/>
                  <a:t>КИУТМ, %</a:t>
                </a:r>
              </a:p>
            </c:rich>
          </c:tx>
          <c:layout>
            <c:manualLayout>
              <c:xMode val="edge"/>
              <c:yMode val="edge"/>
              <c:x val="0.0166666666666667"/>
              <c:y val="0.31158756197142"/>
            </c:manualLayout>
          </c:layout>
          <c:overlay val="0"/>
        </c:title>
        <c:numFmt formatCode="0" sourceLinked="0"/>
        <c:majorTickMark val="out"/>
        <c:minorTickMark val="none"/>
        <c:tickLblPos val="nextTo"/>
        <c:crossAx val="-208840364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785400842576"/>
          <c:y val="0.0494269014539716"/>
          <c:w val="0.858399929871242"/>
          <c:h val="0.79806697986285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Сети!$A$64:$A$70</c:f>
              <c:numCache>
                <c:formatCode>General</c:formatCode>
                <c:ptCount val="7"/>
                <c:pt idx="0">
                  <c:v>32.0</c:v>
                </c:pt>
                <c:pt idx="1">
                  <c:v>50.0</c:v>
                </c:pt>
                <c:pt idx="2">
                  <c:v>75.0</c:v>
                </c:pt>
                <c:pt idx="3">
                  <c:v>100.0</c:v>
                </c:pt>
                <c:pt idx="4">
                  <c:v>110.0</c:v>
                </c:pt>
                <c:pt idx="5">
                  <c:v>150.0</c:v>
                </c:pt>
                <c:pt idx="6">
                  <c:v>200.0</c:v>
                </c:pt>
              </c:numCache>
            </c:numRef>
          </c:cat>
          <c:val>
            <c:numRef>
              <c:f>Сети!$B$64:$B$70</c:f>
              <c:numCache>
                <c:formatCode>General</c:formatCode>
                <c:ptCount val="7"/>
                <c:pt idx="0">
                  <c:v>373.0</c:v>
                </c:pt>
                <c:pt idx="1">
                  <c:v>322.0</c:v>
                </c:pt>
                <c:pt idx="2">
                  <c:v>669.0</c:v>
                </c:pt>
                <c:pt idx="3">
                  <c:v>567.0</c:v>
                </c:pt>
                <c:pt idx="4">
                  <c:v>280.0</c:v>
                </c:pt>
                <c:pt idx="5">
                  <c:v>600.0</c:v>
                </c:pt>
                <c:pt idx="6">
                  <c:v>1098.0</c:v>
                </c:pt>
              </c:numCache>
            </c:numRef>
          </c:val>
        </c:ser>
        <c:dLbls>
          <c:showLegendKey val="0"/>
          <c:showVal val="0"/>
          <c:showCatName val="0"/>
          <c:showSerName val="0"/>
          <c:showPercent val="0"/>
          <c:showBubbleSize val="0"/>
        </c:dLbls>
        <c:gapWidth val="150"/>
        <c:axId val="-2090421616"/>
        <c:axId val="-2022242256"/>
      </c:barChart>
      <c:catAx>
        <c:axId val="-2090421616"/>
        <c:scaling>
          <c:orientation val="minMax"/>
        </c:scaling>
        <c:delete val="0"/>
        <c:axPos val="b"/>
        <c:title>
          <c:tx>
            <c:rich>
              <a:bodyPr/>
              <a:lstStyle/>
              <a:p>
                <a:pPr>
                  <a:defRPr/>
                </a:pPr>
                <a:r>
                  <a:rPr lang="ru-RU"/>
                  <a:t>Условный диаметр, мм</a:t>
                </a:r>
              </a:p>
            </c:rich>
          </c:tx>
          <c:layout>
            <c:manualLayout>
              <c:xMode val="edge"/>
              <c:yMode val="edge"/>
              <c:x val="0.393327867415394"/>
              <c:y val="0.914501787405643"/>
            </c:manualLayout>
          </c:layout>
          <c:overlay val="0"/>
        </c:title>
        <c:numFmt formatCode="General" sourceLinked="1"/>
        <c:majorTickMark val="out"/>
        <c:minorTickMark val="none"/>
        <c:tickLblPos val="nextTo"/>
        <c:crossAx val="-2022242256"/>
        <c:crosses val="autoZero"/>
        <c:auto val="1"/>
        <c:lblAlgn val="ctr"/>
        <c:lblOffset val="100"/>
        <c:noMultiLvlLbl val="0"/>
      </c:catAx>
      <c:valAx>
        <c:axId val="-2022242256"/>
        <c:scaling>
          <c:orientation val="minMax"/>
        </c:scaling>
        <c:delete val="0"/>
        <c:axPos val="l"/>
        <c:majorGridlines/>
        <c:title>
          <c:tx>
            <c:rich>
              <a:bodyPr rot="-5400000" vert="horz"/>
              <a:lstStyle/>
              <a:p>
                <a:pPr>
                  <a:defRPr/>
                </a:pPr>
                <a:r>
                  <a:rPr lang="ru-RU"/>
                  <a:t>Протяженность тепловых сетей</a:t>
                </a:r>
              </a:p>
            </c:rich>
          </c:tx>
          <c:overlay val="0"/>
        </c:title>
        <c:numFmt formatCode="General" sourceLinked="1"/>
        <c:majorTickMark val="out"/>
        <c:minorTickMark val="none"/>
        <c:tickLblPos val="nextTo"/>
        <c:crossAx val="-209042161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80392156862745"/>
          <c:y val="0.0365535248041775"/>
          <c:w val="0.854575163398693"/>
          <c:h val="0.783289817232376"/>
        </c:manualLayout>
      </c:layout>
      <c:scatterChart>
        <c:scatterStyle val="lineMarker"/>
        <c:varyColors val="0"/>
        <c:ser>
          <c:idx val="0"/>
          <c:order val="0"/>
          <c:tx>
            <c:v>Обратный трубопровод</c:v>
          </c:tx>
          <c:dLbls>
            <c:dLbl>
              <c:idx val="0"/>
              <c:layout>
                <c:manualLayout>
                  <c:x val="-0.0119750069285059"/>
                  <c:y val="-0.0355587535892217"/>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1000059060322"/>
                  <c:y val="-0.034850160701191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307113943299392"/>
                  <c:y val="-0.0369389335471447"/>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0220226626964971"/>
                  <c:y val="-0.0348128807658834"/>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330247576056053"/>
                  <c:y val="-0.034589201154033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0.00712618340209714"/>
                  <c:y val="-0.03417884774847"/>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layout>
                <c:manualLayout>
                  <c:x val="-0.0395716236563694"/>
                  <c:y val="-0.0252642832178614"/>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0.0197459594450155"/>
                  <c:y val="-0.033582094666365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layout>
                <c:manualLayout>
                  <c:x val="-0.0239194550594584"/>
                  <c:y val="-0.0377969202935796"/>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уч!$C$101:$C$122</c:f>
              <c:numCache>
                <c:formatCode>General</c:formatCode>
                <c:ptCount val="22"/>
                <c:pt idx="0">
                  <c:v>0.0</c:v>
                </c:pt>
                <c:pt idx="1">
                  <c:v>50.0</c:v>
                </c:pt>
                <c:pt idx="2">
                  <c:v>320.0</c:v>
                </c:pt>
                <c:pt idx="3">
                  <c:v>330.0</c:v>
                </c:pt>
                <c:pt idx="4">
                  <c:v>350.0</c:v>
                </c:pt>
                <c:pt idx="5">
                  <c:v>370.0</c:v>
                </c:pt>
                <c:pt idx="6">
                  <c:v>450.0</c:v>
                </c:pt>
                <c:pt idx="7">
                  <c:v>473.0</c:v>
                </c:pt>
                <c:pt idx="8">
                  <c:v>633.0</c:v>
                </c:pt>
                <c:pt idx="9">
                  <c:v>638.0</c:v>
                </c:pt>
                <c:pt idx="10">
                  <c:v>643.0</c:v>
                </c:pt>
                <c:pt idx="11">
                  <c:v>668.0</c:v>
                </c:pt>
                <c:pt idx="12">
                  <c:v>688.0</c:v>
                </c:pt>
                <c:pt idx="13">
                  <c:v>693.0</c:v>
                </c:pt>
                <c:pt idx="14">
                  <c:v>708.0</c:v>
                </c:pt>
                <c:pt idx="15">
                  <c:v>918.0</c:v>
                </c:pt>
                <c:pt idx="16">
                  <c:v>929.0</c:v>
                </c:pt>
                <c:pt idx="17">
                  <c:v>1009.0</c:v>
                </c:pt>
                <c:pt idx="18">
                  <c:v>1021.0</c:v>
                </c:pt>
                <c:pt idx="19">
                  <c:v>1031.0</c:v>
                </c:pt>
                <c:pt idx="20">
                  <c:v>1121.0</c:v>
                </c:pt>
                <c:pt idx="21">
                  <c:v>1164.0</c:v>
                </c:pt>
              </c:numCache>
            </c:numRef>
          </c:xVal>
          <c:yVal>
            <c:numRef>
              <c:f>уч!$E$101:$E$122</c:f>
              <c:numCache>
                <c:formatCode>General</c:formatCode>
                <c:ptCount val="22"/>
                <c:pt idx="0">
                  <c:v>20.0</c:v>
                </c:pt>
                <c:pt idx="1">
                  <c:v>20.53</c:v>
                </c:pt>
                <c:pt idx="2">
                  <c:v>22.21</c:v>
                </c:pt>
                <c:pt idx="3">
                  <c:v>22.31</c:v>
                </c:pt>
                <c:pt idx="4">
                  <c:v>22.45</c:v>
                </c:pt>
                <c:pt idx="5">
                  <c:v>22.59</c:v>
                </c:pt>
                <c:pt idx="6">
                  <c:v>22.97</c:v>
                </c:pt>
                <c:pt idx="7">
                  <c:v>23.1</c:v>
                </c:pt>
                <c:pt idx="8">
                  <c:v>23.82</c:v>
                </c:pt>
                <c:pt idx="9">
                  <c:v>23.88</c:v>
                </c:pt>
                <c:pt idx="10">
                  <c:v>23.9</c:v>
                </c:pt>
                <c:pt idx="11">
                  <c:v>23.98</c:v>
                </c:pt>
                <c:pt idx="12">
                  <c:v>24.07</c:v>
                </c:pt>
                <c:pt idx="13">
                  <c:v>24.09</c:v>
                </c:pt>
                <c:pt idx="14">
                  <c:v>24.15</c:v>
                </c:pt>
                <c:pt idx="15">
                  <c:v>24.17</c:v>
                </c:pt>
                <c:pt idx="16">
                  <c:v>24.3</c:v>
                </c:pt>
                <c:pt idx="17">
                  <c:v>24.3</c:v>
                </c:pt>
                <c:pt idx="18">
                  <c:v>24.3</c:v>
                </c:pt>
                <c:pt idx="19">
                  <c:v>24.3</c:v>
                </c:pt>
                <c:pt idx="20">
                  <c:v>24.3</c:v>
                </c:pt>
                <c:pt idx="21">
                  <c:v>24.3</c:v>
                </c:pt>
              </c:numCache>
            </c:numRef>
          </c:yVal>
          <c:smooth val="0"/>
        </c:ser>
        <c:ser>
          <c:idx val="1"/>
          <c:order val="1"/>
          <c:tx>
            <c:v>Подающий трубопровод</c:v>
          </c:tx>
          <c:dLbls>
            <c:dLbl>
              <c:idx val="0"/>
              <c:layout>
                <c:manualLayout>
                  <c:x val="-0.0103410200004013"/>
                  <c:y val="-0.039661739410511"/>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1000059060322"/>
                  <c:y val="-0.0403706064157124"/>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0296628820057551"/>
                  <c:y val="-0.044846391590085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0138527280559742"/>
                  <c:y val="-0.0327986677905471"/>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028708442864638"/>
                  <c:y val="-0.0392513860049478"/>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0.00963846795579526"/>
                  <c:y val="-0.0342161276837784"/>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0.0317380419644542"/>
                  <c:y val="-0.0373492869527079"/>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0.0197459594450155"/>
                  <c:y val="-0.0338803341488319"/>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layout>
                <c:manualLayout>
                  <c:x val="-0.0212808330950326"/>
                  <c:y val="-0.0376102464998664"/>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уч!$C$101:$C$122</c:f>
              <c:numCache>
                <c:formatCode>General</c:formatCode>
                <c:ptCount val="22"/>
                <c:pt idx="0">
                  <c:v>0.0</c:v>
                </c:pt>
                <c:pt idx="1">
                  <c:v>50.0</c:v>
                </c:pt>
                <c:pt idx="2">
                  <c:v>320.0</c:v>
                </c:pt>
                <c:pt idx="3">
                  <c:v>330.0</c:v>
                </c:pt>
                <c:pt idx="4">
                  <c:v>350.0</c:v>
                </c:pt>
                <c:pt idx="5">
                  <c:v>370.0</c:v>
                </c:pt>
                <c:pt idx="6">
                  <c:v>450.0</c:v>
                </c:pt>
                <c:pt idx="7">
                  <c:v>473.0</c:v>
                </c:pt>
                <c:pt idx="8">
                  <c:v>633.0</c:v>
                </c:pt>
                <c:pt idx="9">
                  <c:v>638.0</c:v>
                </c:pt>
                <c:pt idx="10">
                  <c:v>643.0</c:v>
                </c:pt>
                <c:pt idx="11">
                  <c:v>668.0</c:v>
                </c:pt>
                <c:pt idx="12">
                  <c:v>688.0</c:v>
                </c:pt>
                <c:pt idx="13">
                  <c:v>693.0</c:v>
                </c:pt>
                <c:pt idx="14">
                  <c:v>708.0</c:v>
                </c:pt>
                <c:pt idx="15">
                  <c:v>918.0</c:v>
                </c:pt>
                <c:pt idx="16">
                  <c:v>929.0</c:v>
                </c:pt>
                <c:pt idx="17">
                  <c:v>1009.0</c:v>
                </c:pt>
                <c:pt idx="18">
                  <c:v>1021.0</c:v>
                </c:pt>
                <c:pt idx="19">
                  <c:v>1031.0</c:v>
                </c:pt>
                <c:pt idx="20">
                  <c:v>1121.0</c:v>
                </c:pt>
                <c:pt idx="21">
                  <c:v>1164.0</c:v>
                </c:pt>
              </c:numCache>
            </c:numRef>
          </c:xVal>
          <c:yVal>
            <c:numRef>
              <c:f>уч!$D$101:$D$122</c:f>
              <c:numCache>
                <c:formatCode>General</c:formatCode>
                <c:ptCount val="22"/>
                <c:pt idx="0">
                  <c:v>39.0</c:v>
                </c:pt>
                <c:pt idx="1">
                  <c:v>38.47</c:v>
                </c:pt>
                <c:pt idx="2">
                  <c:v>36.77</c:v>
                </c:pt>
                <c:pt idx="3">
                  <c:v>36.67</c:v>
                </c:pt>
                <c:pt idx="4">
                  <c:v>36.53</c:v>
                </c:pt>
                <c:pt idx="5">
                  <c:v>36.39</c:v>
                </c:pt>
                <c:pt idx="6">
                  <c:v>36.01</c:v>
                </c:pt>
                <c:pt idx="7">
                  <c:v>35.88</c:v>
                </c:pt>
                <c:pt idx="8">
                  <c:v>35.16</c:v>
                </c:pt>
                <c:pt idx="9">
                  <c:v>35.11</c:v>
                </c:pt>
                <c:pt idx="10">
                  <c:v>35.07</c:v>
                </c:pt>
                <c:pt idx="11">
                  <c:v>34.98</c:v>
                </c:pt>
                <c:pt idx="12">
                  <c:v>34.9</c:v>
                </c:pt>
                <c:pt idx="13">
                  <c:v>34.88</c:v>
                </c:pt>
                <c:pt idx="14">
                  <c:v>34.82</c:v>
                </c:pt>
                <c:pt idx="15">
                  <c:v>34.8</c:v>
                </c:pt>
                <c:pt idx="16">
                  <c:v>34.68</c:v>
                </c:pt>
                <c:pt idx="17">
                  <c:v>34.67</c:v>
                </c:pt>
                <c:pt idx="18">
                  <c:v>34.66</c:v>
                </c:pt>
                <c:pt idx="19">
                  <c:v>34.65</c:v>
                </c:pt>
                <c:pt idx="20">
                  <c:v>34.65</c:v>
                </c:pt>
                <c:pt idx="21">
                  <c:v>34.6</c:v>
                </c:pt>
              </c:numCache>
            </c:numRef>
          </c:yVal>
          <c:smooth val="0"/>
        </c:ser>
        <c:dLbls>
          <c:showLegendKey val="0"/>
          <c:showVal val="0"/>
          <c:showCatName val="0"/>
          <c:showSerName val="0"/>
          <c:showPercent val="0"/>
          <c:showBubbleSize val="0"/>
        </c:dLbls>
        <c:axId val="-2085605872"/>
        <c:axId val="-2084983616"/>
      </c:scatterChart>
      <c:valAx>
        <c:axId val="-2085605872"/>
        <c:scaling>
          <c:orientation val="minMax"/>
          <c:max val="1200.0"/>
        </c:scaling>
        <c:delete val="0"/>
        <c:axPos val="b"/>
        <c:majorGridlines/>
        <c:title>
          <c:tx>
            <c:rich>
              <a:bodyPr/>
              <a:lstStyle/>
              <a:p>
                <a:pPr>
                  <a:defRPr/>
                </a:pPr>
                <a:r>
                  <a:rPr lang="ru-RU"/>
                  <a:t>Протяженность сети, м</a:t>
                </a:r>
              </a:p>
            </c:rich>
          </c:tx>
          <c:layout>
            <c:manualLayout>
              <c:xMode val="edge"/>
              <c:yMode val="edge"/>
              <c:x val="0.395424864614285"/>
              <c:y val="0.888598781549173"/>
            </c:manualLayout>
          </c:layout>
          <c:overlay val="0"/>
        </c:title>
        <c:numFmt formatCode="General" sourceLinked="1"/>
        <c:majorTickMark val="out"/>
        <c:minorTickMark val="none"/>
        <c:tickLblPos val="nextTo"/>
        <c:txPr>
          <a:bodyPr rot="0" vert="horz"/>
          <a:lstStyle/>
          <a:p>
            <a:pPr>
              <a:defRPr/>
            </a:pPr>
            <a:endParaRPr lang="ru-RU"/>
          </a:p>
        </c:txPr>
        <c:crossAx val="-2084983616"/>
        <c:crosses val="autoZero"/>
        <c:crossBetween val="midCat"/>
      </c:valAx>
      <c:valAx>
        <c:axId val="-2084983616"/>
        <c:scaling>
          <c:orientation val="minMax"/>
        </c:scaling>
        <c:delete val="0"/>
        <c:axPos val="l"/>
        <c:minorGridlines/>
        <c:title>
          <c:tx>
            <c:rich>
              <a:bodyPr/>
              <a:lstStyle/>
              <a:p>
                <a:pPr>
                  <a:defRPr/>
                </a:pPr>
                <a:r>
                  <a:rPr lang="ru-RU"/>
                  <a:t>Напор, м вод. ст.</a:t>
                </a:r>
              </a:p>
            </c:rich>
          </c:tx>
          <c:layout>
            <c:manualLayout>
              <c:xMode val="edge"/>
              <c:yMode val="edge"/>
              <c:x val="0.00816993464052288"/>
              <c:y val="0.33420365535248"/>
            </c:manualLayout>
          </c:layout>
          <c:overlay val="0"/>
        </c:title>
        <c:numFmt formatCode="General" sourceLinked="1"/>
        <c:majorTickMark val="out"/>
        <c:minorTickMark val="none"/>
        <c:tickLblPos val="nextTo"/>
        <c:txPr>
          <a:bodyPr rot="0" vert="horz"/>
          <a:lstStyle/>
          <a:p>
            <a:pPr>
              <a:defRPr/>
            </a:pPr>
            <a:endParaRPr lang="ru-RU"/>
          </a:p>
        </c:txPr>
        <c:crossAx val="-2085605872"/>
        <c:crosses val="autoZero"/>
        <c:crossBetween val="midCat"/>
      </c:valAx>
    </c:plotArea>
    <c:legend>
      <c:legendPos val="r"/>
      <c:layout>
        <c:manualLayout>
          <c:xMode val="edge"/>
          <c:yMode val="edge"/>
          <c:x val="0.174832555112632"/>
          <c:y val="0.932114882506527"/>
          <c:w val="0.661764705882353"/>
          <c:h val="0.057441253263707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Полезная нагрузка</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Баланс!$C$2:$D$2</c:f>
              <c:numCache>
                <c:formatCode>General</c:formatCode>
                <c:ptCount val="2"/>
                <c:pt idx="0">
                  <c:v>2013.0</c:v>
                </c:pt>
                <c:pt idx="1">
                  <c:v>2014.0</c:v>
                </c:pt>
              </c:numCache>
            </c:numRef>
          </c:cat>
          <c:val>
            <c:numRef>
              <c:f>Баланс!$C$8:$D$8</c:f>
              <c:numCache>
                <c:formatCode>0.0000</c:formatCode>
                <c:ptCount val="2"/>
                <c:pt idx="0">
                  <c:v>3.5407</c:v>
                </c:pt>
                <c:pt idx="1">
                  <c:v>3.344</c:v>
                </c:pt>
              </c:numCache>
            </c:numRef>
          </c:val>
        </c:ser>
        <c:ser>
          <c:idx val="1"/>
          <c:order val="1"/>
          <c:tx>
            <c:strRef>
              <c:f>Баланс!$A$11</c:f>
              <c:strCache>
                <c:ptCount val="1"/>
                <c:pt idx="0">
                  <c:v>Потери тепловой энергии</c:v>
                </c:pt>
              </c:strCache>
            </c:strRef>
          </c:tx>
          <c:invertIfNegative val="0"/>
          <c:cat>
            <c:numRef>
              <c:f>Баланс!$C$2:$D$2</c:f>
              <c:numCache>
                <c:formatCode>General</c:formatCode>
                <c:ptCount val="2"/>
                <c:pt idx="0">
                  <c:v>2013.0</c:v>
                </c:pt>
                <c:pt idx="1">
                  <c:v>2014.0</c:v>
                </c:pt>
              </c:numCache>
            </c:numRef>
          </c:cat>
          <c:val>
            <c:numRef>
              <c:f>Баланс!$C$11:$D$11</c:f>
              <c:numCache>
                <c:formatCode>0.0000</c:formatCode>
                <c:ptCount val="2"/>
                <c:pt idx="0">
                  <c:v>0.658835313992891</c:v>
                </c:pt>
                <c:pt idx="1">
                  <c:v>0.759314123212999</c:v>
                </c:pt>
              </c:numCache>
            </c:numRef>
          </c:val>
        </c:ser>
        <c:ser>
          <c:idx val="2"/>
          <c:order val="2"/>
          <c:tx>
            <c:v>Собственные нужды</c:v>
          </c:tx>
          <c:invertIfNegative val="0"/>
          <c:cat>
            <c:numRef>
              <c:f>Баланс!$C$2:$D$2</c:f>
              <c:numCache>
                <c:formatCode>General</c:formatCode>
                <c:ptCount val="2"/>
                <c:pt idx="0">
                  <c:v>2013.0</c:v>
                </c:pt>
                <c:pt idx="1">
                  <c:v>2014.0</c:v>
                </c:pt>
              </c:numCache>
            </c:numRef>
          </c:cat>
          <c:val>
            <c:numRef>
              <c:f>Баланс!$C$6:$D$6</c:f>
              <c:numCache>
                <c:formatCode>0.0000</c:formatCode>
                <c:ptCount val="2"/>
                <c:pt idx="0">
                  <c:v>0.0386</c:v>
                </c:pt>
                <c:pt idx="1">
                  <c:v>0.0386</c:v>
                </c:pt>
              </c:numCache>
            </c:numRef>
          </c:val>
        </c:ser>
        <c:ser>
          <c:idx val="3"/>
          <c:order val="3"/>
          <c:tx>
            <c:v>Резерв тепловой мощности</c:v>
          </c:tx>
          <c:invertIfNegative val="0"/>
          <c:cat>
            <c:numRef>
              <c:f>Баланс!$C$2:$D$2</c:f>
              <c:numCache>
                <c:formatCode>General</c:formatCode>
                <c:ptCount val="2"/>
                <c:pt idx="0">
                  <c:v>2013.0</c:v>
                </c:pt>
                <c:pt idx="1">
                  <c:v>2014.0</c:v>
                </c:pt>
              </c:numCache>
            </c:numRef>
          </c:cat>
          <c:val>
            <c:numRef>
              <c:f>Баланс!$C$12:$D$12</c:f>
              <c:numCache>
                <c:formatCode>0.0000</c:formatCode>
                <c:ptCount val="2"/>
                <c:pt idx="0">
                  <c:v>0.92186468600711</c:v>
                </c:pt>
                <c:pt idx="1">
                  <c:v>1.018085876787001</c:v>
                </c:pt>
              </c:numCache>
            </c:numRef>
          </c:val>
        </c:ser>
        <c:dLbls>
          <c:showLegendKey val="0"/>
          <c:showVal val="0"/>
          <c:showCatName val="0"/>
          <c:showSerName val="0"/>
          <c:showPercent val="0"/>
          <c:showBubbleSize val="0"/>
        </c:dLbls>
        <c:gapWidth val="150"/>
        <c:overlap val="100"/>
        <c:axId val="-2090681936"/>
        <c:axId val="-2027494928"/>
      </c:barChart>
      <c:catAx>
        <c:axId val="-2090681936"/>
        <c:scaling>
          <c:orientation val="minMax"/>
        </c:scaling>
        <c:delete val="1"/>
        <c:axPos val="b"/>
        <c:numFmt formatCode="General" sourceLinked="1"/>
        <c:majorTickMark val="out"/>
        <c:minorTickMark val="none"/>
        <c:tickLblPos val="nextTo"/>
        <c:crossAx val="-2027494928"/>
        <c:crosses val="autoZero"/>
        <c:auto val="1"/>
        <c:lblAlgn val="ctr"/>
        <c:lblOffset val="100"/>
        <c:noMultiLvlLbl val="0"/>
      </c:catAx>
      <c:valAx>
        <c:axId val="-2027494928"/>
        <c:scaling>
          <c:orientation val="minMax"/>
        </c:scaling>
        <c:delete val="0"/>
        <c:axPos val="l"/>
        <c:majorGridlines/>
        <c:title>
          <c:tx>
            <c:rich>
              <a:bodyPr rot="-5400000" vert="horz"/>
              <a:lstStyle/>
              <a:p>
                <a:pPr>
                  <a:defRPr/>
                </a:pPr>
                <a:r>
                  <a:rPr lang="ru-RU"/>
                  <a:t>Тепловая энергия, Гкал</a:t>
                </a:r>
              </a:p>
            </c:rich>
          </c:tx>
          <c:layout>
            <c:manualLayout>
              <c:xMode val="edge"/>
              <c:yMode val="edge"/>
              <c:x val="0.011001100110011"/>
              <c:y val="0.264876920167427"/>
            </c:manualLayout>
          </c:layout>
          <c:overlay val="0"/>
        </c:title>
        <c:numFmt formatCode="0.0" sourceLinked="0"/>
        <c:majorTickMark val="out"/>
        <c:minorTickMark val="none"/>
        <c:tickLblPos val="nextTo"/>
        <c:crossAx val="-20906819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Полезный отпуск</c:v>
          </c:tx>
          <c:invertIfNegative val="0"/>
          <c:cat>
            <c:numRef>
              <c:f>ТЭП!$C$1:$E$1</c:f>
              <c:numCache>
                <c:formatCode>General</c:formatCode>
                <c:ptCount val="3"/>
                <c:pt idx="0">
                  <c:v>2012.0</c:v>
                </c:pt>
                <c:pt idx="1">
                  <c:v>2013.0</c:v>
                </c:pt>
                <c:pt idx="2">
                  <c:v>2014.0</c:v>
                </c:pt>
              </c:numCache>
            </c:numRef>
          </c:cat>
          <c:val>
            <c:numRef>
              <c:f>ТЭП!$C$7:$E$7</c:f>
              <c:numCache>
                <c:formatCode>#,##0.00</c:formatCode>
                <c:ptCount val="3"/>
                <c:pt idx="0">
                  <c:v>7891.3</c:v>
                </c:pt>
                <c:pt idx="1">
                  <c:v>7896.1</c:v>
                </c:pt>
                <c:pt idx="2">
                  <c:v>9491.0</c:v>
                </c:pt>
              </c:numCache>
            </c:numRef>
          </c:val>
        </c:ser>
        <c:ser>
          <c:idx val="1"/>
          <c:order val="1"/>
          <c:tx>
            <c:v>Собственные нужды</c:v>
          </c:tx>
          <c:invertIfNegative val="0"/>
          <c:val>
            <c:numRef>
              <c:f>ТЭП!$C$3:$E$3</c:f>
              <c:numCache>
                <c:formatCode>#,##0.00</c:formatCode>
                <c:ptCount val="3"/>
                <c:pt idx="0">
                  <c:v>4008.7</c:v>
                </c:pt>
                <c:pt idx="1">
                  <c:v>1756.7</c:v>
                </c:pt>
                <c:pt idx="2" formatCode="General">
                  <c:v>103.3</c:v>
                </c:pt>
              </c:numCache>
            </c:numRef>
          </c:val>
        </c:ser>
        <c:ser>
          <c:idx val="2"/>
          <c:order val="2"/>
          <c:tx>
            <c:v>Потери при передаче</c:v>
          </c:tx>
          <c:invertIfNegative val="0"/>
          <c:val>
            <c:numRef>
              <c:f>ТЭП!$C$5:$E$5</c:f>
              <c:numCache>
                <c:formatCode>#,##0.00</c:formatCode>
                <c:ptCount val="3"/>
                <c:pt idx="0">
                  <c:v>1845.1</c:v>
                </c:pt>
                <c:pt idx="1">
                  <c:v>1974.3</c:v>
                </c:pt>
                <c:pt idx="2">
                  <c:v>2275.4</c:v>
                </c:pt>
              </c:numCache>
            </c:numRef>
          </c:val>
        </c:ser>
        <c:dLbls>
          <c:showLegendKey val="0"/>
          <c:showVal val="0"/>
          <c:showCatName val="0"/>
          <c:showSerName val="0"/>
          <c:showPercent val="0"/>
          <c:showBubbleSize val="0"/>
        </c:dLbls>
        <c:gapWidth val="150"/>
        <c:overlap val="100"/>
        <c:axId val="-2022568480"/>
        <c:axId val="-2088565184"/>
      </c:barChart>
      <c:catAx>
        <c:axId val="-2022568480"/>
        <c:scaling>
          <c:orientation val="minMax"/>
        </c:scaling>
        <c:delete val="0"/>
        <c:axPos val="b"/>
        <c:numFmt formatCode="General" sourceLinked="1"/>
        <c:majorTickMark val="out"/>
        <c:minorTickMark val="none"/>
        <c:tickLblPos val="nextTo"/>
        <c:crossAx val="-2088565184"/>
        <c:crosses val="autoZero"/>
        <c:auto val="1"/>
        <c:lblAlgn val="ctr"/>
        <c:lblOffset val="100"/>
        <c:noMultiLvlLbl val="0"/>
      </c:catAx>
      <c:valAx>
        <c:axId val="-2088565184"/>
        <c:scaling>
          <c:orientation val="minMax"/>
        </c:scaling>
        <c:delete val="0"/>
        <c:axPos val="l"/>
        <c:majorGridlines/>
        <c:title>
          <c:tx>
            <c:rich>
              <a:bodyPr rot="-5400000" vert="horz"/>
              <a:lstStyle/>
              <a:p>
                <a:pPr>
                  <a:defRPr/>
                </a:pPr>
                <a:r>
                  <a:rPr lang="ru-RU"/>
                  <a:t>Тепловая</a:t>
                </a:r>
                <a:r>
                  <a:rPr lang="ru-RU" baseline="0"/>
                  <a:t> энергия, Гкал</a:t>
                </a:r>
                <a:endParaRPr lang="ru-RU"/>
              </a:p>
            </c:rich>
          </c:tx>
          <c:layout>
            <c:manualLayout>
              <c:xMode val="edge"/>
              <c:yMode val="edge"/>
              <c:x val="0.0125078173858662"/>
              <c:y val="0.175359975066012"/>
            </c:manualLayout>
          </c:layout>
          <c:overlay val="0"/>
        </c:title>
        <c:numFmt formatCode="#,##0" sourceLinked="0"/>
        <c:majorTickMark val="out"/>
        <c:minorTickMark val="none"/>
        <c:tickLblPos val="nextTo"/>
        <c:crossAx val="-202256848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Лист1!$A$55</c:f>
              <c:strCache>
                <c:ptCount val="1"/>
                <c:pt idx="0">
                  <c:v>с.Рыбалово</c:v>
                </c:pt>
              </c:strCache>
            </c:strRef>
          </c:tx>
          <c:invertIfNegative val="0"/>
          <c:cat>
            <c:numRef>
              <c:f>Лист1!$B$54:$J$54</c:f>
              <c:numCache>
                <c:formatCode>0</c:formatCode>
                <c:ptCount val="9"/>
                <c:pt idx="0" formatCode="General">
                  <c:v>2013.0</c:v>
                </c:pt>
                <c:pt idx="1">
                  <c:v>2014.0</c:v>
                </c:pt>
                <c:pt idx="2">
                  <c:v>2015.0</c:v>
                </c:pt>
                <c:pt idx="3" formatCode="General">
                  <c:v>2016.0</c:v>
                </c:pt>
                <c:pt idx="4">
                  <c:v>2017.0</c:v>
                </c:pt>
                <c:pt idx="5">
                  <c:v>2018.0</c:v>
                </c:pt>
                <c:pt idx="6" formatCode="General">
                  <c:v>2019.0</c:v>
                </c:pt>
                <c:pt idx="7">
                  <c:v>2024.0</c:v>
                </c:pt>
                <c:pt idx="8">
                  <c:v>2029.0</c:v>
                </c:pt>
              </c:numCache>
            </c:numRef>
          </c:cat>
          <c:val>
            <c:numRef>
              <c:f>Лист1!$B$55:$J$55</c:f>
              <c:numCache>
                <c:formatCode>0.00</c:formatCode>
                <c:ptCount val="9"/>
                <c:pt idx="0" formatCode="General">
                  <c:v>32.01</c:v>
                </c:pt>
                <c:pt idx="1">
                  <c:v>34.01</c:v>
                </c:pt>
                <c:pt idx="2">
                  <c:v>36.01</c:v>
                </c:pt>
                <c:pt idx="3">
                  <c:v>38.01</c:v>
                </c:pt>
                <c:pt idx="4">
                  <c:v>40.01</c:v>
                </c:pt>
                <c:pt idx="5">
                  <c:v>42.01</c:v>
                </c:pt>
                <c:pt idx="6">
                  <c:v>44.01</c:v>
                </c:pt>
                <c:pt idx="7">
                  <c:v>53.99</c:v>
                </c:pt>
                <c:pt idx="8">
                  <c:v>63.97</c:v>
                </c:pt>
              </c:numCache>
            </c:numRef>
          </c:val>
        </c:ser>
        <c:ser>
          <c:idx val="1"/>
          <c:order val="1"/>
          <c:tx>
            <c:v>Прочие населенные пункты</c:v>
          </c:tx>
          <c:invertIfNegative val="0"/>
          <c:dLbls>
            <c:dLbl>
              <c:idx val="0"/>
              <c:layout>
                <c:manualLayout>
                  <c:x val="0.0"/>
                  <c:y val="-0.105263157894737"/>
                </c:manualLayout>
              </c:layout>
              <c:tx>
                <c:rich>
                  <a:bodyPr/>
                  <a:lstStyle/>
                  <a:p>
                    <a:r>
                      <a:rPr lang="ru-RU"/>
                      <a:t>49,33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105263157894737"/>
                </c:manualLayout>
              </c:layout>
              <c:tx>
                <c:rich>
                  <a:bodyPr/>
                  <a:lstStyle/>
                  <a:p>
                    <a:r>
                      <a:rPr lang="ru-RU"/>
                      <a:t>52,45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112280701754386"/>
                </c:manualLayout>
              </c:layout>
              <c:tx>
                <c:rich>
                  <a:bodyPr/>
                  <a:lstStyle/>
                  <a:p>
                    <a:r>
                      <a:rPr lang="ru-RU"/>
                      <a:t>55,57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11578947368421"/>
                </c:manualLayout>
              </c:layout>
              <c:tx>
                <c:rich>
                  <a:bodyPr/>
                  <a:lstStyle/>
                  <a:p>
                    <a:r>
                      <a:rPr lang="ru-RU"/>
                      <a:t>58,69</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002268935292288"/>
                  <c:y val="-0.105263157894737"/>
                </c:manualLayout>
              </c:layout>
              <c:tx>
                <c:rich>
                  <a:bodyPr/>
                  <a:lstStyle/>
                  <a:p>
                    <a:r>
                      <a:rPr lang="ru-RU"/>
                      <a:t>61,81</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8.31933329940787E-17"/>
                  <c:y val="-0.119298245614035"/>
                </c:manualLayout>
              </c:layout>
              <c:tx>
                <c:rich>
                  <a:bodyPr/>
                  <a:lstStyle/>
                  <a:p>
                    <a:r>
                      <a:rPr lang="ru-RU"/>
                      <a:t>64,93</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8.31933329940787E-17"/>
                  <c:y val="-0.126315789473684"/>
                </c:manualLayout>
              </c:layout>
              <c:tx>
                <c:rich>
                  <a:bodyPr/>
                  <a:lstStyle/>
                  <a:p>
                    <a:r>
                      <a:rPr lang="ru-RU"/>
                      <a:t>68,05</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0.0"/>
                  <c:y val="-0.140350877192982"/>
                </c:manualLayout>
              </c:layout>
              <c:tx>
                <c:rich>
                  <a:bodyPr/>
                  <a:lstStyle/>
                  <a:p>
                    <a:r>
                      <a:rPr lang="ru-RU"/>
                      <a:t>83,57</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0.0"/>
                  <c:y val="-0.175438596491228"/>
                </c:manualLayout>
              </c:layout>
              <c:tx>
                <c:rich>
                  <a:bodyPr/>
                  <a:lstStyle/>
                  <a:p>
                    <a:r>
                      <a:rPr lang="ru-RU"/>
                      <a:t>99,09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Лист1!$B$60:$J$60</c:f>
              <c:numCache>
                <c:formatCode>General</c:formatCode>
                <c:ptCount val="9"/>
                <c:pt idx="0">
                  <c:v>17.32</c:v>
                </c:pt>
                <c:pt idx="1">
                  <c:v>18.44</c:v>
                </c:pt>
                <c:pt idx="2">
                  <c:v>19.56</c:v>
                </c:pt>
                <c:pt idx="3">
                  <c:v>20.68</c:v>
                </c:pt>
                <c:pt idx="4">
                  <c:v>21.8</c:v>
                </c:pt>
                <c:pt idx="5">
                  <c:v>22.91999999999999</c:v>
                </c:pt>
                <c:pt idx="6">
                  <c:v>24.04</c:v>
                </c:pt>
                <c:pt idx="7">
                  <c:v>29.58</c:v>
                </c:pt>
                <c:pt idx="8">
                  <c:v>35.12000000000001</c:v>
                </c:pt>
              </c:numCache>
            </c:numRef>
          </c:val>
        </c:ser>
        <c:dLbls>
          <c:showLegendKey val="0"/>
          <c:showVal val="0"/>
          <c:showCatName val="0"/>
          <c:showSerName val="0"/>
          <c:showPercent val="0"/>
          <c:showBubbleSize val="0"/>
        </c:dLbls>
        <c:gapWidth val="150"/>
        <c:overlap val="100"/>
        <c:axId val="-2021776240"/>
        <c:axId val="1808820560"/>
      </c:barChart>
      <c:catAx>
        <c:axId val="-2021776240"/>
        <c:scaling>
          <c:orientation val="minMax"/>
        </c:scaling>
        <c:delete val="0"/>
        <c:axPos val="b"/>
        <c:numFmt formatCode="General" sourceLinked="1"/>
        <c:majorTickMark val="out"/>
        <c:minorTickMark val="none"/>
        <c:tickLblPos val="nextTo"/>
        <c:crossAx val="1808820560"/>
        <c:crosses val="autoZero"/>
        <c:auto val="1"/>
        <c:lblAlgn val="ctr"/>
        <c:lblOffset val="100"/>
        <c:noMultiLvlLbl val="0"/>
      </c:catAx>
      <c:valAx>
        <c:axId val="1808820560"/>
        <c:scaling>
          <c:orientation val="minMax"/>
        </c:scaling>
        <c:delete val="0"/>
        <c:axPos val="l"/>
        <c:majorGridlines/>
        <c:title>
          <c:tx>
            <c:rich>
              <a:bodyPr rot="-5400000" vert="horz"/>
              <a:lstStyle/>
              <a:p>
                <a:pPr>
                  <a:defRPr/>
                </a:pPr>
                <a:r>
                  <a:rPr lang="ru-RU"/>
                  <a:t>Площадь</a:t>
                </a:r>
                <a:r>
                  <a:rPr lang="ru-RU" baseline="0"/>
                  <a:t> жилых строений, кв. м</a:t>
                </a:r>
              </a:p>
            </c:rich>
          </c:tx>
          <c:layout>
            <c:manualLayout>
              <c:xMode val="edge"/>
              <c:yMode val="edge"/>
              <c:x val="0.00907574116915198"/>
              <c:y val="0.157236634894322"/>
            </c:manualLayout>
          </c:layout>
          <c:overlay val="0"/>
        </c:title>
        <c:numFmt formatCode="General" sourceLinked="1"/>
        <c:majorTickMark val="out"/>
        <c:minorTickMark val="none"/>
        <c:tickLblPos val="nextTo"/>
        <c:crossAx val="-202177624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Лист1!$A$72</c:f>
              <c:strCache>
                <c:ptCount val="1"/>
                <c:pt idx="0">
                  <c:v>с.Рыбалово</c:v>
                </c:pt>
              </c:strCache>
            </c:strRef>
          </c:tx>
          <c:cat>
            <c:numRef>
              <c:f>Лист1!$B$54:$J$54</c:f>
              <c:numCache>
                <c:formatCode>0</c:formatCode>
                <c:ptCount val="9"/>
                <c:pt idx="0" formatCode="General">
                  <c:v>2013.0</c:v>
                </c:pt>
                <c:pt idx="1">
                  <c:v>2014.0</c:v>
                </c:pt>
                <c:pt idx="2">
                  <c:v>2015.0</c:v>
                </c:pt>
                <c:pt idx="3" formatCode="General">
                  <c:v>2016.0</c:v>
                </c:pt>
                <c:pt idx="4">
                  <c:v>2017.0</c:v>
                </c:pt>
                <c:pt idx="5">
                  <c:v>2018.0</c:v>
                </c:pt>
                <c:pt idx="6" formatCode="General">
                  <c:v>2019.0</c:v>
                </c:pt>
                <c:pt idx="7">
                  <c:v>2024.0</c:v>
                </c:pt>
                <c:pt idx="8">
                  <c:v>2029.0</c:v>
                </c:pt>
              </c:numCache>
            </c:numRef>
          </c:cat>
          <c:val>
            <c:numRef>
              <c:f>Лист1!$B$72:$J$72</c:f>
              <c:numCache>
                <c:formatCode>0.00</c:formatCode>
                <c:ptCount val="9"/>
                <c:pt idx="0">
                  <c:v>18.14625850340136</c:v>
                </c:pt>
                <c:pt idx="1">
                  <c:v>19.30192962542565</c:v>
                </c:pt>
                <c:pt idx="2">
                  <c:v>19.98335183129856</c:v>
                </c:pt>
                <c:pt idx="3">
                  <c:v>20.63517915309447</c:v>
                </c:pt>
                <c:pt idx="4">
                  <c:v>21.25929861849097</c:v>
                </c:pt>
                <c:pt idx="5">
                  <c:v>21.85744016649324</c:v>
                </c:pt>
                <c:pt idx="6">
                  <c:v>22.43119266055047</c:v>
                </c:pt>
                <c:pt idx="7">
                  <c:v>24.97642753660057</c:v>
                </c:pt>
                <c:pt idx="8">
                  <c:v>27.09127982731505</c:v>
                </c:pt>
              </c:numCache>
            </c:numRef>
          </c:val>
          <c:smooth val="0"/>
        </c:ser>
        <c:ser>
          <c:idx val="1"/>
          <c:order val="1"/>
          <c:tx>
            <c:strRef>
              <c:f>Лист1!$A$73</c:f>
              <c:strCache>
                <c:ptCount val="1"/>
                <c:pt idx="0">
                  <c:v>д.Карбышево</c:v>
                </c:pt>
              </c:strCache>
            </c:strRef>
          </c:tx>
          <c:val>
            <c:numRef>
              <c:f>Лист1!$B$73:$J$73</c:f>
              <c:numCache>
                <c:formatCode>0.00</c:formatCode>
                <c:ptCount val="9"/>
                <c:pt idx="0">
                  <c:v>19.15</c:v>
                </c:pt>
                <c:pt idx="1">
                  <c:v>20.64356435643564</c:v>
                </c:pt>
                <c:pt idx="2">
                  <c:v>21.59961685823754</c:v>
                </c:pt>
                <c:pt idx="3">
                  <c:v>22.49536178107606</c:v>
                </c:pt>
                <c:pt idx="4">
                  <c:v>23.33633093525179</c:v>
                </c:pt>
                <c:pt idx="5">
                  <c:v>24.12739965095984</c:v>
                </c:pt>
                <c:pt idx="6">
                  <c:v>24.87288135593219</c:v>
                </c:pt>
                <c:pt idx="7">
                  <c:v>27.99958137887357</c:v>
                </c:pt>
                <c:pt idx="8">
                  <c:v>30.43253998549451</c:v>
                </c:pt>
              </c:numCache>
            </c:numRef>
          </c:val>
          <c:smooth val="0"/>
        </c:ser>
        <c:ser>
          <c:idx val="2"/>
          <c:order val="2"/>
          <c:tx>
            <c:v>Средневзвешенный</c:v>
          </c:tx>
          <c:val>
            <c:numRef>
              <c:f>Лист1!$B$78:$J$78</c:f>
              <c:numCache>
                <c:formatCode>0.00</c:formatCode>
                <c:ptCount val="9"/>
                <c:pt idx="0">
                  <c:v>21.75044091710758</c:v>
                </c:pt>
                <c:pt idx="1">
                  <c:v>23.14651368049426</c:v>
                </c:pt>
                <c:pt idx="2">
                  <c:v>23.86617419687339</c:v>
                </c:pt>
                <c:pt idx="3">
                  <c:v>24.54826836205455</c:v>
                </c:pt>
                <c:pt idx="4">
                  <c:v>25.19566280776122</c:v>
                </c:pt>
                <c:pt idx="5">
                  <c:v>25.81093973604708</c:v>
                </c:pt>
                <c:pt idx="6">
                  <c:v>26.39643134212568</c:v>
                </c:pt>
                <c:pt idx="7">
                  <c:v>28.93248620434299</c:v>
                </c:pt>
                <c:pt idx="8">
                  <c:v>30.97629971978403</c:v>
                </c:pt>
              </c:numCache>
            </c:numRef>
          </c:val>
          <c:smooth val="0"/>
        </c:ser>
        <c:dLbls>
          <c:showLegendKey val="0"/>
          <c:showVal val="0"/>
          <c:showCatName val="0"/>
          <c:showSerName val="0"/>
          <c:showPercent val="0"/>
          <c:showBubbleSize val="0"/>
        </c:dLbls>
        <c:marker val="1"/>
        <c:smooth val="0"/>
        <c:axId val="-2088550976"/>
        <c:axId val="-2090525376"/>
      </c:lineChart>
      <c:catAx>
        <c:axId val="-2088550976"/>
        <c:scaling>
          <c:orientation val="minMax"/>
        </c:scaling>
        <c:delete val="0"/>
        <c:axPos val="b"/>
        <c:numFmt formatCode="General" sourceLinked="1"/>
        <c:majorTickMark val="out"/>
        <c:minorTickMark val="none"/>
        <c:tickLblPos val="nextTo"/>
        <c:crossAx val="-2090525376"/>
        <c:crosses val="autoZero"/>
        <c:auto val="1"/>
        <c:lblAlgn val="ctr"/>
        <c:lblOffset val="100"/>
        <c:noMultiLvlLbl val="0"/>
      </c:catAx>
      <c:valAx>
        <c:axId val="-2090525376"/>
        <c:scaling>
          <c:orientation val="minMax"/>
          <c:min val="15.0"/>
        </c:scaling>
        <c:delete val="0"/>
        <c:axPos val="l"/>
        <c:majorGridlines/>
        <c:title>
          <c:tx>
            <c:rich>
              <a:bodyPr rot="-5400000" vert="horz"/>
              <a:lstStyle/>
              <a:p>
                <a:pPr>
                  <a:defRPr/>
                </a:pPr>
                <a:r>
                  <a:rPr lang="ru-RU"/>
                  <a:t>Обеспеченность</a:t>
                </a:r>
                <a:r>
                  <a:rPr lang="ru-RU" baseline="0"/>
                  <a:t> жильем, кв. м/чел.</a:t>
                </a:r>
                <a:endParaRPr lang="ru-RU"/>
              </a:p>
            </c:rich>
          </c:tx>
          <c:layout>
            <c:manualLayout>
              <c:xMode val="edge"/>
              <c:yMode val="edge"/>
              <c:x val="0.0138713926163556"/>
              <c:y val="0.0877753611742263"/>
            </c:manualLayout>
          </c:layout>
          <c:overlay val="0"/>
        </c:title>
        <c:numFmt formatCode="0" sourceLinked="0"/>
        <c:majorTickMark val="out"/>
        <c:minorTickMark val="none"/>
        <c:tickLblPos val="nextTo"/>
        <c:crossAx val="-208855097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0.0700813648293963"/>
          <c:y val="0.0673104403616215"/>
          <c:w val="0.541380358705162"/>
          <c:h val="0.902300597841936"/>
        </c:manualLayout>
      </c:layout>
      <c:pieChart>
        <c:varyColors val="1"/>
        <c:ser>
          <c:idx val="0"/>
          <c:order val="0"/>
          <c:tx>
            <c:strRef>
              <c:f>Лист1!$AO$53</c:f>
              <c:strCache>
                <c:ptCount val="1"/>
              </c:strCache>
            </c:strRef>
          </c:tx>
          <c:dLbls>
            <c:dLbl>
              <c:idx val="0"/>
              <c:layout>
                <c:manualLayout>
                  <c:x val="0.0236931942547524"/>
                  <c:y val="0.098550334393464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00937882969790676"/>
                  <c:y val="-0.013240958516549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269175474447829"/>
                  <c:y val="-0.0085305245935167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138358568953254"/>
                  <c:y val="-0.022843979850645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0349034074593668"/>
                  <c:y val="0.0023128380163679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Лист1!$AN$54:$AN$58</c:f>
              <c:strCache>
                <c:ptCount val="5"/>
                <c:pt idx="0">
                  <c:v>с. Рыбалово</c:v>
                </c:pt>
                <c:pt idx="1">
                  <c:v>д. Карбышево</c:v>
                </c:pt>
                <c:pt idx="2">
                  <c:v>д. Лаврово</c:v>
                </c:pt>
                <c:pt idx="3">
                  <c:v>д. В. Сеченово</c:v>
                </c:pt>
                <c:pt idx="4">
                  <c:v>д. Чернышевка</c:v>
                </c:pt>
              </c:strCache>
            </c:strRef>
          </c:cat>
          <c:val>
            <c:numRef>
              <c:f>Лист1!$AO$54:$AO$58</c:f>
              <c:numCache>
                <c:formatCode>#,##0.00</c:formatCode>
                <c:ptCount val="5"/>
                <c:pt idx="0">
                  <c:v>65.16125183834746</c:v>
                </c:pt>
                <c:pt idx="1">
                  <c:v>10.56905843106314</c:v>
                </c:pt>
                <c:pt idx="2">
                  <c:v>2.426968973058937</c:v>
                </c:pt>
                <c:pt idx="3">
                  <c:v>8.063800136292616</c:v>
                </c:pt>
                <c:pt idx="4">
                  <c:v>13.77892062123786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5933286996562"/>
          <c:y val="0.314919609382184"/>
          <c:w val="0.217366603646951"/>
          <c:h val="0.41795788159402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5F860-2C62-234F-B65C-B7FA0E23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77</Pages>
  <Words>21090</Words>
  <Characters>120215</Characters>
  <Application>Microsoft Macintosh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LARS</Company>
  <LinksUpToDate>false</LinksUpToDate>
  <CharactersWithSpaces>141023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Maryasova</dc:creator>
  <cp:keywords/>
  <dc:description/>
  <cp:lastModifiedBy>Пользователь Microsoft Office</cp:lastModifiedBy>
  <cp:revision>39</cp:revision>
  <cp:lastPrinted>2015-05-19T05:57:00Z</cp:lastPrinted>
  <dcterms:created xsi:type="dcterms:W3CDTF">2014-12-01T06:24:00Z</dcterms:created>
  <dcterms:modified xsi:type="dcterms:W3CDTF">2015-05-19T06:27:00Z</dcterms:modified>
</cp:coreProperties>
</file>